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charts/chart10.xml" ContentType="application/vnd.openxmlformats-officedocument.drawingml.chart+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theme/themeOverride3.xml" ContentType="application/vnd.openxmlformats-officedocument.themeOverride+xml"/>
  <Default Extension="wmf" ContentType="image/x-wmf"/>
  <Override PartName="/word/theme/themeOverride1.xml" ContentType="application/vnd.openxmlformats-officedocument.themeOverride+xml"/>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stylesWithEffects.xml" ContentType="application/vnd.ms-word.stylesWithEffects+xml"/>
  <Override PartName="/word/diagrams/drawing4.xml" ContentType="application/vnd.ms-office.drawingml.diagramDrawing+xml"/>
  <Override PartName="/word/charts/chart7.xml" ContentType="application/vnd.openxmlformats-officedocument.drawingml.chart+xml"/>
  <Override PartName="/word/footer3.xml" ContentType="application/vnd.openxmlformats-officedocument.wordprocessingml.footer+xml"/>
  <Override PartName="/word/charts/chart17.xml" ContentType="application/vnd.openxmlformats-officedocument.drawingml.chart+xml"/>
  <Override PartName="/word/charts/chart26.xml" ContentType="application/vnd.openxmlformats-officedocument.drawingml.chart+xml"/>
  <Override PartName="/word/diagrams/drawing2.xml" ContentType="application/vnd.ms-office.drawingml.diagramDrawing+xml"/>
  <Override PartName="/word/footer1.xml" ContentType="application/vnd.openxmlformats-officedocument.wordprocessingml.footer+xml"/>
  <Override PartName="/word/charts/chart5.xml" ContentType="application/vnd.openxmlformats-officedocument.drawingml.chart+xml"/>
  <Override PartName="/word/diagrams/layout5.xml" ContentType="application/vnd.openxmlformats-officedocument.drawingml.diagramLayout+xml"/>
  <Override PartName="/word/charts/chart15.xml" ContentType="application/vnd.openxmlformats-officedocument.drawingml.chart+xml"/>
  <Override PartName="/word/charts/chart24.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diagrams/layout3.xml" ContentType="application/vnd.openxmlformats-officedocument.drawingml.diagramLayout+xml"/>
  <Override PartName="/word/charts/chart13.xml" ContentType="application/vnd.openxmlformats-officedocument.drawingml.chart+xml"/>
  <Override PartName="/word/diagrams/quickStyle5.xml" ContentType="application/vnd.openxmlformats-officedocument.drawingml.diagramStyle+xml"/>
  <Override PartName="/word/header2.xml" ContentType="application/vnd.openxmlformats-officedocument.wordprocessingml.header+xml"/>
  <Override PartName="/word/charts/chart22.xml" ContentType="application/vnd.openxmlformats-officedocument.drawingml.chart+xml"/>
  <Override PartName="/word/charts/chart31.xml" ContentType="application/vnd.openxmlformats-officedocument.drawingml.chart+xml"/>
  <Override PartName="/word/charts/chart33.xml" ContentType="application/vnd.openxmlformats-officedocument.drawingml.chart+xml"/>
  <Override PartName="/word/charts/chart1.xml" ContentType="application/vnd.openxmlformats-officedocument.drawingml.chart+xml"/>
  <Override PartName="/word/diagrams/layout1.xml" ContentType="application/vnd.openxmlformats-officedocument.drawingml.diagramLayout+xml"/>
  <Override PartName="/word/diagrams/quickStyle3.xml" ContentType="application/vnd.openxmlformats-officedocument.drawingml.diagramStyle+xml"/>
  <Override PartName="/word/charts/chart11.xml" ContentType="application/vnd.openxmlformats-officedocument.drawingml.chart+xml"/>
  <Default Extension="sldx" ContentType="application/vnd.openxmlformats-officedocument.presentationml.slide"/>
  <Override PartName="/word/charts/chart20.xml" ContentType="application/vnd.openxmlformats-officedocument.drawingml.chart+xml"/>
  <Default Extension="bin" ContentType="application/vnd.openxmlformats-officedocument.oleObject"/>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theme/themeOverride4.xml" ContentType="application/vnd.openxmlformats-officedocument.themeOverride+xml"/>
  <Override PartName="/word/theme/themeOverride2.xml" ContentType="application/vnd.openxmlformats-officedocument.themeOverride+xml"/>
  <Override PartName="/word/diagrams/data2.xml" ContentType="application/vnd.openxmlformats-officedocument.drawingml.diagramData+xml"/>
  <Override PartName="/word/diagrams/colors2.xml" ContentType="application/vnd.openxmlformats-officedocument.drawingml.diagramColors+xml"/>
  <Default Extension="jpeg" ContentType="image/jpeg"/>
  <Default Extension="emf" ContentType="image/x-emf"/>
  <Override PartName="/word/diagrams/drawing5.xml" ContentType="application/vnd.ms-office.drawingml.diagramDrawing+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footer4.xml" ContentType="application/vnd.openxmlformats-officedocument.wordprocessingml.footer+xml"/>
  <Override PartName="/word/charts/chart29.xml" ContentType="application/vnd.openxmlformats-officedocument.drawingml.chart+xml"/>
  <Override PartName="/docProps/app.xml" ContentType="application/vnd.openxmlformats-officedocument.extended-properties+xml"/>
  <Override PartName="/word/diagrams/drawing3.xml" ContentType="application/vnd.ms-office.drawingml.diagramDrawing+xml"/>
  <Override PartName="/word/settings.xml" ContentType="application/vnd.openxmlformats-officedocument.wordprocessingml.settings+xml"/>
  <Override PartName="/word/charts/chart6.xml" ContentType="application/vnd.openxmlformats-officedocument.drawingml.chart+xml"/>
  <Override PartName="/word/footer2.xml" ContentType="application/vnd.openxmlformats-officedocument.wordprocessingml.footer+xml"/>
  <Override PartName="/word/charts/chart18.xml" ContentType="application/vnd.openxmlformats-officedocument.drawingml.chart+xml"/>
  <Override PartName="/word/charts/chart27.xml" ContentType="application/vnd.openxmlformats-officedocument.drawingml.chart+xml"/>
  <Default Extension="wdp" ContentType="image/vnd.ms-photo"/>
  <Override PartName="/word/diagrams/drawing1.xml" ContentType="application/vnd.ms-office.drawingml.diagramDrawing+xml"/>
  <Override PartName="/word/charts/chart4.xml" ContentType="application/vnd.openxmlformats-officedocument.drawingml.chart+xml"/>
  <Default Extension="tiff" ContentType="image/tiff"/>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diagrams/layout4.xml" ContentType="application/vnd.openxmlformats-officedocument.drawingml.diagramLayout+xml"/>
  <Override PartName="/word/header3.xml" ContentType="application/vnd.openxmlformats-officedocument.wordprocessingml.header+xml"/>
  <Override PartName="/word/charts/chart14.xml" ContentType="application/vnd.openxmlformats-officedocument.drawingml.chart+xml"/>
  <Override PartName="/word/charts/chart23.xml" ContentType="application/vnd.openxmlformats-officedocument.drawingml.chart+xml"/>
  <Override PartName="/word/charts/chart3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diagrams/layout2.xml" ContentType="application/vnd.openxmlformats-officedocument.drawingml.diagramLayout+xml"/>
  <Override PartName="/word/charts/chart12.xml" ContentType="application/vnd.openxmlformats-officedocument.drawingml.chart+xml"/>
  <Override PartName="/word/diagrams/quickStyle4.xml" ContentType="application/vnd.openxmlformats-officedocument.drawingml.diagramStyle+xml"/>
  <Override PartName="/word/diagrams/data5.xml" ContentType="application/vnd.openxmlformats-officedocument.drawingml.diagramData+xml"/>
  <Override PartName="/word/header1.xml" ContentType="application/vnd.openxmlformats-officedocument.wordprocessingml.header+xml"/>
  <Override PartName="/word/charts/chart21.xml" ContentType="application/vnd.openxmlformats-officedocument.drawingml.chart+xml"/>
  <Override PartName="/word/charts/chart30.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076DD" w:rsidRPr="00281301" w:rsidRDefault="00440118" w:rsidP="00053093">
      <w:pPr>
        <w:jc w:val="center"/>
        <w:rPr>
          <w:spacing w:val="-1"/>
          <w:sz w:val="24"/>
          <w:szCs w:val="24"/>
        </w:rPr>
      </w:pPr>
      <w:r w:rsidRPr="00440118">
        <w:rPr>
          <w:noProof/>
          <w:spacing w:val="-1"/>
          <w:sz w:val="22"/>
          <w:szCs w:val="22"/>
        </w:rPr>
        <w:pict>
          <v:shapetype id="_x0000_t202" coordsize="21600,21600" o:spt="202" path="m,l,21600r21600,l21600,xe">
            <v:stroke joinstyle="miter"/>
            <v:path gradientshapeok="t" o:connecttype="rect"/>
          </v:shapetype>
          <v:shape id="Поле 69" o:spid="_x0000_s1026" type="#_x0000_t202" style="position:absolute;left:0;text-align:left;margin-left:337.7pt;margin-top:-18.7pt;width:189pt;height:65.25pt;z-index:251682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uCkAIAABEFAAAOAAAAZHJzL2Uyb0RvYy54bWysVNuO2yAQfa/Uf0C8Z32pc7EVZ7WXpqq0&#10;vUjbfgABHKPaQIHE3q76Lf2KPlXqN+STOuAkm+1Fqqr6AQMzHGbmnGF+3rcN2nJjhZIlTs5ijLik&#10;igm5LvH7d8vRDCPriGSkUZKX+I5bfL54+mTe6YKnqlYN4wYBiLRFp0tcO6eLKLK05i2xZ0pzCcZK&#10;mZY4WJp1xAzpAL1tojSOJ1GnDNNGUW4t7F4PRrwI+FXFqXtTVZY71JQYYnNhNGFc+TFazEmxNkTX&#10;gu7DIP8QRUuEhEuPUNfEEbQx4heoVlCjrKrcGVVtpKpKUB5ygGyS+KdsbmuiecgFimP1sUz2/8HS&#10;19u3BglW4mmOkSQtcLT7svu++7b7iia5r0+nbQFutxocXX+peuA55Gr1jaIfLJLqqiZyzS+MUV3N&#10;CYP4En8yOjk64FgPsupeKQb3kI1TAaivTOuLB+VAgA483R254b1DFDbTLI6fxWCiYJuls8l0HK4g&#10;xeG0Nta94KpFflJiA9wHdLK9sc5HQ4qDi7/MqkawpWiasDDr1VVj0JaATpbh26M/cmukd5bKHxsQ&#10;hx0IEu7wNh9u4P0+TyDkyzQfLSez6ShbZuNRPo1nozjJL/NJnOXZ9fKzDzDJilowxuWNkPygwST7&#10;O4733TCoJ6gQdSXOx+l4oOiPScbh+12SrXDQko1ooc5HJ1J4Yp9LBmmTwhHRDPPocfihylCDwz9U&#10;JcjAMz9owPWrHlC8NlaK3YEgjAK+gFp4R2BSK/MJow56ssT244YYjlHzUoKo8iTLfBOHRTaeprAw&#10;p5bVqYVIClAldhgN0ys3NP5GG7Gu4aZBxlJdgBArETTyENVevtB3IZn9G+Eb+3QdvB5essUPAAAA&#10;//8DAFBLAwQUAAYACAAAACEA+30o2d8AAAALAQAADwAAAGRycy9kb3ducmV2LnhtbEyPwU6DQBCG&#10;7ya+w2ZMvJh2qRSwyNKoicZrax9gYKdAZGcJuy307d2e7O2fzJd/vim2s+nFmUbXWVawWkYgiGur&#10;O24UHH4+Fy8gnEfW2FsmBRdysC3v7wrMtZ14R+e9b0QoYZejgtb7IZfS1S0ZdEs7EIfd0Y4GfRjH&#10;RuoRp1BuevkcRak02HG40OJAHy3Vv/uTUXD8np6SzVR9+UO2W6fv2GWVvSj1+DC/vYLwNPt/GK76&#10;QR3K4FTZE2snegVplqwDqmARZyFciSiJQ6oUbOIVyLKQtz+UfwAAAP//AwBQSwECLQAUAAYACAAA&#10;ACEAtoM4kv4AAADhAQAAEwAAAAAAAAAAAAAAAAAAAAAAW0NvbnRlbnRfVHlwZXNdLnhtbFBLAQIt&#10;ABQABgAIAAAAIQA4/SH/1gAAAJQBAAALAAAAAAAAAAAAAAAAAC8BAABfcmVscy8ucmVsc1BLAQIt&#10;ABQABgAIAAAAIQBEx/uCkAIAABEFAAAOAAAAAAAAAAAAAAAAAC4CAABkcnMvZTJvRG9jLnhtbFBL&#10;AQItABQABgAIAAAAIQD7fSjZ3wAAAAsBAAAPAAAAAAAAAAAAAAAAAOoEAABkcnMvZG93bnJldi54&#10;bWxQSwUGAAAAAAQABADzAAAA9gUAAAAA&#10;" stroked="f">
            <v:textbox style="mso-next-textbox:#Поле 69">
              <w:txbxContent>
                <w:p w:rsidR="00D50552" w:rsidRPr="00DF6496" w:rsidRDefault="00D50552" w:rsidP="001076DD">
                  <w:pPr>
                    <w:rPr>
                      <w:sz w:val="22"/>
                      <w:szCs w:val="22"/>
                    </w:rPr>
                  </w:pPr>
                  <w:r w:rsidRPr="00DF6496">
                    <w:rPr>
                      <w:sz w:val="22"/>
                      <w:szCs w:val="22"/>
                    </w:rPr>
                    <w:t>ЗАТВЕРДЖЕНО</w:t>
                  </w:r>
                </w:p>
                <w:p w:rsidR="00D50552" w:rsidRPr="00DF6496" w:rsidRDefault="00D50552" w:rsidP="001076DD">
                  <w:pPr>
                    <w:rPr>
                      <w:sz w:val="22"/>
                      <w:szCs w:val="22"/>
                    </w:rPr>
                  </w:pPr>
                  <w:r>
                    <w:rPr>
                      <w:sz w:val="22"/>
                      <w:szCs w:val="22"/>
                    </w:rPr>
                    <w:t>Н</w:t>
                  </w:r>
                  <w:r w:rsidRPr="00DF6496">
                    <w:rPr>
                      <w:sz w:val="22"/>
                      <w:szCs w:val="22"/>
                    </w:rPr>
                    <w:t xml:space="preserve">аказ </w:t>
                  </w:r>
                  <w:r>
                    <w:rPr>
                      <w:sz w:val="22"/>
                      <w:szCs w:val="22"/>
                    </w:rPr>
                    <w:t>по школі</w:t>
                  </w:r>
                </w:p>
                <w:p w:rsidR="00D50552" w:rsidRPr="00DF6496" w:rsidRDefault="00D50552" w:rsidP="001076DD">
                  <w:pPr>
                    <w:rPr>
                      <w:sz w:val="22"/>
                      <w:szCs w:val="22"/>
                    </w:rPr>
                  </w:pPr>
                  <w:r>
                    <w:rPr>
                      <w:sz w:val="22"/>
                      <w:szCs w:val="22"/>
                    </w:rPr>
                    <w:t>від 29листопада 2013 р. № 129-у</w:t>
                  </w:r>
                </w:p>
              </w:txbxContent>
            </v:textbox>
          </v:shape>
        </w:pict>
      </w:r>
    </w:p>
    <w:p w:rsidR="001076DD" w:rsidRPr="00281301" w:rsidRDefault="001076DD" w:rsidP="00053093">
      <w:pPr>
        <w:jc w:val="right"/>
        <w:rPr>
          <w:sz w:val="24"/>
          <w:szCs w:val="24"/>
        </w:rPr>
      </w:pPr>
    </w:p>
    <w:p w:rsidR="001076DD" w:rsidRPr="00281301" w:rsidRDefault="001076DD" w:rsidP="00053093">
      <w:pPr>
        <w:rPr>
          <w:sz w:val="28"/>
          <w:szCs w:val="28"/>
        </w:rPr>
      </w:pPr>
    </w:p>
    <w:p w:rsidR="001076DD" w:rsidRPr="00F813F9" w:rsidRDefault="001076DD" w:rsidP="00053093">
      <w:pPr>
        <w:shd w:val="clear" w:color="auto" w:fill="FFFFFF"/>
        <w:jc w:val="center"/>
        <w:rPr>
          <w:b/>
          <w:i/>
          <w:color w:val="0000FF"/>
          <w:spacing w:val="-1"/>
          <w:sz w:val="26"/>
          <w:szCs w:val="26"/>
        </w:rPr>
      </w:pPr>
      <w:r w:rsidRPr="00F813F9">
        <w:rPr>
          <w:b/>
          <w:i/>
          <w:color w:val="0000FF"/>
          <w:spacing w:val="-1"/>
          <w:sz w:val="26"/>
          <w:szCs w:val="26"/>
        </w:rPr>
        <w:t>Звіт</w:t>
      </w:r>
    </w:p>
    <w:p w:rsidR="001076DD" w:rsidRPr="00F813F9" w:rsidRDefault="001076DD" w:rsidP="00053093">
      <w:pPr>
        <w:shd w:val="clear" w:color="auto" w:fill="FFFFFF"/>
        <w:jc w:val="center"/>
        <w:rPr>
          <w:b/>
          <w:i/>
          <w:color w:val="0000FF"/>
          <w:spacing w:val="-1"/>
          <w:sz w:val="26"/>
          <w:szCs w:val="26"/>
        </w:rPr>
      </w:pPr>
      <w:r w:rsidRPr="00F813F9">
        <w:rPr>
          <w:b/>
          <w:i/>
          <w:color w:val="0000FF"/>
          <w:spacing w:val="-1"/>
          <w:sz w:val="26"/>
          <w:szCs w:val="26"/>
        </w:rPr>
        <w:t>про самоаналіз освітньої діяльності</w:t>
      </w:r>
    </w:p>
    <w:p w:rsidR="00A67A40" w:rsidRPr="00F813F9" w:rsidRDefault="001835BF" w:rsidP="00053093">
      <w:pPr>
        <w:shd w:val="clear" w:color="auto" w:fill="FFFFFF"/>
        <w:jc w:val="center"/>
        <w:rPr>
          <w:b/>
          <w:i/>
          <w:color w:val="0000FF"/>
          <w:spacing w:val="-1"/>
          <w:sz w:val="26"/>
          <w:szCs w:val="26"/>
        </w:rPr>
      </w:pPr>
      <w:r w:rsidRPr="00F813F9">
        <w:rPr>
          <w:b/>
          <w:i/>
          <w:color w:val="0000FF"/>
          <w:spacing w:val="-1"/>
          <w:sz w:val="26"/>
          <w:szCs w:val="26"/>
        </w:rPr>
        <w:t>комунального закладу «С</w:t>
      </w:r>
      <w:r w:rsidR="00CB1A9A" w:rsidRPr="00F813F9">
        <w:rPr>
          <w:b/>
          <w:i/>
          <w:color w:val="0000FF"/>
          <w:spacing w:val="-1"/>
          <w:sz w:val="26"/>
          <w:szCs w:val="26"/>
        </w:rPr>
        <w:t xml:space="preserve">ередня загальноосвітня школа №8 </w:t>
      </w:r>
    </w:p>
    <w:p w:rsidR="00445248" w:rsidRDefault="00CB1A9A" w:rsidP="00445248">
      <w:pPr>
        <w:shd w:val="clear" w:color="auto" w:fill="FFFFFF"/>
        <w:jc w:val="center"/>
        <w:rPr>
          <w:b/>
          <w:i/>
          <w:color w:val="0000FF"/>
          <w:spacing w:val="-1"/>
          <w:sz w:val="26"/>
          <w:szCs w:val="26"/>
        </w:rPr>
      </w:pPr>
      <w:r w:rsidRPr="00F813F9">
        <w:rPr>
          <w:b/>
          <w:i/>
          <w:color w:val="0000FF"/>
          <w:spacing w:val="-1"/>
          <w:sz w:val="26"/>
          <w:szCs w:val="26"/>
        </w:rPr>
        <w:t>м. Орджонікідзе Дніпропетровської області»</w:t>
      </w:r>
    </w:p>
    <w:p w:rsidR="00445248" w:rsidRPr="00445248" w:rsidRDefault="00445248" w:rsidP="00445248">
      <w:pPr>
        <w:shd w:val="clear" w:color="auto" w:fill="FFFFFF"/>
        <w:jc w:val="center"/>
        <w:rPr>
          <w:b/>
          <w:i/>
          <w:color w:val="0000FF"/>
          <w:spacing w:val="-1"/>
          <w:sz w:val="26"/>
          <w:szCs w:val="26"/>
        </w:rPr>
      </w:pPr>
    </w:p>
    <w:p w:rsidR="003C5ABC" w:rsidRPr="00742EA0" w:rsidRDefault="001076DD" w:rsidP="00053093">
      <w:pPr>
        <w:ind w:firstLine="709"/>
        <w:jc w:val="both"/>
        <w:rPr>
          <w:sz w:val="24"/>
          <w:szCs w:val="24"/>
        </w:rPr>
      </w:pPr>
      <w:r w:rsidRPr="00281301">
        <w:rPr>
          <w:spacing w:val="-1"/>
          <w:sz w:val="24"/>
          <w:szCs w:val="24"/>
        </w:rPr>
        <w:t xml:space="preserve">Самоаналіз освітньої діяльності </w:t>
      </w:r>
      <w:r w:rsidR="00B564FB">
        <w:rPr>
          <w:spacing w:val="-1"/>
          <w:sz w:val="24"/>
          <w:szCs w:val="24"/>
        </w:rPr>
        <w:t xml:space="preserve">комунального закладу «Середня загальноосвітня школа №8 </w:t>
      </w:r>
      <w:r w:rsidR="00451CAE">
        <w:rPr>
          <w:spacing w:val="-1"/>
          <w:sz w:val="24"/>
          <w:szCs w:val="24"/>
        </w:rPr>
        <w:t>м.</w:t>
      </w:r>
      <w:r w:rsidR="00B564FB">
        <w:rPr>
          <w:spacing w:val="-1"/>
          <w:sz w:val="24"/>
          <w:szCs w:val="24"/>
        </w:rPr>
        <w:t>Орджонікідзе Дніпропетровської області»</w:t>
      </w:r>
      <w:r w:rsidRPr="00281301">
        <w:rPr>
          <w:spacing w:val="-1"/>
          <w:sz w:val="24"/>
          <w:szCs w:val="24"/>
        </w:rPr>
        <w:t xml:space="preserve"> здійснено на підставі </w:t>
      </w:r>
      <w:r w:rsidR="003C5ABC" w:rsidRPr="003C5ABC">
        <w:rPr>
          <w:sz w:val="24"/>
          <w:szCs w:val="24"/>
        </w:rPr>
        <w:t xml:space="preserve">Закону України </w:t>
      </w:r>
      <w:r w:rsidR="003C5ABC">
        <w:rPr>
          <w:sz w:val="24"/>
          <w:szCs w:val="24"/>
        </w:rPr>
        <w:t xml:space="preserve">«Про загальну середню освіту», </w:t>
      </w:r>
      <w:r w:rsidR="003C5ABC" w:rsidRPr="003C5ABC">
        <w:rPr>
          <w:sz w:val="24"/>
          <w:szCs w:val="24"/>
        </w:rPr>
        <w:t>Порядку державної атестації загальноосвітніх, дошкільних та позашкільних навчальних закладів (зі змінами), затвердженого наказом Міністерства освіти і науки України від 24.07.2001</w:t>
      </w:r>
      <w:r w:rsidR="003C5ABC">
        <w:rPr>
          <w:sz w:val="24"/>
          <w:szCs w:val="24"/>
        </w:rPr>
        <w:t>року</w:t>
      </w:r>
      <w:r w:rsidR="003C5ABC" w:rsidRPr="003C5ABC">
        <w:rPr>
          <w:sz w:val="24"/>
          <w:szCs w:val="24"/>
        </w:rPr>
        <w:t xml:space="preserve"> №553, зареєстрованого Міністерством юстиції України 08.08.2001</w:t>
      </w:r>
      <w:r w:rsidR="003C5ABC">
        <w:rPr>
          <w:sz w:val="24"/>
          <w:szCs w:val="24"/>
        </w:rPr>
        <w:t xml:space="preserve"> року</w:t>
      </w:r>
      <w:r w:rsidR="003C5ABC" w:rsidRPr="003C5ABC">
        <w:rPr>
          <w:sz w:val="24"/>
          <w:szCs w:val="24"/>
        </w:rPr>
        <w:t xml:space="preserve"> №678/5869, на підставі наказу Міністерства освіти</w:t>
      </w:r>
      <w:r w:rsidR="003C5ABC">
        <w:rPr>
          <w:sz w:val="24"/>
          <w:szCs w:val="24"/>
        </w:rPr>
        <w:t xml:space="preserve"> і науки України від 14.02.2005 року №</w:t>
      </w:r>
      <w:r w:rsidR="003C5ABC" w:rsidRPr="003C5ABC">
        <w:rPr>
          <w:sz w:val="24"/>
          <w:szCs w:val="24"/>
        </w:rPr>
        <w:t>99 «Про затвердження Орієнтовних критеріїв оцінювання діяльності загальноосвітніх навчальних закладів», на виконання наказу  головного управління освіти і науки Дніпропетровської обласної державної адміністрації  від 25.01.2011</w:t>
      </w:r>
      <w:r w:rsidR="003C5ABC">
        <w:rPr>
          <w:sz w:val="24"/>
          <w:szCs w:val="24"/>
        </w:rPr>
        <w:t>року №</w:t>
      </w:r>
      <w:r w:rsidR="003C5ABC" w:rsidRPr="003C5ABC">
        <w:rPr>
          <w:sz w:val="24"/>
          <w:szCs w:val="24"/>
        </w:rPr>
        <w:t>34/0/212-11 «Про затвердження Критеріїв оцінювання  діяльності загальноосвітніх  навчальних закладів Дніпропетровської області»,Графіку проведення атестаційної експертизи, затвердженого наказом департаменту освіти і науки  Дніпропетровської  обласної державної адміністрації  від 23.01.2013</w:t>
      </w:r>
      <w:r w:rsidR="003C5ABC">
        <w:rPr>
          <w:sz w:val="24"/>
          <w:szCs w:val="24"/>
        </w:rPr>
        <w:t xml:space="preserve"> року</w:t>
      </w:r>
      <w:r w:rsidR="003C5ABC" w:rsidRPr="003C5ABC">
        <w:rPr>
          <w:sz w:val="24"/>
          <w:szCs w:val="24"/>
        </w:rPr>
        <w:t xml:space="preserve"> №46/0/212-13 «Про внесення змін і доповнень до наказу департаменту освіти і науки  Дніпропетровської обласн</w:t>
      </w:r>
      <w:r w:rsidR="003C5ABC">
        <w:rPr>
          <w:sz w:val="24"/>
          <w:szCs w:val="24"/>
        </w:rPr>
        <w:t xml:space="preserve">ої державної адміністрації від </w:t>
      </w:r>
      <w:r w:rsidR="003C5ABC" w:rsidRPr="003C5ABC">
        <w:rPr>
          <w:sz w:val="24"/>
          <w:szCs w:val="24"/>
        </w:rPr>
        <w:t>29.08.2012</w:t>
      </w:r>
      <w:r w:rsidR="003C5ABC">
        <w:rPr>
          <w:sz w:val="24"/>
          <w:szCs w:val="24"/>
        </w:rPr>
        <w:t xml:space="preserve"> року</w:t>
      </w:r>
      <w:r w:rsidR="003C5ABC" w:rsidRPr="003C5ABC">
        <w:rPr>
          <w:sz w:val="24"/>
          <w:szCs w:val="24"/>
        </w:rPr>
        <w:br/>
        <w:t xml:space="preserve"> від 29.08.2012</w:t>
      </w:r>
      <w:r w:rsidR="003C5ABC">
        <w:rPr>
          <w:sz w:val="24"/>
          <w:szCs w:val="24"/>
        </w:rPr>
        <w:t xml:space="preserve"> року</w:t>
      </w:r>
      <w:r w:rsidR="003C5ABC" w:rsidRPr="003C5ABC">
        <w:rPr>
          <w:sz w:val="24"/>
          <w:szCs w:val="24"/>
        </w:rPr>
        <w:t xml:space="preserve"> №673/0/212-12 «Про графік державної атестації навчальних закладів Дніпропетровської област</w:t>
      </w:r>
      <w:r w:rsidR="00BD1B23">
        <w:rPr>
          <w:sz w:val="24"/>
          <w:szCs w:val="24"/>
        </w:rPr>
        <w:t>і у 2013-2014 навчальному році»</w:t>
      </w:r>
      <w:r w:rsidR="003C5ABC" w:rsidRPr="003C5ABC">
        <w:rPr>
          <w:sz w:val="24"/>
          <w:szCs w:val="24"/>
        </w:rPr>
        <w:t>,</w:t>
      </w:r>
      <w:r w:rsidR="00F65E69">
        <w:rPr>
          <w:sz w:val="24"/>
          <w:szCs w:val="24"/>
        </w:rPr>
        <w:t xml:space="preserve"> наказу управління освіти виконавчого комітету Орджонікідзевської міської ради від 01.04.2013року </w:t>
      </w:r>
      <w:r w:rsidR="00F65E69" w:rsidRPr="00742EA0">
        <w:rPr>
          <w:sz w:val="24"/>
          <w:szCs w:val="24"/>
        </w:rPr>
        <w:t>«</w:t>
      </w:r>
      <w:r w:rsidR="00742EA0" w:rsidRPr="00742EA0">
        <w:rPr>
          <w:sz w:val="24"/>
          <w:szCs w:val="24"/>
        </w:rPr>
        <w:t>Про проведення державної атестації комунального закладу «Середня загальноосвітня школа №8 м. Орджонікідзе Дніпропетровської області»</w:t>
      </w:r>
      <w:r w:rsidR="003C5ABC" w:rsidRPr="00742EA0">
        <w:rPr>
          <w:sz w:val="24"/>
          <w:szCs w:val="24"/>
        </w:rPr>
        <w:t xml:space="preserve"> та  перспективного плану державної  атестації навчальних закладів м. Орджонікідзе</w:t>
      </w:r>
      <w:r w:rsidR="0013206F">
        <w:rPr>
          <w:sz w:val="24"/>
          <w:szCs w:val="24"/>
        </w:rPr>
        <w:t>, відповідно з робочою програмою проведення самоаналізу, затвердженою в установленому порядку.</w:t>
      </w:r>
    </w:p>
    <w:p w:rsidR="001076DD" w:rsidRPr="00281301" w:rsidRDefault="001076DD" w:rsidP="00053093">
      <w:pPr>
        <w:shd w:val="clear" w:color="auto" w:fill="FFFFFF"/>
        <w:jc w:val="both"/>
        <w:rPr>
          <w:spacing w:val="-1"/>
          <w:sz w:val="24"/>
          <w:szCs w:val="24"/>
        </w:rPr>
      </w:pPr>
    </w:p>
    <w:p w:rsidR="001076DD" w:rsidRDefault="001076DD" w:rsidP="00053093">
      <w:pPr>
        <w:shd w:val="clear" w:color="auto" w:fill="FFFFFF"/>
        <w:jc w:val="center"/>
        <w:rPr>
          <w:b/>
          <w:i/>
          <w:color w:val="0000FF"/>
          <w:spacing w:val="-1"/>
          <w:sz w:val="24"/>
          <w:szCs w:val="24"/>
        </w:rPr>
      </w:pPr>
      <w:r w:rsidRPr="00F813F9">
        <w:rPr>
          <w:b/>
          <w:i/>
          <w:color w:val="0000FF"/>
          <w:spacing w:val="-1"/>
          <w:sz w:val="24"/>
          <w:szCs w:val="24"/>
        </w:rPr>
        <w:t>Самоаналіз проведено робоч</w:t>
      </w:r>
      <w:r w:rsidR="00A67A40" w:rsidRPr="00F813F9">
        <w:rPr>
          <w:b/>
          <w:i/>
          <w:color w:val="0000FF"/>
          <w:spacing w:val="-1"/>
          <w:sz w:val="24"/>
          <w:szCs w:val="24"/>
        </w:rPr>
        <w:t>ою групою (комісією) у складі 11</w:t>
      </w:r>
      <w:r w:rsidRPr="00F813F9">
        <w:rPr>
          <w:b/>
          <w:i/>
          <w:color w:val="0000FF"/>
          <w:spacing w:val="-1"/>
          <w:sz w:val="24"/>
          <w:szCs w:val="24"/>
        </w:rPr>
        <w:t xml:space="preserve"> осіб:</w:t>
      </w:r>
    </w:p>
    <w:p w:rsidR="00445248" w:rsidRPr="00F813F9" w:rsidRDefault="00445248" w:rsidP="00053093">
      <w:pPr>
        <w:shd w:val="clear" w:color="auto" w:fill="FFFFFF"/>
        <w:jc w:val="center"/>
        <w:rPr>
          <w:b/>
          <w:i/>
          <w:color w:val="0000FF"/>
          <w:spacing w:val="-1"/>
          <w:sz w:val="24"/>
          <w:szCs w:val="24"/>
        </w:rPr>
      </w:pPr>
    </w:p>
    <w:p w:rsidR="001076DD" w:rsidRPr="00281301" w:rsidRDefault="001076DD" w:rsidP="00053093">
      <w:pPr>
        <w:shd w:val="clear" w:color="auto" w:fill="FFFFFF"/>
        <w:ind w:left="24" w:hanging="24"/>
        <w:jc w:val="both"/>
        <w:rPr>
          <w:spacing w:val="-1"/>
          <w:sz w:val="24"/>
          <w:szCs w:val="24"/>
        </w:rPr>
      </w:pPr>
      <w:r w:rsidRPr="00281301">
        <w:rPr>
          <w:i/>
          <w:spacing w:val="-1"/>
          <w:sz w:val="24"/>
          <w:szCs w:val="24"/>
        </w:rPr>
        <w:t xml:space="preserve">голова робочої групи </w:t>
      </w:r>
      <w:r w:rsidRPr="00281301">
        <w:rPr>
          <w:sz w:val="24"/>
          <w:szCs w:val="24"/>
        </w:rPr>
        <w:t xml:space="preserve">– </w:t>
      </w:r>
      <w:r w:rsidR="00B65A38">
        <w:rPr>
          <w:b/>
          <w:bCs/>
          <w:color w:val="000080"/>
          <w:spacing w:val="-1"/>
          <w:sz w:val="24"/>
          <w:szCs w:val="24"/>
        </w:rPr>
        <w:t>Івасіва Лариса Михайлівна</w:t>
      </w:r>
      <w:r w:rsidR="00B65A38">
        <w:rPr>
          <w:sz w:val="24"/>
          <w:szCs w:val="24"/>
        </w:rPr>
        <w:t>, директор школи</w:t>
      </w:r>
      <w:r w:rsidR="00EB57E7" w:rsidRPr="00281301">
        <w:rPr>
          <w:sz w:val="24"/>
          <w:szCs w:val="24"/>
        </w:rPr>
        <w:t>;</w:t>
      </w:r>
    </w:p>
    <w:p w:rsidR="001076DD" w:rsidRPr="00281301" w:rsidRDefault="001076DD" w:rsidP="00053093">
      <w:pPr>
        <w:shd w:val="clear" w:color="auto" w:fill="FFFFFF"/>
        <w:ind w:left="2694" w:hanging="2694"/>
        <w:jc w:val="both"/>
        <w:rPr>
          <w:spacing w:val="-1"/>
          <w:sz w:val="24"/>
          <w:szCs w:val="24"/>
        </w:rPr>
      </w:pPr>
      <w:r w:rsidRPr="00281301">
        <w:rPr>
          <w:i/>
          <w:spacing w:val="-1"/>
          <w:sz w:val="24"/>
          <w:szCs w:val="24"/>
        </w:rPr>
        <w:t xml:space="preserve">заступник голови групи </w:t>
      </w:r>
      <w:r w:rsidRPr="00281301">
        <w:rPr>
          <w:sz w:val="24"/>
          <w:szCs w:val="24"/>
        </w:rPr>
        <w:t>–</w:t>
      </w:r>
      <w:r w:rsidR="00281E19">
        <w:rPr>
          <w:sz w:val="24"/>
          <w:szCs w:val="24"/>
        </w:rPr>
        <w:t xml:space="preserve"> </w:t>
      </w:r>
      <w:r w:rsidR="00B65A38">
        <w:rPr>
          <w:b/>
          <w:bCs/>
          <w:color w:val="000080"/>
          <w:spacing w:val="-1"/>
          <w:sz w:val="24"/>
          <w:szCs w:val="24"/>
        </w:rPr>
        <w:t>Пархоменко Зоя Олександрівна</w:t>
      </w:r>
      <w:r w:rsidRPr="00281301">
        <w:rPr>
          <w:b/>
          <w:bCs/>
          <w:color w:val="000080"/>
          <w:spacing w:val="-1"/>
          <w:sz w:val="24"/>
          <w:szCs w:val="24"/>
        </w:rPr>
        <w:t xml:space="preserve">, </w:t>
      </w:r>
      <w:r w:rsidRPr="00281301">
        <w:rPr>
          <w:spacing w:val="-1"/>
          <w:sz w:val="24"/>
          <w:szCs w:val="24"/>
        </w:rPr>
        <w:t xml:space="preserve">заступник директора </w:t>
      </w:r>
      <w:r w:rsidR="00B65A38">
        <w:rPr>
          <w:spacing w:val="-1"/>
          <w:sz w:val="24"/>
          <w:szCs w:val="24"/>
        </w:rPr>
        <w:t>школи з навчально-виховної роботи</w:t>
      </w:r>
      <w:r w:rsidRPr="00281301">
        <w:rPr>
          <w:sz w:val="24"/>
          <w:szCs w:val="24"/>
        </w:rPr>
        <w:t>;</w:t>
      </w:r>
    </w:p>
    <w:p w:rsidR="001076DD" w:rsidRPr="00281301" w:rsidRDefault="001076DD" w:rsidP="00053093">
      <w:pPr>
        <w:shd w:val="clear" w:color="auto" w:fill="FFFFFF"/>
        <w:ind w:hanging="24"/>
        <w:jc w:val="both"/>
        <w:rPr>
          <w:b/>
          <w:color w:val="000080"/>
          <w:sz w:val="24"/>
          <w:szCs w:val="24"/>
        </w:rPr>
      </w:pPr>
      <w:r w:rsidRPr="00281301">
        <w:rPr>
          <w:i/>
          <w:spacing w:val="-1"/>
          <w:sz w:val="24"/>
          <w:szCs w:val="24"/>
        </w:rPr>
        <w:t>члени групи:</w:t>
      </w:r>
    </w:p>
    <w:p w:rsidR="001076DD" w:rsidRPr="00A8346D" w:rsidRDefault="005505A8" w:rsidP="00053093">
      <w:pPr>
        <w:ind w:right="-2"/>
        <w:jc w:val="both"/>
        <w:rPr>
          <w:sz w:val="24"/>
          <w:szCs w:val="24"/>
        </w:rPr>
      </w:pPr>
      <w:r w:rsidRPr="00A8346D">
        <w:rPr>
          <w:b/>
          <w:bCs/>
          <w:sz w:val="24"/>
          <w:szCs w:val="24"/>
        </w:rPr>
        <w:t>Литвинова В.О.</w:t>
      </w:r>
      <w:r w:rsidR="001076DD" w:rsidRPr="00A8346D">
        <w:rPr>
          <w:sz w:val="24"/>
          <w:szCs w:val="24"/>
        </w:rPr>
        <w:t xml:space="preserve">– заступник директора </w:t>
      </w:r>
      <w:r w:rsidRPr="00A8346D">
        <w:rPr>
          <w:sz w:val="24"/>
          <w:szCs w:val="24"/>
        </w:rPr>
        <w:t>школи з навчально-виховної роботи</w:t>
      </w:r>
      <w:r w:rsidR="001076DD" w:rsidRPr="00A8346D">
        <w:rPr>
          <w:sz w:val="24"/>
          <w:szCs w:val="24"/>
        </w:rPr>
        <w:t xml:space="preserve">; вчитель </w:t>
      </w:r>
      <w:r w:rsidRPr="00A8346D">
        <w:rPr>
          <w:sz w:val="24"/>
          <w:szCs w:val="24"/>
        </w:rPr>
        <w:t>історії</w:t>
      </w:r>
      <w:r w:rsidR="001076DD" w:rsidRPr="00A8346D">
        <w:rPr>
          <w:sz w:val="24"/>
          <w:szCs w:val="24"/>
        </w:rPr>
        <w:t>, спеціаліст вищої кваліфікаційної категорії, «с</w:t>
      </w:r>
      <w:r w:rsidR="00281E19">
        <w:rPr>
          <w:sz w:val="24"/>
          <w:szCs w:val="24"/>
        </w:rPr>
        <w:t>тарший учитель»;</w:t>
      </w:r>
      <w:r w:rsidR="001076DD" w:rsidRPr="00A8346D">
        <w:rPr>
          <w:sz w:val="24"/>
          <w:szCs w:val="24"/>
        </w:rPr>
        <w:t xml:space="preserve"> </w:t>
      </w:r>
    </w:p>
    <w:p w:rsidR="001076DD" w:rsidRPr="00A8346D" w:rsidRDefault="00B564FB" w:rsidP="00053093">
      <w:pPr>
        <w:shd w:val="clear" w:color="auto" w:fill="FFFFFF"/>
        <w:ind w:hanging="24"/>
        <w:jc w:val="both"/>
        <w:rPr>
          <w:i/>
          <w:iCs/>
          <w:sz w:val="24"/>
          <w:szCs w:val="24"/>
        </w:rPr>
      </w:pPr>
      <w:r w:rsidRPr="00A8346D">
        <w:rPr>
          <w:b/>
          <w:sz w:val="24"/>
          <w:szCs w:val="24"/>
        </w:rPr>
        <w:t>Грунь Г.А.</w:t>
      </w:r>
      <w:r w:rsidR="00281E19">
        <w:rPr>
          <w:b/>
          <w:sz w:val="24"/>
          <w:szCs w:val="24"/>
        </w:rPr>
        <w:t xml:space="preserve"> </w:t>
      </w:r>
      <w:r w:rsidR="001076DD" w:rsidRPr="00A8346D">
        <w:rPr>
          <w:sz w:val="24"/>
          <w:szCs w:val="24"/>
        </w:rPr>
        <w:t xml:space="preserve">– заступник директора </w:t>
      </w:r>
      <w:r w:rsidRPr="00A8346D">
        <w:rPr>
          <w:sz w:val="24"/>
          <w:szCs w:val="24"/>
        </w:rPr>
        <w:t>школи</w:t>
      </w:r>
      <w:r w:rsidR="001076DD" w:rsidRPr="00A8346D">
        <w:rPr>
          <w:sz w:val="24"/>
          <w:szCs w:val="24"/>
        </w:rPr>
        <w:t xml:space="preserve"> з навчально-виховної роботи; вчитель </w:t>
      </w:r>
      <w:r w:rsidRPr="00A8346D">
        <w:rPr>
          <w:sz w:val="24"/>
          <w:szCs w:val="24"/>
        </w:rPr>
        <w:t>хімії</w:t>
      </w:r>
      <w:r w:rsidR="001076DD" w:rsidRPr="00A8346D">
        <w:rPr>
          <w:sz w:val="24"/>
          <w:szCs w:val="24"/>
        </w:rPr>
        <w:t xml:space="preserve">, спеціаліст вищої кваліфікаційної категорії, </w:t>
      </w:r>
      <w:r w:rsidR="00A8346D" w:rsidRPr="00A8346D">
        <w:rPr>
          <w:sz w:val="24"/>
          <w:szCs w:val="24"/>
        </w:rPr>
        <w:t>«старший учитель»</w:t>
      </w:r>
      <w:r w:rsidR="00281E19">
        <w:rPr>
          <w:sz w:val="24"/>
          <w:szCs w:val="24"/>
        </w:rPr>
        <w:t>;</w:t>
      </w:r>
      <w:r w:rsidR="001076DD" w:rsidRPr="00A8346D">
        <w:rPr>
          <w:sz w:val="24"/>
          <w:szCs w:val="24"/>
        </w:rPr>
        <w:t xml:space="preserve"> </w:t>
      </w:r>
    </w:p>
    <w:p w:rsidR="001076DD" w:rsidRPr="00A8346D" w:rsidRDefault="00006E2D" w:rsidP="00053093">
      <w:pPr>
        <w:shd w:val="clear" w:color="auto" w:fill="FFFFFF"/>
        <w:tabs>
          <w:tab w:val="left" w:pos="2347"/>
        </w:tabs>
        <w:ind w:hanging="24"/>
        <w:jc w:val="both"/>
        <w:rPr>
          <w:sz w:val="24"/>
          <w:szCs w:val="24"/>
        </w:rPr>
      </w:pPr>
      <w:r w:rsidRPr="00A8346D">
        <w:rPr>
          <w:b/>
          <w:sz w:val="24"/>
          <w:szCs w:val="24"/>
        </w:rPr>
        <w:t>Лісніченко Г.А</w:t>
      </w:r>
      <w:r w:rsidR="001076DD" w:rsidRPr="00A8346D">
        <w:rPr>
          <w:b/>
          <w:sz w:val="24"/>
          <w:szCs w:val="24"/>
        </w:rPr>
        <w:t>.</w:t>
      </w:r>
      <w:r w:rsidR="00281E19">
        <w:rPr>
          <w:b/>
          <w:sz w:val="24"/>
          <w:szCs w:val="24"/>
        </w:rPr>
        <w:t xml:space="preserve"> </w:t>
      </w:r>
      <w:r w:rsidR="001076DD" w:rsidRPr="00A8346D">
        <w:rPr>
          <w:sz w:val="24"/>
          <w:szCs w:val="24"/>
        </w:rPr>
        <w:t xml:space="preserve">– </w:t>
      </w:r>
      <w:r w:rsidRPr="00A8346D">
        <w:rPr>
          <w:sz w:val="24"/>
          <w:szCs w:val="24"/>
        </w:rPr>
        <w:t>педагог-організатор</w:t>
      </w:r>
      <w:r w:rsidR="00BD1B23">
        <w:rPr>
          <w:sz w:val="24"/>
          <w:szCs w:val="24"/>
        </w:rPr>
        <w:t>; у</w:t>
      </w:r>
      <w:r w:rsidR="001076DD" w:rsidRPr="00A8346D">
        <w:rPr>
          <w:sz w:val="24"/>
          <w:szCs w:val="24"/>
        </w:rPr>
        <w:t xml:space="preserve">читель </w:t>
      </w:r>
      <w:r w:rsidRPr="00A8346D">
        <w:rPr>
          <w:sz w:val="24"/>
          <w:szCs w:val="24"/>
        </w:rPr>
        <w:t>музики</w:t>
      </w:r>
      <w:r w:rsidR="00281E19">
        <w:rPr>
          <w:sz w:val="24"/>
          <w:szCs w:val="24"/>
        </w:rPr>
        <w:t>;</w:t>
      </w:r>
      <w:r w:rsidR="00A80961">
        <w:rPr>
          <w:sz w:val="24"/>
          <w:szCs w:val="24"/>
        </w:rPr>
        <w:t xml:space="preserve"> </w:t>
      </w:r>
    </w:p>
    <w:p w:rsidR="001076DD" w:rsidRPr="00A80961" w:rsidRDefault="00006E2D" w:rsidP="00053093">
      <w:pPr>
        <w:shd w:val="clear" w:color="auto" w:fill="FFFFFF"/>
        <w:ind w:hanging="24"/>
        <w:jc w:val="both"/>
        <w:rPr>
          <w:sz w:val="24"/>
          <w:szCs w:val="24"/>
        </w:rPr>
      </w:pPr>
      <w:r w:rsidRPr="00A8346D">
        <w:rPr>
          <w:b/>
          <w:sz w:val="24"/>
          <w:szCs w:val="24"/>
        </w:rPr>
        <w:t>Ждан І.Д.</w:t>
      </w:r>
      <w:r w:rsidR="00BD1B23">
        <w:rPr>
          <w:sz w:val="24"/>
          <w:szCs w:val="24"/>
        </w:rPr>
        <w:t xml:space="preserve"> – у</w:t>
      </w:r>
      <w:r w:rsidR="001076DD" w:rsidRPr="00A8346D">
        <w:rPr>
          <w:sz w:val="24"/>
          <w:szCs w:val="24"/>
        </w:rPr>
        <w:t xml:space="preserve">читель </w:t>
      </w:r>
      <w:r w:rsidRPr="00A8346D">
        <w:rPr>
          <w:sz w:val="24"/>
          <w:szCs w:val="24"/>
        </w:rPr>
        <w:t>англійської мови,</w:t>
      </w:r>
      <w:r w:rsidR="00DC4D7B">
        <w:rPr>
          <w:sz w:val="24"/>
          <w:szCs w:val="24"/>
        </w:rPr>
        <w:t xml:space="preserve"> спеціаліст</w:t>
      </w:r>
      <w:r w:rsidR="00281E19">
        <w:rPr>
          <w:sz w:val="24"/>
          <w:szCs w:val="24"/>
        </w:rPr>
        <w:t>;</w:t>
      </w:r>
      <w:r w:rsidR="001076DD" w:rsidRPr="00A8346D">
        <w:rPr>
          <w:sz w:val="24"/>
          <w:szCs w:val="24"/>
        </w:rPr>
        <w:t xml:space="preserve"> </w:t>
      </w:r>
    </w:p>
    <w:p w:rsidR="001076DD" w:rsidRPr="00A8346D" w:rsidRDefault="00006E2D" w:rsidP="00053093">
      <w:pPr>
        <w:shd w:val="clear" w:color="auto" w:fill="FFFFFF"/>
        <w:spacing w:before="5"/>
        <w:ind w:right="14" w:hanging="24"/>
        <w:jc w:val="both"/>
        <w:rPr>
          <w:sz w:val="24"/>
          <w:szCs w:val="24"/>
        </w:rPr>
      </w:pPr>
      <w:r w:rsidRPr="00A8346D">
        <w:rPr>
          <w:b/>
          <w:bCs/>
          <w:sz w:val="24"/>
          <w:szCs w:val="24"/>
        </w:rPr>
        <w:t>Бадова Н.П.</w:t>
      </w:r>
      <w:r w:rsidR="00281E19">
        <w:rPr>
          <w:b/>
          <w:bCs/>
          <w:sz w:val="24"/>
          <w:szCs w:val="24"/>
        </w:rPr>
        <w:t xml:space="preserve"> </w:t>
      </w:r>
      <w:r w:rsidR="001076DD" w:rsidRPr="00A8346D">
        <w:rPr>
          <w:sz w:val="24"/>
          <w:szCs w:val="24"/>
        </w:rPr>
        <w:t xml:space="preserve">– завідуючий господарством </w:t>
      </w:r>
      <w:r w:rsidR="00281E19">
        <w:rPr>
          <w:sz w:val="24"/>
          <w:szCs w:val="24"/>
        </w:rPr>
        <w:t>школи;</w:t>
      </w:r>
      <w:r w:rsidR="001076DD" w:rsidRPr="00A8346D">
        <w:rPr>
          <w:sz w:val="24"/>
          <w:szCs w:val="24"/>
        </w:rPr>
        <w:t xml:space="preserve"> </w:t>
      </w:r>
    </w:p>
    <w:p w:rsidR="001076DD" w:rsidRPr="00A8346D" w:rsidRDefault="00EF7F07" w:rsidP="00053093">
      <w:pPr>
        <w:shd w:val="clear" w:color="auto" w:fill="FFFFFF"/>
        <w:ind w:right="5" w:hanging="24"/>
        <w:jc w:val="both"/>
        <w:rPr>
          <w:sz w:val="24"/>
          <w:szCs w:val="24"/>
        </w:rPr>
      </w:pPr>
      <w:r w:rsidRPr="00A8346D">
        <w:rPr>
          <w:b/>
          <w:bCs/>
          <w:sz w:val="24"/>
          <w:szCs w:val="24"/>
        </w:rPr>
        <w:t>Яремчук О.Я.</w:t>
      </w:r>
      <w:r w:rsidR="00281E19">
        <w:rPr>
          <w:b/>
          <w:bCs/>
          <w:sz w:val="24"/>
          <w:szCs w:val="24"/>
        </w:rPr>
        <w:t xml:space="preserve"> </w:t>
      </w:r>
      <w:r w:rsidR="00BD1B23">
        <w:rPr>
          <w:sz w:val="24"/>
          <w:szCs w:val="24"/>
        </w:rPr>
        <w:t>– у</w:t>
      </w:r>
      <w:r w:rsidR="001076DD" w:rsidRPr="00A8346D">
        <w:rPr>
          <w:sz w:val="24"/>
          <w:szCs w:val="24"/>
        </w:rPr>
        <w:t xml:space="preserve">читель </w:t>
      </w:r>
      <w:r w:rsidRPr="00A8346D">
        <w:rPr>
          <w:sz w:val="24"/>
          <w:szCs w:val="24"/>
        </w:rPr>
        <w:t>початкових класів</w:t>
      </w:r>
      <w:r w:rsidR="001076DD" w:rsidRPr="00A8346D">
        <w:rPr>
          <w:sz w:val="24"/>
          <w:szCs w:val="24"/>
        </w:rPr>
        <w:t>, спеціаліст вищої кваліфікаційної категорії,</w:t>
      </w:r>
      <w:r w:rsidR="00281E19">
        <w:rPr>
          <w:sz w:val="24"/>
          <w:szCs w:val="24"/>
        </w:rPr>
        <w:t xml:space="preserve"> «вчитель-методист»;</w:t>
      </w:r>
    </w:p>
    <w:p w:rsidR="00281E19" w:rsidRDefault="00EF7F07" w:rsidP="00053093">
      <w:pPr>
        <w:shd w:val="clear" w:color="auto" w:fill="FFFFFF"/>
        <w:ind w:hanging="24"/>
        <w:jc w:val="both"/>
        <w:rPr>
          <w:sz w:val="24"/>
          <w:szCs w:val="24"/>
        </w:rPr>
      </w:pPr>
      <w:r w:rsidRPr="00A8346D">
        <w:rPr>
          <w:b/>
          <w:bCs/>
          <w:sz w:val="24"/>
          <w:szCs w:val="24"/>
        </w:rPr>
        <w:t>Чорнокуренко І.Л.</w:t>
      </w:r>
      <w:r w:rsidR="00281E19">
        <w:rPr>
          <w:b/>
          <w:bCs/>
          <w:sz w:val="24"/>
          <w:szCs w:val="24"/>
        </w:rPr>
        <w:t xml:space="preserve"> </w:t>
      </w:r>
      <w:r w:rsidR="00BD1B23">
        <w:rPr>
          <w:sz w:val="24"/>
          <w:szCs w:val="24"/>
        </w:rPr>
        <w:t>– у</w:t>
      </w:r>
      <w:r w:rsidR="001076DD" w:rsidRPr="00A8346D">
        <w:rPr>
          <w:sz w:val="24"/>
          <w:szCs w:val="24"/>
        </w:rPr>
        <w:t xml:space="preserve">читель </w:t>
      </w:r>
      <w:r w:rsidRPr="00A8346D">
        <w:rPr>
          <w:sz w:val="24"/>
          <w:szCs w:val="24"/>
        </w:rPr>
        <w:t>української мови та літератури</w:t>
      </w:r>
      <w:r w:rsidR="001076DD" w:rsidRPr="00A8346D">
        <w:rPr>
          <w:sz w:val="24"/>
          <w:szCs w:val="24"/>
        </w:rPr>
        <w:t xml:space="preserve">, спеціаліст </w:t>
      </w:r>
      <w:r w:rsidR="00281E19">
        <w:rPr>
          <w:sz w:val="24"/>
          <w:szCs w:val="24"/>
        </w:rPr>
        <w:t>вищої кваліфікаційної категорії;</w:t>
      </w:r>
      <w:r w:rsidR="001076DD" w:rsidRPr="00A8346D">
        <w:rPr>
          <w:sz w:val="24"/>
          <w:szCs w:val="24"/>
        </w:rPr>
        <w:t xml:space="preserve"> </w:t>
      </w:r>
    </w:p>
    <w:p w:rsidR="003F6BC3" w:rsidRDefault="00EF7F07" w:rsidP="00053093">
      <w:pPr>
        <w:shd w:val="clear" w:color="auto" w:fill="FFFFFF"/>
        <w:ind w:hanging="24"/>
        <w:jc w:val="both"/>
        <w:rPr>
          <w:sz w:val="24"/>
          <w:szCs w:val="24"/>
        </w:rPr>
      </w:pPr>
      <w:r w:rsidRPr="00A8346D">
        <w:rPr>
          <w:b/>
          <w:bCs/>
          <w:sz w:val="24"/>
          <w:szCs w:val="24"/>
        </w:rPr>
        <w:t>Власова Л.С.</w:t>
      </w:r>
      <w:r w:rsidR="001076DD" w:rsidRPr="00A8346D">
        <w:rPr>
          <w:sz w:val="24"/>
          <w:szCs w:val="24"/>
        </w:rPr>
        <w:t xml:space="preserve"> – </w:t>
      </w:r>
      <w:r w:rsidRPr="00A8346D">
        <w:rPr>
          <w:sz w:val="24"/>
          <w:szCs w:val="24"/>
        </w:rPr>
        <w:t>завідуюча бібліотекою школи</w:t>
      </w:r>
      <w:r w:rsidR="001076DD" w:rsidRPr="00A8346D">
        <w:rPr>
          <w:sz w:val="24"/>
          <w:szCs w:val="24"/>
        </w:rPr>
        <w:t>, спеціаліст вищої кваліфікаційної категорії,</w:t>
      </w:r>
      <w:r w:rsidR="003F6BC3">
        <w:rPr>
          <w:sz w:val="24"/>
          <w:szCs w:val="24"/>
        </w:rPr>
        <w:t xml:space="preserve"> «вчитель-методист»;</w:t>
      </w:r>
      <w:r w:rsidR="001076DD" w:rsidRPr="00A8346D">
        <w:rPr>
          <w:sz w:val="24"/>
          <w:szCs w:val="24"/>
        </w:rPr>
        <w:t xml:space="preserve"> </w:t>
      </w:r>
    </w:p>
    <w:p w:rsidR="001076DD" w:rsidRPr="00F426DA" w:rsidRDefault="005D211C" w:rsidP="00053093">
      <w:pPr>
        <w:shd w:val="clear" w:color="auto" w:fill="FFFFFF"/>
        <w:ind w:hanging="24"/>
        <w:jc w:val="both"/>
        <w:rPr>
          <w:b/>
          <w:bCs/>
          <w:sz w:val="24"/>
          <w:szCs w:val="24"/>
        </w:rPr>
      </w:pPr>
      <w:r w:rsidRPr="00A8346D">
        <w:rPr>
          <w:b/>
          <w:bCs/>
          <w:sz w:val="24"/>
          <w:szCs w:val="24"/>
        </w:rPr>
        <w:t>Гребельна В.П.</w:t>
      </w:r>
      <w:r w:rsidR="001076DD" w:rsidRPr="00A8346D">
        <w:rPr>
          <w:b/>
          <w:bCs/>
          <w:sz w:val="24"/>
          <w:szCs w:val="24"/>
        </w:rPr>
        <w:t xml:space="preserve"> – </w:t>
      </w:r>
      <w:r w:rsidRPr="00A8346D">
        <w:rPr>
          <w:bCs/>
          <w:sz w:val="24"/>
          <w:szCs w:val="24"/>
        </w:rPr>
        <w:t>практичний психолог школи,</w:t>
      </w:r>
      <w:r w:rsidR="003F6BC3">
        <w:rPr>
          <w:bCs/>
          <w:sz w:val="24"/>
          <w:szCs w:val="24"/>
        </w:rPr>
        <w:t xml:space="preserve"> </w:t>
      </w:r>
      <w:r w:rsidR="00432191" w:rsidRPr="00432191">
        <w:rPr>
          <w:bCs/>
          <w:sz w:val="24"/>
          <w:szCs w:val="24"/>
        </w:rPr>
        <w:t>спеціаліст вищої кваліфікаційної категорії</w:t>
      </w:r>
      <w:r w:rsidR="003F6BC3">
        <w:rPr>
          <w:bCs/>
          <w:sz w:val="24"/>
          <w:szCs w:val="24"/>
        </w:rPr>
        <w:t>.</w:t>
      </w:r>
    </w:p>
    <w:p w:rsidR="005D211C" w:rsidRDefault="005D211C" w:rsidP="00053093">
      <w:pPr>
        <w:shd w:val="clear" w:color="auto" w:fill="FFFFFF"/>
        <w:ind w:right="11"/>
        <w:rPr>
          <w:spacing w:val="-1"/>
          <w:sz w:val="24"/>
          <w:szCs w:val="24"/>
        </w:rPr>
      </w:pPr>
    </w:p>
    <w:p w:rsidR="001076DD" w:rsidRPr="00281301" w:rsidRDefault="001076DD" w:rsidP="00053093">
      <w:pPr>
        <w:shd w:val="clear" w:color="auto" w:fill="FFFFFF"/>
        <w:ind w:right="11" w:hanging="24"/>
        <w:jc w:val="center"/>
        <w:rPr>
          <w:spacing w:val="-1"/>
          <w:sz w:val="24"/>
          <w:szCs w:val="24"/>
        </w:rPr>
      </w:pPr>
      <w:r w:rsidRPr="00281301">
        <w:rPr>
          <w:spacing w:val="-1"/>
          <w:sz w:val="24"/>
          <w:szCs w:val="24"/>
        </w:rPr>
        <w:t>у період</w:t>
      </w:r>
      <w:r w:rsidRPr="00281301">
        <w:rPr>
          <w:b/>
          <w:bCs/>
          <w:i/>
          <w:iCs/>
          <w:color w:val="000080"/>
          <w:spacing w:val="20"/>
          <w:sz w:val="24"/>
          <w:szCs w:val="24"/>
        </w:rPr>
        <w:t xml:space="preserve"> з </w:t>
      </w:r>
      <w:r w:rsidR="009B5205" w:rsidRPr="009B5205">
        <w:rPr>
          <w:b/>
          <w:bCs/>
          <w:i/>
          <w:iCs/>
          <w:color w:val="000080"/>
          <w:spacing w:val="20"/>
          <w:sz w:val="24"/>
          <w:szCs w:val="24"/>
        </w:rPr>
        <w:t>02 грудня</w:t>
      </w:r>
      <w:r w:rsidRPr="009B5205">
        <w:rPr>
          <w:b/>
          <w:bCs/>
          <w:i/>
          <w:iCs/>
          <w:color w:val="000080"/>
          <w:spacing w:val="20"/>
          <w:sz w:val="24"/>
          <w:szCs w:val="24"/>
        </w:rPr>
        <w:t xml:space="preserve"> 2013 року по </w:t>
      </w:r>
      <w:r w:rsidR="009B5205" w:rsidRPr="009B5205">
        <w:rPr>
          <w:b/>
          <w:bCs/>
          <w:i/>
          <w:iCs/>
          <w:color w:val="000080"/>
          <w:spacing w:val="20"/>
          <w:sz w:val="24"/>
          <w:szCs w:val="24"/>
        </w:rPr>
        <w:t>20 січня</w:t>
      </w:r>
      <w:r w:rsidR="00445248">
        <w:rPr>
          <w:b/>
          <w:bCs/>
          <w:i/>
          <w:iCs/>
          <w:color w:val="000080"/>
          <w:spacing w:val="20"/>
          <w:sz w:val="24"/>
          <w:szCs w:val="24"/>
        </w:rPr>
        <w:t xml:space="preserve"> 2014</w:t>
      </w:r>
      <w:r w:rsidRPr="009B5205">
        <w:rPr>
          <w:b/>
          <w:bCs/>
          <w:i/>
          <w:iCs/>
          <w:color w:val="000080"/>
          <w:spacing w:val="20"/>
          <w:sz w:val="24"/>
          <w:szCs w:val="24"/>
        </w:rPr>
        <w:t xml:space="preserve"> року</w:t>
      </w:r>
      <w:r w:rsidRPr="009B5205">
        <w:rPr>
          <w:spacing w:val="-1"/>
          <w:sz w:val="24"/>
          <w:szCs w:val="24"/>
        </w:rPr>
        <w:t>.</w:t>
      </w:r>
    </w:p>
    <w:p w:rsidR="001076DD" w:rsidRPr="00281301" w:rsidRDefault="001076DD" w:rsidP="00053093">
      <w:pPr>
        <w:ind w:left="120"/>
        <w:jc w:val="both"/>
        <w:rPr>
          <w:spacing w:val="-1"/>
          <w:sz w:val="24"/>
          <w:szCs w:val="24"/>
        </w:rPr>
      </w:pPr>
      <w:r w:rsidRPr="00281301">
        <w:rPr>
          <w:spacing w:val="-1"/>
          <w:sz w:val="24"/>
          <w:szCs w:val="24"/>
        </w:rPr>
        <w:t>У результаті проведення самоаналізу встановлено:</w:t>
      </w:r>
    </w:p>
    <w:p w:rsidR="003F6BC3" w:rsidRDefault="003F6BC3" w:rsidP="00053093">
      <w:pPr>
        <w:ind w:left="120"/>
        <w:jc w:val="center"/>
        <w:rPr>
          <w:b/>
          <w:i/>
          <w:color w:val="0000FF"/>
          <w:spacing w:val="-1"/>
          <w:sz w:val="24"/>
          <w:szCs w:val="24"/>
        </w:rPr>
      </w:pPr>
    </w:p>
    <w:p w:rsidR="003F6BC3" w:rsidRDefault="003F6BC3" w:rsidP="00053093">
      <w:pPr>
        <w:ind w:left="120"/>
        <w:jc w:val="center"/>
        <w:rPr>
          <w:b/>
          <w:i/>
          <w:color w:val="0000FF"/>
          <w:spacing w:val="-1"/>
          <w:sz w:val="24"/>
          <w:szCs w:val="24"/>
        </w:rPr>
      </w:pPr>
    </w:p>
    <w:p w:rsidR="003F6BC3" w:rsidRDefault="003F6BC3" w:rsidP="00053093">
      <w:pPr>
        <w:ind w:left="120"/>
        <w:jc w:val="center"/>
        <w:rPr>
          <w:b/>
          <w:i/>
          <w:color w:val="0000FF"/>
          <w:spacing w:val="-1"/>
          <w:sz w:val="24"/>
          <w:szCs w:val="24"/>
        </w:rPr>
      </w:pPr>
    </w:p>
    <w:p w:rsidR="003F6BC3" w:rsidRDefault="003F6BC3" w:rsidP="00053093">
      <w:pPr>
        <w:ind w:left="120"/>
        <w:jc w:val="center"/>
        <w:rPr>
          <w:b/>
          <w:i/>
          <w:color w:val="0000FF"/>
          <w:spacing w:val="-1"/>
          <w:sz w:val="24"/>
          <w:szCs w:val="24"/>
        </w:rPr>
      </w:pPr>
    </w:p>
    <w:p w:rsidR="003F6BC3" w:rsidRDefault="003F6BC3" w:rsidP="00053093">
      <w:pPr>
        <w:ind w:left="120"/>
        <w:jc w:val="center"/>
        <w:rPr>
          <w:b/>
          <w:i/>
          <w:color w:val="0000FF"/>
          <w:spacing w:val="-1"/>
          <w:sz w:val="24"/>
          <w:szCs w:val="24"/>
        </w:rPr>
      </w:pPr>
    </w:p>
    <w:p w:rsidR="001076DD" w:rsidRPr="00F813F9" w:rsidRDefault="001076DD" w:rsidP="00053093">
      <w:pPr>
        <w:ind w:left="120"/>
        <w:jc w:val="center"/>
        <w:rPr>
          <w:b/>
          <w:i/>
          <w:color w:val="0000FF"/>
          <w:spacing w:val="-1"/>
          <w:sz w:val="24"/>
          <w:szCs w:val="24"/>
        </w:rPr>
      </w:pPr>
      <w:r w:rsidRPr="00F813F9">
        <w:rPr>
          <w:b/>
          <w:i/>
          <w:color w:val="0000FF"/>
          <w:spacing w:val="-1"/>
          <w:sz w:val="24"/>
          <w:szCs w:val="24"/>
        </w:rPr>
        <w:lastRenderedPageBreak/>
        <w:t>Загальні відомості про навчальний заклад:</w:t>
      </w:r>
    </w:p>
    <w:p w:rsidR="00A8346D" w:rsidRPr="00281301" w:rsidRDefault="00A8346D" w:rsidP="00053093">
      <w:pPr>
        <w:ind w:left="120"/>
        <w:jc w:val="center"/>
        <w:rPr>
          <w:b/>
          <w:i/>
          <w:color w:val="990099"/>
          <w:spacing w:val="-1"/>
          <w:sz w:val="24"/>
          <w:szCs w:val="24"/>
        </w:rPr>
      </w:pPr>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446"/>
        <w:gridCol w:w="6641"/>
      </w:tblGrid>
      <w:tr w:rsidR="001076DD" w:rsidRPr="00281301" w:rsidTr="006E5F0A">
        <w:tc>
          <w:tcPr>
            <w:tcW w:w="3446" w:type="dxa"/>
          </w:tcPr>
          <w:p w:rsidR="001076DD" w:rsidRPr="00281301" w:rsidRDefault="001076DD" w:rsidP="00053093">
            <w:pPr>
              <w:jc w:val="both"/>
              <w:rPr>
                <w:sz w:val="24"/>
                <w:szCs w:val="24"/>
              </w:rPr>
            </w:pPr>
            <w:r w:rsidRPr="00281301">
              <w:rPr>
                <w:sz w:val="24"/>
                <w:szCs w:val="24"/>
              </w:rPr>
              <w:t>Керівник</w:t>
            </w:r>
          </w:p>
        </w:tc>
        <w:tc>
          <w:tcPr>
            <w:tcW w:w="6641" w:type="dxa"/>
          </w:tcPr>
          <w:p w:rsidR="001076DD" w:rsidRPr="00281301" w:rsidRDefault="005D211C" w:rsidP="00053093">
            <w:pPr>
              <w:jc w:val="both"/>
              <w:rPr>
                <w:sz w:val="22"/>
                <w:szCs w:val="22"/>
              </w:rPr>
            </w:pPr>
            <w:r>
              <w:rPr>
                <w:b/>
                <w:bCs/>
                <w:color w:val="000080"/>
                <w:sz w:val="22"/>
                <w:szCs w:val="22"/>
              </w:rPr>
              <w:t>Івасіва Лариса Михайлівна</w:t>
            </w:r>
            <w:r w:rsidR="001076DD" w:rsidRPr="00281301">
              <w:rPr>
                <w:sz w:val="22"/>
                <w:szCs w:val="22"/>
              </w:rPr>
              <w:t xml:space="preserve">, директор </w:t>
            </w:r>
            <w:r>
              <w:rPr>
                <w:sz w:val="22"/>
                <w:szCs w:val="22"/>
              </w:rPr>
              <w:t>школи</w:t>
            </w:r>
            <w:r w:rsidR="001076DD" w:rsidRPr="00281301">
              <w:rPr>
                <w:sz w:val="22"/>
                <w:szCs w:val="22"/>
              </w:rPr>
              <w:t>,</w:t>
            </w:r>
            <w:r w:rsidR="00940580">
              <w:rPr>
                <w:sz w:val="22"/>
                <w:szCs w:val="22"/>
              </w:rPr>
              <w:t xml:space="preserve"> </w:t>
            </w:r>
            <w:r>
              <w:rPr>
                <w:sz w:val="22"/>
                <w:szCs w:val="22"/>
              </w:rPr>
              <w:t>1962</w:t>
            </w:r>
            <w:r w:rsidR="00F426DA">
              <w:rPr>
                <w:sz w:val="22"/>
                <w:szCs w:val="22"/>
              </w:rPr>
              <w:t>р</w:t>
            </w:r>
            <w:r w:rsidR="001076DD" w:rsidRPr="00281301">
              <w:rPr>
                <w:sz w:val="22"/>
                <w:szCs w:val="22"/>
              </w:rPr>
              <w:t>.н.</w:t>
            </w:r>
            <w:r w:rsidR="00EB57E7" w:rsidRPr="00281301">
              <w:rPr>
                <w:sz w:val="22"/>
                <w:szCs w:val="22"/>
              </w:rPr>
              <w:t>, освіта вища (19</w:t>
            </w:r>
            <w:r w:rsidR="0091486C">
              <w:rPr>
                <w:sz w:val="22"/>
                <w:szCs w:val="22"/>
              </w:rPr>
              <w:t>82</w:t>
            </w:r>
            <w:r w:rsidR="001076DD" w:rsidRPr="00281301">
              <w:rPr>
                <w:sz w:val="22"/>
                <w:szCs w:val="22"/>
              </w:rPr>
              <w:t>р., Криворізький державний педагогічний інститут,</w:t>
            </w:r>
            <w:r w:rsidR="003E4A37">
              <w:rPr>
                <w:sz w:val="22"/>
                <w:szCs w:val="22"/>
              </w:rPr>
              <w:t xml:space="preserve"> «</w:t>
            </w:r>
            <w:r w:rsidR="003F6BC3">
              <w:rPr>
                <w:sz w:val="22"/>
                <w:szCs w:val="22"/>
              </w:rPr>
              <w:t>п</w:t>
            </w:r>
            <w:r w:rsidR="0091486C">
              <w:rPr>
                <w:sz w:val="22"/>
                <w:szCs w:val="22"/>
              </w:rPr>
              <w:t>едагогіка та методика початкового навчання»</w:t>
            </w:r>
            <w:r w:rsidR="001076DD" w:rsidRPr="00281301">
              <w:rPr>
                <w:sz w:val="22"/>
                <w:szCs w:val="22"/>
              </w:rPr>
              <w:t xml:space="preserve">), спеціаліст вищої </w:t>
            </w:r>
            <w:r w:rsidR="00EB57E7" w:rsidRPr="00281301">
              <w:rPr>
                <w:sz w:val="22"/>
                <w:szCs w:val="22"/>
              </w:rPr>
              <w:t>кваліфікаційної категорії (</w:t>
            </w:r>
            <w:r w:rsidR="00EE6C8C">
              <w:rPr>
                <w:sz w:val="22"/>
                <w:szCs w:val="22"/>
              </w:rPr>
              <w:t>2013</w:t>
            </w:r>
            <w:r w:rsidR="00FD38A3" w:rsidRPr="00281301">
              <w:rPr>
                <w:sz w:val="22"/>
                <w:szCs w:val="22"/>
              </w:rPr>
              <w:t>р.), «вчитель-методист» (</w:t>
            </w:r>
            <w:r w:rsidR="00EE6C8C">
              <w:rPr>
                <w:sz w:val="22"/>
                <w:szCs w:val="22"/>
              </w:rPr>
              <w:t>2013</w:t>
            </w:r>
            <w:r w:rsidR="001076DD" w:rsidRPr="00281301">
              <w:rPr>
                <w:sz w:val="22"/>
                <w:szCs w:val="22"/>
              </w:rPr>
              <w:t xml:space="preserve">р.), </w:t>
            </w:r>
            <w:r w:rsidR="00EE6C8C">
              <w:rPr>
                <w:sz w:val="22"/>
                <w:szCs w:val="22"/>
              </w:rPr>
              <w:t>педагогічний стаж – 33</w:t>
            </w:r>
            <w:r w:rsidR="00BD1B23">
              <w:rPr>
                <w:sz w:val="22"/>
                <w:szCs w:val="22"/>
              </w:rPr>
              <w:t xml:space="preserve"> роки</w:t>
            </w:r>
            <w:r w:rsidR="001076DD" w:rsidRPr="00281301">
              <w:rPr>
                <w:sz w:val="22"/>
                <w:szCs w:val="22"/>
              </w:rPr>
              <w:t xml:space="preserve">; стаж роботи на керівній посаді – </w:t>
            </w:r>
            <w:r w:rsidR="00EE6C8C">
              <w:rPr>
                <w:sz w:val="22"/>
                <w:szCs w:val="22"/>
              </w:rPr>
              <w:t>13</w:t>
            </w:r>
            <w:r w:rsidR="001076DD" w:rsidRPr="00281301">
              <w:rPr>
                <w:sz w:val="22"/>
                <w:szCs w:val="22"/>
              </w:rPr>
              <w:t xml:space="preserve"> років.</w:t>
            </w:r>
          </w:p>
        </w:tc>
      </w:tr>
      <w:tr w:rsidR="001076DD" w:rsidRPr="00281301" w:rsidTr="006E5F0A">
        <w:tc>
          <w:tcPr>
            <w:tcW w:w="3446" w:type="dxa"/>
          </w:tcPr>
          <w:p w:rsidR="001076DD" w:rsidRPr="00281301" w:rsidRDefault="001076DD" w:rsidP="00053093">
            <w:pPr>
              <w:jc w:val="both"/>
              <w:rPr>
                <w:sz w:val="24"/>
                <w:szCs w:val="24"/>
              </w:rPr>
            </w:pPr>
            <w:r w:rsidRPr="00281301">
              <w:rPr>
                <w:sz w:val="24"/>
                <w:szCs w:val="24"/>
              </w:rPr>
              <w:t>Заступники керівника</w:t>
            </w:r>
          </w:p>
        </w:tc>
        <w:tc>
          <w:tcPr>
            <w:tcW w:w="6641" w:type="dxa"/>
          </w:tcPr>
          <w:p w:rsidR="000C460A" w:rsidRPr="000C460A" w:rsidRDefault="00EE6C8C" w:rsidP="00053093">
            <w:pPr>
              <w:shd w:val="clear" w:color="auto" w:fill="FFFFFF"/>
              <w:jc w:val="both"/>
              <w:rPr>
                <w:sz w:val="22"/>
                <w:szCs w:val="22"/>
              </w:rPr>
            </w:pPr>
            <w:r>
              <w:rPr>
                <w:b/>
                <w:bCs/>
                <w:color w:val="000080"/>
                <w:spacing w:val="-1"/>
                <w:sz w:val="22"/>
                <w:szCs w:val="22"/>
              </w:rPr>
              <w:t>Пархоменко Зоя Олександрівна</w:t>
            </w:r>
            <w:r w:rsidR="001076DD" w:rsidRPr="00281301">
              <w:rPr>
                <w:b/>
                <w:bCs/>
                <w:color w:val="000080"/>
                <w:spacing w:val="-1"/>
                <w:sz w:val="22"/>
                <w:szCs w:val="22"/>
              </w:rPr>
              <w:t xml:space="preserve">, </w:t>
            </w:r>
            <w:r w:rsidR="001076DD" w:rsidRPr="00281301">
              <w:rPr>
                <w:spacing w:val="-1"/>
                <w:sz w:val="22"/>
                <w:szCs w:val="22"/>
              </w:rPr>
              <w:t xml:space="preserve">заступник директора з </w:t>
            </w:r>
            <w:r>
              <w:rPr>
                <w:spacing w:val="-1"/>
                <w:sz w:val="22"/>
                <w:szCs w:val="22"/>
              </w:rPr>
              <w:t>навчально-виховної роботи</w:t>
            </w:r>
            <w:r w:rsidR="001076DD" w:rsidRPr="00281301">
              <w:rPr>
                <w:sz w:val="22"/>
                <w:szCs w:val="22"/>
              </w:rPr>
              <w:t xml:space="preserve">, </w:t>
            </w:r>
            <w:r w:rsidR="00213176">
              <w:rPr>
                <w:spacing w:val="-1"/>
                <w:sz w:val="22"/>
                <w:szCs w:val="22"/>
              </w:rPr>
              <w:t>1969</w:t>
            </w:r>
            <w:r w:rsidR="001076DD" w:rsidRPr="00281301">
              <w:rPr>
                <w:spacing w:val="-1"/>
                <w:sz w:val="22"/>
                <w:szCs w:val="22"/>
              </w:rPr>
              <w:t xml:space="preserve"> р. н.,</w:t>
            </w:r>
            <w:r w:rsidR="001076DD" w:rsidRPr="00281301">
              <w:rPr>
                <w:sz w:val="22"/>
                <w:szCs w:val="22"/>
              </w:rPr>
              <w:t xml:space="preserve"> освіта вища </w:t>
            </w:r>
            <w:r w:rsidR="000C460A">
              <w:rPr>
                <w:sz w:val="22"/>
                <w:szCs w:val="22"/>
              </w:rPr>
              <w:t>(1</w:t>
            </w:r>
            <w:r w:rsidR="000C460A" w:rsidRPr="000C460A">
              <w:rPr>
                <w:sz w:val="22"/>
                <w:szCs w:val="22"/>
              </w:rPr>
              <w:t>991р.</w:t>
            </w:r>
            <w:r w:rsidR="000C460A">
              <w:rPr>
                <w:sz w:val="22"/>
                <w:szCs w:val="22"/>
              </w:rPr>
              <w:t>,</w:t>
            </w:r>
          </w:p>
          <w:p w:rsidR="001076DD" w:rsidRPr="00281301" w:rsidRDefault="000C460A" w:rsidP="00BD1B23">
            <w:pPr>
              <w:shd w:val="clear" w:color="auto" w:fill="FFFFFF"/>
              <w:jc w:val="both"/>
              <w:rPr>
                <w:sz w:val="22"/>
                <w:szCs w:val="22"/>
              </w:rPr>
            </w:pPr>
            <w:r>
              <w:rPr>
                <w:sz w:val="22"/>
                <w:szCs w:val="22"/>
              </w:rPr>
              <w:t xml:space="preserve">Криворізький державний педагогічний інститут, </w:t>
            </w:r>
            <w:r w:rsidRPr="000C460A">
              <w:rPr>
                <w:sz w:val="22"/>
                <w:szCs w:val="22"/>
              </w:rPr>
              <w:t>2009р</w:t>
            </w:r>
            <w:r>
              <w:rPr>
                <w:sz w:val="22"/>
                <w:szCs w:val="22"/>
              </w:rPr>
              <w:t>., інститут перепідготовки та підвищення кваліфікації Київського національного педагогічного університету ім. М.Драгоманова</w:t>
            </w:r>
            <w:r w:rsidR="003F6BC3">
              <w:rPr>
                <w:sz w:val="22"/>
                <w:szCs w:val="22"/>
              </w:rPr>
              <w:t>, у</w:t>
            </w:r>
            <w:r w:rsidR="00BD1B23">
              <w:rPr>
                <w:sz w:val="22"/>
                <w:szCs w:val="22"/>
              </w:rPr>
              <w:t>країнська мова та література</w:t>
            </w:r>
            <w:r w:rsidR="00213176">
              <w:rPr>
                <w:sz w:val="22"/>
                <w:szCs w:val="22"/>
              </w:rPr>
              <w:t>»</w:t>
            </w:r>
            <w:r w:rsidR="001076DD" w:rsidRPr="00281301">
              <w:rPr>
                <w:sz w:val="22"/>
                <w:szCs w:val="22"/>
              </w:rPr>
              <w:t>)</w:t>
            </w:r>
            <w:r w:rsidR="001076DD" w:rsidRPr="00281301">
              <w:rPr>
                <w:spacing w:val="-1"/>
                <w:sz w:val="22"/>
                <w:szCs w:val="22"/>
              </w:rPr>
              <w:t>,</w:t>
            </w:r>
            <w:r w:rsidR="001076DD" w:rsidRPr="00281301">
              <w:rPr>
                <w:sz w:val="22"/>
                <w:szCs w:val="22"/>
              </w:rPr>
              <w:t>спеціаліст вищої кваліфікаційної</w:t>
            </w:r>
            <w:r w:rsidR="0091486C">
              <w:rPr>
                <w:sz w:val="22"/>
                <w:szCs w:val="22"/>
              </w:rPr>
              <w:t xml:space="preserve"> категорії (2012</w:t>
            </w:r>
            <w:r w:rsidR="001076DD" w:rsidRPr="00281301">
              <w:rPr>
                <w:sz w:val="22"/>
                <w:szCs w:val="22"/>
              </w:rPr>
              <w:t>р.), «вчитель-</w:t>
            </w:r>
            <w:r w:rsidR="0091486C">
              <w:rPr>
                <w:spacing w:val="-1"/>
                <w:sz w:val="22"/>
                <w:szCs w:val="22"/>
              </w:rPr>
              <w:t>методист» (2012</w:t>
            </w:r>
            <w:r w:rsidR="001076DD" w:rsidRPr="00281301">
              <w:rPr>
                <w:spacing w:val="-1"/>
                <w:sz w:val="22"/>
                <w:szCs w:val="22"/>
              </w:rPr>
              <w:t>р.),</w:t>
            </w:r>
            <w:r w:rsidR="00BD1B23">
              <w:rPr>
                <w:sz w:val="22"/>
                <w:szCs w:val="22"/>
              </w:rPr>
              <w:t xml:space="preserve"> педагогічний стаж</w:t>
            </w:r>
            <w:r w:rsidR="00940580">
              <w:rPr>
                <w:sz w:val="22"/>
                <w:szCs w:val="22"/>
              </w:rPr>
              <w:t xml:space="preserve"> </w:t>
            </w:r>
            <w:r w:rsidR="0091486C">
              <w:rPr>
                <w:sz w:val="22"/>
                <w:szCs w:val="22"/>
              </w:rPr>
              <w:t>– 22</w:t>
            </w:r>
            <w:r w:rsidR="00BD1B23">
              <w:rPr>
                <w:sz w:val="22"/>
                <w:szCs w:val="22"/>
              </w:rPr>
              <w:t xml:space="preserve"> роки</w:t>
            </w:r>
            <w:r w:rsidR="001076DD" w:rsidRPr="00281301">
              <w:rPr>
                <w:sz w:val="22"/>
                <w:szCs w:val="22"/>
              </w:rPr>
              <w:t xml:space="preserve">, стаж роботи на посаді – </w:t>
            </w:r>
            <w:r w:rsidR="00451CAE">
              <w:rPr>
                <w:sz w:val="22"/>
                <w:szCs w:val="22"/>
              </w:rPr>
              <w:t>1</w:t>
            </w:r>
            <w:r w:rsidR="001076DD" w:rsidRPr="00281301">
              <w:rPr>
                <w:sz w:val="22"/>
                <w:szCs w:val="22"/>
              </w:rPr>
              <w:t xml:space="preserve"> р</w:t>
            </w:r>
            <w:r w:rsidR="00BD1B23">
              <w:rPr>
                <w:sz w:val="22"/>
                <w:szCs w:val="22"/>
              </w:rPr>
              <w:t>ік</w:t>
            </w:r>
            <w:r w:rsidR="00F426DA">
              <w:rPr>
                <w:sz w:val="22"/>
                <w:szCs w:val="22"/>
              </w:rPr>
              <w:t>.</w:t>
            </w:r>
          </w:p>
        </w:tc>
      </w:tr>
      <w:tr w:rsidR="001076DD" w:rsidRPr="00281301" w:rsidTr="006E5F0A">
        <w:tc>
          <w:tcPr>
            <w:tcW w:w="3446" w:type="dxa"/>
          </w:tcPr>
          <w:p w:rsidR="001076DD" w:rsidRPr="00281301" w:rsidRDefault="001076DD" w:rsidP="00053093">
            <w:pPr>
              <w:jc w:val="both"/>
              <w:rPr>
                <w:sz w:val="28"/>
                <w:szCs w:val="28"/>
              </w:rPr>
            </w:pPr>
          </w:p>
        </w:tc>
        <w:tc>
          <w:tcPr>
            <w:tcW w:w="6641" w:type="dxa"/>
          </w:tcPr>
          <w:p w:rsidR="001076DD" w:rsidRPr="00281301" w:rsidRDefault="00213176" w:rsidP="00BD1B23">
            <w:pPr>
              <w:shd w:val="clear" w:color="auto" w:fill="FFFFFF"/>
              <w:ind w:hanging="78"/>
              <w:jc w:val="both"/>
              <w:rPr>
                <w:sz w:val="22"/>
                <w:szCs w:val="22"/>
              </w:rPr>
            </w:pPr>
            <w:r>
              <w:rPr>
                <w:b/>
                <w:bCs/>
                <w:color w:val="000080"/>
                <w:sz w:val="22"/>
                <w:szCs w:val="22"/>
              </w:rPr>
              <w:t>Литвинова Віра Олексіївна</w:t>
            </w:r>
            <w:r w:rsidR="001076DD" w:rsidRPr="00281301">
              <w:rPr>
                <w:sz w:val="22"/>
                <w:szCs w:val="22"/>
              </w:rPr>
              <w:t xml:space="preserve">, заступник директора </w:t>
            </w:r>
            <w:r w:rsidR="00882545">
              <w:rPr>
                <w:sz w:val="22"/>
                <w:szCs w:val="22"/>
              </w:rPr>
              <w:t>школи</w:t>
            </w:r>
            <w:r w:rsidR="001076DD" w:rsidRPr="00281301">
              <w:rPr>
                <w:sz w:val="22"/>
                <w:szCs w:val="22"/>
              </w:rPr>
              <w:t xml:space="preserve"> з</w:t>
            </w:r>
            <w:r>
              <w:rPr>
                <w:sz w:val="22"/>
                <w:szCs w:val="22"/>
              </w:rPr>
              <w:t xml:space="preserve"> навчально-виховної роботи, 1953р.н., освіта вища (1981</w:t>
            </w:r>
            <w:r w:rsidR="001076DD" w:rsidRPr="00281301">
              <w:rPr>
                <w:sz w:val="22"/>
                <w:szCs w:val="22"/>
              </w:rPr>
              <w:t xml:space="preserve">р., </w:t>
            </w:r>
            <w:r>
              <w:rPr>
                <w:sz w:val="22"/>
                <w:szCs w:val="22"/>
              </w:rPr>
              <w:t xml:space="preserve">Астраханський педагогічний </w:t>
            </w:r>
            <w:r w:rsidRPr="00213176">
              <w:rPr>
                <w:sz w:val="22"/>
                <w:szCs w:val="22"/>
              </w:rPr>
              <w:t xml:space="preserve">державний інститут, </w:t>
            </w:r>
            <w:r w:rsidR="001076DD" w:rsidRPr="00281301">
              <w:rPr>
                <w:sz w:val="22"/>
                <w:szCs w:val="22"/>
              </w:rPr>
              <w:t>«</w:t>
            </w:r>
            <w:r w:rsidR="003F6BC3">
              <w:rPr>
                <w:sz w:val="22"/>
                <w:szCs w:val="22"/>
              </w:rPr>
              <w:t>і</w:t>
            </w:r>
            <w:r w:rsidR="00882545">
              <w:rPr>
                <w:sz w:val="22"/>
                <w:szCs w:val="22"/>
              </w:rPr>
              <w:t>сторія, суспільствознавство</w:t>
            </w:r>
            <w:r w:rsidR="001076DD" w:rsidRPr="00281301">
              <w:rPr>
                <w:sz w:val="22"/>
                <w:szCs w:val="22"/>
              </w:rPr>
              <w:t>»), спеціаліст вищої кваліфікаційної категорії (</w:t>
            </w:r>
            <w:r w:rsidR="00882545">
              <w:rPr>
                <w:sz w:val="22"/>
                <w:szCs w:val="22"/>
              </w:rPr>
              <w:t>2011</w:t>
            </w:r>
            <w:r w:rsidR="001076DD" w:rsidRPr="00281301">
              <w:rPr>
                <w:sz w:val="22"/>
                <w:szCs w:val="22"/>
              </w:rPr>
              <w:t>р.), «</w:t>
            </w:r>
            <w:r w:rsidR="00882545">
              <w:rPr>
                <w:sz w:val="22"/>
                <w:szCs w:val="22"/>
              </w:rPr>
              <w:t>старший учитель» (2011</w:t>
            </w:r>
            <w:r w:rsidR="001076DD" w:rsidRPr="00281301">
              <w:rPr>
                <w:sz w:val="22"/>
                <w:szCs w:val="22"/>
              </w:rPr>
              <w:t xml:space="preserve">р.), педагогічний стаж </w:t>
            </w:r>
            <w:r w:rsidR="00BD1B23">
              <w:rPr>
                <w:sz w:val="22"/>
                <w:szCs w:val="22"/>
              </w:rPr>
              <w:t xml:space="preserve">– </w:t>
            </w:r>
            <w:r w:rsidR="00882545">
              <w:rPr>
                <w:sz w:val="22"/>
                <w:szCs w:val="22"/>
              </w:rPr>
              <w:t>30</w:t>
            </w:r>
            <w:r w:rsidR="00BD1B23">
              <w:rPr>
                <w:sz w:val="22"/>
                <w:szCs w:val="22"/>
              </w:rPr>
              <w:t xml:space="preserve"> років</w:t>
            </w:r>
            <w:r w:rsidR="001076DD" w:rsidRPr="00281301">
              <w:rPr>
                <w:sz w:val="22"/>
                <w:szCs w:val="22"/>
              </w:rPr>
              <w:t xml:space="preserve">, стаж роботи на посаді – </w:t>
            </w:r>
            <w:r w:rsidR="00882545">
              <w:rPr>
                <w:sz w:val="22"/>
                <w:szCs w:val="22"/>
              </w:rPr>
              <w:t>3</w:t>
            </w:r>
            <w:r w:rsidR="001076DD" w:rsidRPr="00281301">
              <w:rPr>
                <w:sz w:val="22"/>
                <w:szCs w:val="22"/>
              </w:rPr>
              <w:t xml:space="preserve"> р</w:t>
            </w:r>
            <w:r w:rsidR="008A585D" w:rsidRPr="00281301">
              <w:rPr>
                <w:sz w:val="22"/>
                <w:szCs w:val="22"/>
              </w:rPr>
              <w:t>о</w:t>
            </w:r>
            <w:r w:rsidR="001076DD" w:rsidRPr="00281301">
              <w:rPr>
                <w:sz w:val="22"/>
                <w:szCs w:val="22"/>
              </w:rPr>
              <w:t>к</w:t>
            </w:r>
            <w:r w:rsidR="00BD1B23">
              <w:rPr>
                <w:sz w:val="22"/>
                <w:szCs w:val="22"/>
              </w:rPr>
              <w:t>и</w:t>
            </w:r>
            <w:r w:rsidR="00F426DA">
              <w:rPr>
                <w:sz w:val="22"/>
                <w:szCs w:val="22"/>
              </w:rPr>
              <w:t>.</w:t>
            </w:r>
          </w:p>
        </w:tc>
      </w:tr>
      <w:tr w:rsidR="001076DD" w:rsidRPr="00281301" w:rsidTr="006E5F0A">
        <w:tc>
          <w:tcPr>
            <w:tcW w:w="3446" w:type="dxa"/>
          </w:tcPr>
          <w:p w:rsidR="001076DD" w:rsidRPr="00281301" w:rsidRDefault="001076DD" w:rsidP="00053093">
            <w:pPr>
              <w:jc w:val="both"/>
              <w:rPr>
                <w:sz w:val="28"/>
                <w:szCs w:val="28"/>
              </w:rPr>
            </w:pPr>
          </w:p>
        </w:tc>
        <w:tc>
          <w:tcPr>
            <w:tcW w:w="6641" w:type="dxa"/>
          </w:tcPr>
          <w:p w:rsidR="001076DD" w:rsidRPr="00281301" w:rsidRDefault="00882545" w:rsidP="00053093">
            <w:pPr>
              <w:shd w:val="clear" w:color="auto" w:fill="FFFFFF"/>
              <w:tabs>
                <w:tab w:val="left" w:pos="2347"/>
              </w:tabs>
              <w:jc w:val="both"/>
              <w:rPr>
                <w:sz w:val="22"/>
                <w:szCs w:val="22"/>
              </w:rPr>
            </w:pPr>
            <w:r>
              <w:rPr>
                <w:b/>
                <w:bCs/>
                <w:color w:val="000080"/>
                <w:sz w:val="22"/>
                <w:szCs w:val="22"/>
              </w:rPr>
              <w:t>Грунь Галина Анатоліївна</w:t>
            </w:r>
            <w:r w:rsidR="001076DD" w:rsidRPr="00281301">
              <w:rPr>
                <w:b/>
                <w:bCs/>
                <w:color w:val="000080"/>
                <w:sz w:val="22"/>
                <w:szCs w:val="22"/>
              </w:rPr>
              <w:t xml:space="preserve">, </w:t>
            </w:r>
            <w:r w:rsidR="001076DD" w:rsidRPr="00281301">
              <w:rPr>
                <w:sz w:val="22"/>
                <w:szCs w:val="22"/>
              </w:rPr>
              <w:t xml:space="preserve">заступник директора </w:t>
            </w:r>
            <w:r>
              <w:rPr>
                <w:sz w:val="22"/>
                <w:szCs w:val="22"/>
              </w:rPr>
              <w:t>школи</w:t>
            </w:r>
            <w:r w:rsidR="001076DD" w:rsidRPr="00281301">
              <w:rPr>
                <w:sz w:val="22"/>
                <w:szCs w:val="22"/>
              </w:rPr>
              <w:t xml:space="preserve"> з навчально-виховної роботи, 1963р.н., освіта вища (</w:t>
            </w:r>
            <w:r w:rsidR="002D35DE">
              <w:rPr>
                <w:sz w:val="22"/>
                <w:szCs w:val="22"/>
              </w:rPr>
              <w:t>1</w:t>
            </w:r>
            <w:r w:rsidR="002D35DE" w:rsidRPr="002D35DE">
              <w:rPr>
                <w:sz w:val="22"/>
                <w:szCs w:val="22"/>
              </w:rPr>
              <w:t>985р.</w:t>
            </w:r>
            <w:r w:rsidR="002D35DE">
              <w:rPr>
                <w:sz w:val="22"/>
                <w:szCs w:val="22"/>
              </w:rPr>
              <w:t xml:space="preserve">, Одеський державний університет, </w:t>
            </w:r>
            <w:r w:rsidR="001076DD" w:rsidRPr="00281301">
              <w:rPr>
                <w:sz w:val="22"/>
                <w:szCs w:val="22"/>
              </w:rPr>
              <w:t>«</w:t>
            </w:r>
            <w:r w:rsidR="003F6BC3">
              <w:rPr>
                <w:sz w:val="22"/>
                <w:szCs w:val="22"/>
              </w:rPr>
              <w:t>х</w:t>
            </w:r>
            <w:r w:rsidR="002D35DE">
              <w:rPr>
                <w:sz w:val="22"/>
                <w:szCs w:val="22"/>
              </w:rPr>
              <w:t>імія, фізична хімія</w:t>
            </w:r>
            <w:r w:rsidR="001076DD" w:rsidRPr="00281301">
              <w:rPr>
                <w:sz w:val="22"/>
                <w:szCs w:val="22"/>
              </w:rPr>
              <w:t>»), спеціаліст вищої</w:t>
            </w:r>
            <w:r w:rsidR="002D35DE">
              <w:rPr>
                <w:sz w:val="22"/>
                <w:szCs w:val="22"/>
              </w:rPr>
              <w:t xml:space="preserve"> кваліфікаційної категорії (2009р.), «старший учитель» (2009</w:t>
            </w:r>
            <w:r w:rsidR="001076DD" w:rsidRPr="00281301">
              <w:rPr>
                <w:sz w:val="22"/>
                <w:szCs w:val="22"/>
              </w:rPr>
              <w:t xml:space="preserve">р.), педагогічний стаж – </w:t>
            </w:r>
            <w:r w:rsidR="002D35DE">
              <w:rPr>
                <w:sz w:val="22"/>
                <w:szCs w:val="22"/>
              </w:rPr>
              <w:t>24</w:t>
            </w:r>
            <w:r w:rsidR="00BD1B23">
              <w:rPr>
                <w:sz w:val="22"/>
                <w:szCs w:val="22"/>
              </w:rPr>
              <w:t xml:space="preserve"> ро</w:t>
            </w:r>
            <w:r w:rsidR="00451CAE">
              <w:rPr>
                <w:sz w:val="22"/>
                <w:szCs w:val="22"/>
              </w:rPr>
              <w:t>к</w:t>
            </w:r>
            <w:r w:rsidR="00BD1B23">
              <w:rPr>
                <w:sz w:val="22"/>
                <w:szCs w:val="22"/>
              </w:rPr>
              <w:t>и</w:t>
            </w:r>
            <w:r w:rsidR="00451CAE">
              <w:rPr>
                <w:sz w:val="22"/>
                <w:szCs w:val="22"/>
              </w:rPr>
              <w:t>; стаж роботи на посаді – 9</w:t>
            </w:r>
            <w:r w:rsidR="00F426DA">
              <w:rPr>
                <w:sz w:val="22"/>
                <w:szCs w:val="22"/>
              </w:rPr>
              <w:t xml:space="preserve"> років.</w:t>
            </w:r>
          </w:p>
        </w:tc>
      </w:tr>
    </w:tbl>
    <w:p w:rsidR="001076DD" w:rsidRPr="00281301" w:rsidRDefault="001076DD" w:rsidP="00053093">
      <w:r w:rsidRPr="00281301">
        <w:br w:type="page"/>
      </w:r>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446"/>
        <w:gridCol w:w="6641"/>
      </w:tblGrid>
      <w:tr w:rsidR="001076DD" w:rsidRPr="00281301" w:rsidTr="00176712">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lastRenderedPageBreak/>
              <w:t>Рік заснування закладу</w:t>
            </w:r>
          </w:p>
        </w:tc>
        <w:tc>
          <w:tcPr>
            <w:tcW w:w="6641" w:type="dxa"/>
            <w:tcBorders>
              <w:top w:val="single" w:sz="4" w:space="0" w:color="000000"/>
              <w:left w:val="single" w:sz="4" w:space="0" w:color="000000"/>
              <w:bottom w:val="single" w:sz="4" w:space="0" w:color="000000"/>
              <w:right w:val="single" w:sz="4" w:space="0" w:color="000000"/>
            </w:tcBorders>
            <w:vAlign w:val="center"/>
          </w:tcPr>
          <w:p w:rsidR="001076DD" w:rsidRPr="00281301" w:rsidRDefault="001076DD" w:rsidP="00053093">
            <w:pPr>
              <w:jc w:val="center"/>
              <w:rPr>
                <w:b/>
                <w:sz w:val="22"/>
                <w:szCs w:val="22"/>
              </w:rPr>
            </w:pPr>
            <w:r w:rsidRPr="00281301">
              <w:rPr>
                <w:b/>
                <w:sz w:val="22"/>
                <w:szCs w:val="22"/>
              </w:rPr>
              <w:t>19</w:t>
            </w:r>
            <w:r w:rsidR="009F1B47">
              <w:rPr>
                <w:b/>
                <w:sz w:val="22"/>
                <w:szCs w:val="22"/>
              </w:rPr>
              <w:t>78</w:t>
            </w:r>
          </w:p>
        </w:tc>
      </w:tr>
      <w:tr w:rsidR="001076DD" w:rsidRPr="00281301" w:rsidTr="00176712">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t>Тип закладу</w:t>
            </w:r>
          </w:p>
        </w:tc>
        <w:tc>
          <w:tcPr>
            <w:tcW w:w="6641" w:type="dxa"/>
            <w:tcBorders>
              <w:top w:val="single" w:sz="4" w:space="0" w:color="000000"/>
              <w:left w:val="single" w:sz="4" w:space="0" w:color="000000"/>
              <w:bottom w:val="single" w:sz="4" w:space="0" w:color="000000"/>
              <w:right w:val="single" w:sz="4" w:space="0" w:color="000000"/>
            </w:tcBorders>
            <w:vAlign w:val="center"/>
          </w:tcPr>
          <w:p w:rsidR="001076DD" w:rsidRPr="00281301" w:rsidRDefault="009F1B47" w:rsidP="00053093">
            <w:pPr>
              <w:jc w:val="center"/>
              <w:rPr>
                <w:b/>
                <w:sz w:val="22"/>
                <w:szCs w:val="22"/>
              </w:rPr>
            </w:pPr>
            <w:r>
              <w:rPr>
                <w:b/>
                <w:sz w:val="22"/>
                <w:szCs w:val="22"/>
              </w:rPr>
              <w:t>школа</w:t>
            </w:r>
          </w:p>
        </w:tc>
      </w:tr>
      <w:tr w:rsidR="001076DD" w:rsidRPr="00281301" w:rsidTr="00176712">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t>Приміщення</w:t>
            </w:r>
          </w:p>
        </w:tc>
        <w:tc>
          <w:tcPr>
            <w:tcW w:w="6641" w:type="dxa"/>
            <w:tcBorders>
              <w:top w:val="single" w:sz="4" w:space="0" w:color="000000"/>
              <w:left w:val="single" w:sz="4" w:space="0" w:color="000000"/>
              <w:bottom w:val="single" w:sz="4" w:space="0" w:color="000000"/>
              <w:right w:val="single" w:sz="4" w:space="0" w:color="000000"/>
            </w:tcBorders>
            <w:vAlign w:val="center"/>
          </w:tcPr>
          <w:p w:rsidR="001076DD" w:rsidRPr="00281301" w:rsidRDefault="001076DD" w:rsidP="00053093">
            <w:pPr>
              <w:jc w:val="center"/>
              <w:rPr>
                <w:b/>
                <w:sz w:val="22"/>
                <w:szCs w:val="22"/>
              </w:rPr>
            </w:pPr>
            <w:r w:rsidRPr="00281301">
              <w:rPr>
                <w:b/>
                <w:sz w:val="22"/>
                <w:szCs w:val="22"/>
              </w:rPr>
              <w:t>типове</w:t>
            </w:r>
          </w:p>
        </w:tc>
      </w:tr>
      <w:tr w:rsidR="001076DD" w:rsidRPr="00281301" w:rsidTr="00176712">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t>Площа будівлі (кв.м.)</w:t>
            </w:r>
          </w:p>
        </w:tc>
        <w:tc>
          <w:tcPr>
            <w:tcW w:w="6641" w:type="dxa"/>
            <w:tcBorders>
              <w:top w:val="single" w:sz="4" w:space="0" w:color="000000"/>
              <w:left w:val="single" w:sz="4" w:space="0" w:color="000000"/>
              <w:bottom w:val="single" w:sz="4" w:space="0" w:color="000000"/>
              <w:right w:val="single" w:sz="4" w:space="0" w:color="000000"/>
            </w:tcBorders>
            <w:vAlign w:val="center"/>
          </w:tcPr>
          <w:p w:rsidR="001076DD" w:rsidRPr="00281301" w:rsidRDefault="003466CB" w:rsidP="00053093">
            <w:pPr>
              <w:jc w:val="center"/>
              <w:rPr>
                <w:b/>
                <w:sz w:val="22"/>
                <w:szCs w:val="22"/>
              </w:rPr>
            </w:pPr>
            <w:r>
              <w:rPr>
                <w:b/>
                <w:sz w:val="22"/>
                <w:szCs w:val="22"/>
              </w:rPr>
              <w:t>5642</w:t>
            </w:r>
            <w:r w:rsidR="001076DD" w:rsidRPr="00281301">
              <w:rPr>
                <w:b/>
                <w:sz w:val="22"/>
                <w:szCs w:val="22"/>
              </w:rPr>
              <w:t>кв.м</w:t>
            </w:r>
          </w:p>
        </w:tc>
      </w:tr>
      <w:tr w:rsidR="001076DD" w:rsidRPr="00281301" w:rsidTr="00176712">
        <w:trPr>
          <w:trHeight w:val="659"/>
        </w:trPr>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t>Кількість навчальних класних кімнат, з них навчальних кабінетів</w:t>
            </w:r>
          </w:p>
        </w:tc>
        <w:tc>
          <w:tcPr>
            <w:tcW w:w="6641" w:type="dxa"/>
            <w:tcBorders>
              <w:top w:val="single" w:sz="4" w:space="0" w:color="000000"/>
              <w:left w:val="single" w:sz="4" w:space="0" w:color="000000"/>
              <w:bottom w:val="single" w:sz="4" w:space="0" w:color="000000"/>
              <w:right w:val="single" w:sz="4" w:space="0" w:color="000000"/>
            </w:tcBorders>
            <w:vAlign w:val="center"/>
          </w:tcPr>
          <w:p w:rsidR="001076DD" w:rsidRPr="00281301" w:rsidRDefault="00A45307" w:rsidP="00053093">
            <w:pPr>
              <w:jc w:val="center"/>
              <w:rPr>
                <w:b/>
                <w:sz w:val="22"/>
                <w:szCs w:val="22"/>
              </w:rPr>
            </w:pPr>
            <w:r>
              <w:rPr>
                <w:b/>
                <w:sz w:val="22"/>
                <w:szCs w:val="22"/>
              </w:rPr>
              <w:t xml:space="preserve">40 </w:t>
            </w:r>
            <w:r w:rsidR="001076DD" w:rsidRPr="00281301">
              <w:rPr>
                <w:b/>
                <w:sz w:val="22"/>
                <w:szCs w:val="22"/>
              </w:rPr>
              <w:t>навчальних класних кімнат, з них</w:t>
            </w:r>
          </w:p>
          <w:p w:rsidR="001076DD" w:rsidRPr="00281301" w:rsidRDefault="00014245" w:rsidP="00053093">
            <w:pPr>
              <w:jc w:val="center"/>
              <w:rPr>
                <w:b/>
                <w:sz w:val="22"/>
                <w:szCs w:val="22"/>
              </w:rPr>
            </w:pPr>
            <w:r>
              <w:rPr>
                <w:b/>
                <w:sz w:val="22"/>
                <w:szCs w:val="22"/>
              </w:rPr>
              <w:t>32навчальних кабінети</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t>Ідентифікаційний код</w:t>
            </w:r>
          </w:p>
        </w:tc>
        <w:tc>
          <w:tcPr>
            <w:tcW w:w="6641" w:type="dxa"/>
            <w:tcBorders>
              <w:top w:val="single" w:sz="4" w:space="0" w:color="000000"/>
              <w:left w:val="single" w:sz="4" w:space="0" w:color="000000"/>
              <w:bottom w:val="single" w:sz="4" w:space="0" w:color="000000"/>
              <w:right w:val="single" w:sz="4" w:space="0" w:color="000000"/>
            </w:tcBorders>
          </w:tcPr>
          <w:p w:rsidR="001076DD" w:rsidRPr="00281301" w:rsidRDefault="00E73258" w:rsidP="00053093">
            <w:pPr>
              <w:jc w:val="center"/>
              <w:rPr>
                <w:b/>
                <w:sz w:val="22"/>
                <w:szCs w:val="22"/>
              </w:rPr>
            </w:pPr>
            <w:r>
              <w:rPr>
                <w:b/>
                <w:sz w:val="22"/>
                <w:szCs w:val="22"/>
              </w:rPr>
              <w:t>26462502</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t>Організаційно - правова форма</w:t>
            </w:r>
          </w:p>
        </w:tc>
        <w:tc>
          <w:tcPr>
            <w:tcW w:w="6641"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center"/>
              <w:rPr>
                <w:b/>
                <w:sz w:val="22"/>
                <w:szCs w:val="22"/>
              </w:rPr>
            </w:pPr>
            <w:r w:rsidRPr="00281301">
              <w:rPr>
                <w:b/>
                <w:sz w:val="22"/>
                <w:szCs w:val="22"/>
              </w:rPr>
              <w:t>навчальний заклад</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t>Форма власності</w:t>
            </w:r>
          </w:p>
        </w:tc>
        <w:tc>
          <w:tcPr>
            <w:tcW w:w="6641"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center"/>
              <w:rPr>
                <w:b/>
                <w:sz w:val="22"/>
                <w:szCs w:val="22"/>
              </w:rPr>
            </w:pPr>
            <w:r w:rsidRPr="00281301">
              <w:rPr>
                <w:b/>
                <w:sz w:val="22"/>
                <w:szCs w:val="22"/>
              </w:rPr>
              <w:t>комунальна</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rPr>
                <w:sz w:val="22"/>
                <w:szCs w:val="22"/>
              </w:rPr>
            </w:pPr>
            <w:r w:rsidRPr="00281301">
              <w:rPr>
                <w:sz w:val="22"/>
                <w:szCs w:val="22"/>
              </w:rPr>
              <w:t>Орган управління освітою</w:t>
            </w:r>
          </w:p>
        </w:tc>
        <w:tc>
          <w:tcPr>
            <w:tcW w:w="6641"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center"/>
              <w:rPr>
                <w:b/>
                <w:sz w:val="22"/>
                <w:szCs w:val="22"/>
              </w:rPr>
            </w:pPr>
            <w:r w:rsidRPr="00281301">
              <w:rPr>
                <w:b/>
                <w:sz w:val="22"/>
                <w:szCs w:val="22"/>
              </w:rPr>
              <w:t xml:space="preserve">управління освіти </w:t>
            </w:r>
            <w:r w:rsidR="009F1B47">
              <w:rPr>
                <w:b/>
                <w:sz w:val="22"/>
                <w:szCs w:val="22"/>
              </w:rPr>
              <w:t>виконавчого комітету Орджонікідзевської міської ради</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rPr>
                <w:sz w:val="22"/>
                <w:szCs w:val="22"/>
              </w:rPr>
            </w:pPr>
            <w:r w:rsidRPr="00281301">
              <w:rPr>
                <w:sz w:val="22"/>
                <w:szCs w:val="22"/>
              </w:rPr>
              <w:t>Статут затверджено та зареєстровано</w:t>
            </w:r>
          </w:p>
        </w:tc>
        <w:tc>
          <w:tcPr>
            <w:tcW w:w="6641" w:type="dxa"/>
            <w:tcBorders>
              <w:top w:val="single" w:sz="4" w:space="0" w:color="000000"/>
              <w:left w:val="single" w:sz="4" w:space="0" w:color="000000"/>
              <w:bottom w:val="single" w:sz="4" w:space="0" w:color="000000"/>
              <w:right w:val="single" w:sz="4" w:space="0" w:color="000000"/>
            </w:tcBorders>
          </w:tcPr>
          <w:p w:rsidR="001076DD" w:rsidRPr="00281301" w:rsidRDefault="0060695C" w:rsidP="00053093">
            <w:pPr>
              <w:shd w:val="clear" w:color="auto" w:fill="FFFFFF"/>
              <w:jc w:val="center"/>
              <w:rPr>
                <w:b/>
                <w:sz w:val="22"/>
                <w:szCs w:val="22"/>
              </w:rPr>
            </w:pPr>
            <w:r>
              <w:rPr>
                <w:b/>
                <w:sz w:val="22"/>
                <w:szCs w:val="22"/>
              </w:rPr>
              <w:t xml:space="preserve">рішенням виконкому Орджонікідзевської міської ради Дніпропетровсьокї області </w:t>
            </w:r>
          </w:p>
          <w:p w:rsidR="001076DD" w:rsidRPr="00281301" w:rsidRDefault="001076DD" w:rsidP="00053093">
            <w:pPr>
              <w:shd w:val="clear" w:color="auto" w:fill="FFFFFF"/>
              <w:jc w:val="center"/>
              <w:rPr>
                <w:b/>
                <w:sz w:val="22"/>
                <w:szCs w:val="22"/>
              </w:rPr>
            </w:pPr>
            <w:r w:rsidRPr="00281301">
              <w:rPr>
                <w:b/>
                <w:sz w:val="22"/>
                <w:szCs w:val="22"/>
              </w:rPr>
              <w:t xml:space="preserve">№ </w:t>
            </w:r>
            <w:r w:rsidR="00A32EF5">
              <w:rPr>
                <w:b/>
                <w:sz w:val="22"/>
                <w:szCs w:val="22"/>
              </w:rPr>
              <w:t>811 від 23.12.2003</w:t>
            </w:r>
            <w:r w:rsidRPr="00281301">
              <w:rPr>
                <w:b/>
                <w:sz w:val="22"/>
                <w:szCs w:val="22"/>
              </w:rPr>
              <w:t xml:space="preserve"> р.</w:t>
            </w:r>
          </w:p>
        </w:tc>
      </w:tr>
      <w:tr w:rsidR="001076DD" w:rsidRPr="00281301" w:rsidTr="00176712">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rPr>
                <w:sz w:val="22"/>
                <w:szCs w:val="22"/>
              </w:rPr>
            </w:pPr>
            <w:r w:rsidRPr="00281301">
              <w:rPr>
                <w:sz w:val="22"/>
                <w:szCs w:val="22"/>
              </w:rPr>
              <w:t>Довідка з єдиного державного реєстру підприємств та організацій України</w:t>
            </w:r>
          </w:p>
        </w:tc>
        <w:tc>
          <w:tcPr>
            <w:tcW w:w="6641" w:type="dxa"/>
            <w:tcBorders>
              <w:top w:val="single" w:sz="4" w:space="0" w:color="000000"/>
              <w:left w:val="single" w:sz="4" w:space="0" w:color="000000"/>
              <w:bottom w:val="single" w:sz="4" w:space="0" w:color="000000"/>
              <w:right w:val="single" w:sz="4" w:space="0" w:color="000000"/>
            </w:tcBorders>
            <w:vAlign w:val="center"/>
          </w:tcPr>
          <w:p w:rsidR="001076DD" w:rsidRPr="00281301" w:rsidRDefault="001076DD" w:rsidP="00053093">
            <w:pPr>
              <w:shd w:val="clear" w:color="auto" w:fill="FFFFFF"/>
              <w:jc w:val="center"/>
              <w:rPr>
                <w:b/>
                <w:sz w:val="22"/>
                <w:szCs w:val="22"/>
              </w:rPr>
            </w:pPr>
            <w:r w:rsidRPr="00281301">
              <w:rPr>
                <w:b/>
                <w:sz w:val="22"/>
                <w:szCs w:val="22"/>
              </w:rPr>
              <w:t xml:space="preserve">серія АБ № </w:t>
            </w:r>
            <w:r w:rsidR="00E73258">
              <w:rPr>
                <w:b/>
                <w:sz w:val="22"/>
                <w:szCs w:val="22"/>
              </w:rPr>
              <w:t>681434 від 06</w:t>
            </w:r>
            <w:r w:rsidRPr="00281301">
              <w:rPr>
                <w:b/>
                <w:sz w:val="22"/>
                <w:szCs w:val="22"/>
              </w:rPr>
              <w:t>.02.2013</w:t>
            </w:r>
          </w:p>
        </w:tc>
      </w:tr>
      <w:tr w:rsidR="001076DD" w:rsidRPr="00281301" w:rsidTr="00176712">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rPr>
                <w:sz w:val="22"/>
                <w:szCs w:val="22"/>
              </w:rPr>
            </w:pPr>
            <w:r w:rsidRPr="00281301">
              <w:rPr>
                <w:sz w:val="22"/>
                <w:szCs w:val="22"/>
              </w:rPr>
              <w:t>Свідоцтво про державну реєстрацію юридичної особи</w:t>
            </w:r>
          </w:p>
        </w:tc>
        <w:tc>
          <w:tcPr>
            <w:tcW w:w="6641" w:type="dxa"/>
            <w:tcBorders>
              <w:top w:val="single" w:sz="4" w:space="0" w:color="000000"/>
              <w:left w:val="single" w:sz="4" w:space="0" w:color="000000"/>
              <w:bottom w:val="single" w:sz="4" w:space="0" w:color="000000"/>
              <w:right w:val="single" w:sz="4" w:space="0" w:color="000000"/>
            </w:tcBorders>
            <w:vAlign w:val="center"/>
          </w:tcPr>
          <w:p w:rsidR="001076DD" w:rsidRPr="00281301" w:rsidRDefault="00E73258" w:rsidP="00053093">
            <w:pPr>
              <w:jc w:val="center"/>
              <w:rPr>
                <w:b/>
                <w:sz w:val="22"/>
                <w:szCs w:val="22"/>
              </w:rPr>
            </w:pPr>
            <w:r>
              <w:rPr>
                <w:b/>
                <w:sz w:val="22"/>
                <w:szCs w:val="22"/>
              </w:rPr>
              <w:t>серія А00</w:t>
            </w:r>
            <w:r w:rsidR="001076DD" w:rsidRPr="00281301">
              <w:rPr>
                <w:b/>
                <w:sz w:val="22"/>
                <w:szCs w:val="22"/>
              </w:rPr>
              <w:t xml:space="preserve"> №</w:t>
            </w:r>
            <w:r>
              <w:rPr>
                <w:b/>
                <w:sz w:val="22"/>
                <w:szCs w:val="22"/>
              </w:rPr>
              <w:t>656154</w:t>
            </w:r>
            <w:r w:rsidR="001076DD" w:rsidRPr="00281301">
              <w:rPr>
                <w:b/>
                <w:sz w:val="22"/>
                <w:szCs w:val="22"/>
              </w:rPr>
              <w:t xml:space="preserve"> від </w:t>
            </w:r>
            <w:r>
              <w:rPr>
                <w:b/>
                <w:sz w:val="22"/>
                <w:szCs w:val="22"/>
              </w:rPr>
              <w:t>23.12.2003</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rPr>
                <w:sz w:val="22"/>
                <w:szCs w:val="22"/>
              </w:rPr>
            </w:pPr>
            <w:r w:rsidRPr="00281301">
              <w:rPr>
                <w:sz w:val="22"/>
                <w:szCs w:val="22"/>
              </w:rPr>
              <w:t>Державний акт на право постійного користування земельною ділянкою</w:t>
            </w:r>
          </w:p>
        </w:tc>
        <w:tc>
          <w:tcPr>
            <w:tcW w:w="6641" w:type="dxa"/>
            <w:tcBorders>
              <w:top w:val="single" w:sz="4" w:space="0" w:color="000000"/>
              <w:left w:val="single" w:sz="4" w:space="0" w:color="000000"/>
              <w:bottom w:val="single" w:sz="4" w:space="0" w:color="000000"/>
              <w:right w:val="single" w:sz="4" w:space="0" w:color="000000"/>
            </w:tcBorders>
            <w:vAlign w:val="center"/>
          </w:tcPr>
          <w:p w:rsidR="001076DD" w:rsidRPr="00281301" w:rsidRDefault="00797672" w:rsidP="00053093">
            <w:pPr>
              <w:jc w:val="center"/>
              <w:rPr>
                <w:b/>
                <w:sz w:val="22"/>
                <w:szCs w:val="22"/>
              </w:rPr>
            </w:pPr>
            <w:r>
              <w:rPr>
                <w:b/>
                <w:sz w:val="22"/>
                <w:szCs w:val="22"/>
              </w:rPr>
              <w:t>ЯЯ №054888</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rPr>
                <w:sz w:val="22"/>
                <w:szCs w:val="22"/>
              </w:rPr>
            </w:pPr>
            <w:r w:rsidRPr="00281301">
              <w:rPr>
                <w:sz w:val="22"/>
                <w:szCs w:val="22"/>
              </w:rPr>
              <w:t>Акт готовності навчального закладу до нового навчального року</w:t>
            </w:r>
          </w:p>
        </w:tc>
        <w:tc>
          <w:tcPr>
            <w:tcW w:w="6641" w:type="dxa"/>
            <w:tcBorders>
              <w:top w:val="single" w:sz="4" w:space="0" w:color="000000"/>
              <w:left w:val="single" w:sz="4" w:space="0" w:color="000000"/>
              <w:bottom w:val="single" w:sz="4" w:space="0" w:color="000000"/>
              <w:right w:val="single" w:sz="4" w:space="0" w:color="000000"/>
            </w:tcBorders>
          </w:tcPr>
          <w:p w:rsidR="001076DD" w:rsidRPr="00281301" w:rsidRDefault="00BD4EF9" w:rsidP="00053093">
            <w:pPr>
              <w:jc w:val="center"/>
              <w:rPr>
                <w:b/>
                <w:sz w:val="22"/>
                <w:szCs w:val="22"/>
              </w:rPr>
            </w:pPr>
            <w:r>
              <w:rPr>
                <w:b/>
                <w:sz w:val="22"/>
                <w:szCs w:val="22"/>
              </w:rPr>
              <w:t>№122</w:t>
            </w:r>
            <w:r w:rsidR="00687710">
              <w:rPr>
                <w:b/>
                <w:sz w:val="22"/>
                <w:szCs w:val="22"/>
              </w:rPr>
              <w:t>-р</w:t>
            </w:r>
            <w:r>
              <w:rPr>
                <w:b/>
                <w:sz w:val="22"/>
                <w:szCs w:val="22"/>
              </w:rPr>
              <w:t xml:space="preserve"> від 02.08.2013р.</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t>Проектна потужність закладу</w:t>
            </w:r>
          </w:p>
        </w:tc>
        <w:tc>
          <w:tcPr>
            <w:tcW w:w="6641" w:type="dxa"/>
            <w:tcBorders>
              <w:top w:val="single" w:sz="4" w:space="0" w:color="000000"/>
              <w:left w:val="single" w:sz="4" w:space="0" w:color="000000"/>
              <w:bottom w:val="single" w:sz="4" w:space="0" w:color="000000"/>
              <w:right w:val="single" w:sz="4" w:space="0" w:color="000000"/>
            </w:tcBorders>
          </w:tcPr>
          <w:p w:rsidR="001076DD" w:rsidRPr="00281301" w:rsidRDefault="00E73258" w:rsidP="00053093">
            <w:pPr>
              <w:jc w:val="center"/>
              <w:rPr>
                <w:b/>
                <w:bCs/>
                <w:i/>
                <w:iCs/>
                <w:color w:val="000080"/>
                <w:sz w:val="22"/>
                <w:szCs w:val="22"/>
              </w:rPr>
            </w:pPr>
            <w:r>
              <w:rPr>
                <w:b/>
                <w:sz w:val="22"/>
                <w:szCs w:val="22"/>
              </w:rPr>
              <w:t>1176</w:t>
            </w:r>
            <w:r w:rsidR="001076DD" w:rsidRPr="00281301">
              <w:rPr>
                <w:b/>
                <w:sz w:val="22"/>
                <w:szCs w:val="22"/>
              </w:rPr>
              <w:t xml:space="preserve"> осіб</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t>Фактично дітей:</w:t>
            </w:r>
          </w:p>
          <w:p w:rsidR="001076DD" w:rsidRPr="00281301" w:rsidRDefault="001076DD" w:rsidP="00053093">
            <w:pPr>
              <w:jc w:val="both"/>
              <w:rPr>
                <w:sz w:val="22"/>
                <w:szCs w:val="22"/>
              </w:rPr>
            </w:pPr>
            <w:r w:rsidRPr="00281301">
              <w:rPr>
                <w:sz w:val="22"/>
                <w:szCs w:val="22"/>
              </w:rPr>
              <w:t>всього</w:t>
            </w:r>
          </w:p>
          <w:p w:rsidR="001076DD" w:rsidRPr="00281301" w:rsidRDefault="001076DD" w:rsidP="00053093">
            <w:pPr>
              <w:jc w:val="both"/>
              <w:rPr>
                <w:sz w:val="22"/>
                <w:szCs w:val="22"/>
              </w:rPr>
            </w:pPr>
            <w:r w:rsidRPr="00281301">
              <w:rPr>
                <w:sz w:val="22"/>
                <w:szCs w:val="22"/>
              </w:rPr>
              <w:t xml:space="preserve"> у 1-4 кл., </w:t>
            </w:r>
          </w:p>
          <w:p w:rsidR="001076DD" w:rsidRPr="00281301" w:rsidRDefault="001076DD" w:rsidP="00053093">
            <w:pPr>
              <w:jc w:val="both"/>
              <w:rPr>
                <w:sz w:val="22"/>
                <w:szCs w:val="22"/>
              </w:rPr>
            </w:pPr>
            <w:r w:rsidRPr="00281301">
              <w:rPr>
                <w:sz w:val="22"/>
                <w:szCs w:val="22"/>
              </w:rPr>
              <w:t xml:space="preserve"> у 5-9 кл.,</w:t>
            </w:r>
          </w:p>
          <w:p w:rsidR="001076DD" w:rsidRPr="00281301" w:rsidRDefault="001076DD" w:rsidP="00053093">
            <w:pPr>
              <w:jc w:val="both"/>
              <w:rPr>
                <w:sz w:val="22"/>
                <w:szCs w:val="22"/>
              </w:rPr>
            </w:pPr>
            <w:r w:rsidRPr="00281301">
              <w:rPr>
                <w:sz w:val="22"/>
                <w:szCs w:val="22"/>
              </w:rPr>
              <w:t xml:space="preserve"> у 10-11кл.</w:t>
            </w:r>
          </w:p>
          <w:p w:rsidR="001076DD" w:rsidRPr="00281301" w:rsidRDefault="001076DD" w:rsidP="00053093">
            <w:pPr>
              <w:jc w:val="both"/>
              <w:rPr>
                <w:sz w:val="22"/>
                <w:szCs w:val="22"/>
              </w:rPr>
            </w:pPr>
            <w:r w:rsidRPr="00281301">
              <w:rPr>
                <w:sz w:val="22"/>
                <w:szCs w:val="22"/>
              </w:rPr>
              <w:t>дошкільного відділення</w:t>
            </w:r>
          </w:p>
        </w:tc>
        <w:tc>
          <w:tcPr>
            <w:tcW w:w="6641"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center"/>
              <w:rPr>
                <w:b/>
                <w:sz w:val="22"/>
                <w:szCs w:val="22"/>
              </w:rPr>
            </w:pPr>
          </w:p>
          <w:p w:rsidR="001076DD" w:rsidRPr="00281301" w:rsidRDefault="00E56E7D" w:rsidP="00053093">
            <w:pPr>
              <w:jc w:val="center"/>
              <w:rPr>
                <w:b/>
                <w:sz w:val="22"/>
                <w:szCs w:val="22"/>
              </w:rPr>
            </w:pPr>
            <w:r>
              <w:rPr>
                <w:b/>
                <w:sz w:val="22"/>
                <w:szCs w:val="22"/>
              </w:rPr>
              <w:t>581</w:t>
            </w:r>
          </w:p>
          <w:p w:rsidR="001076DD" w:rsidRPr="00281301" w:rsidRDefault="0057166F" w:rsidP="00053093">
            <w:pPr>
              <w:jc w:val="center"/>
              <w:rPr>
                <w:b/>
                <w:sz w:val="22"/>
                <w:szCs w:val="22"/>
              </w:rPr>
            </w:pPr>
            <w:r>
              <w:rPr>
                <w:b/>
                <w:sz w:val="22"/>
                <w:szCs w:val="22"/>
              </w:rPr>
              <w:t>213</w:t>
            </w:r>
          </w:p>
          <w:p w:rsidR="001076DD" w:rsidRPr="00281301" w:rsidRDefault="005D0922" w:rsidP="00053093">
            <w:pPr>
              <w:jc w:val="center"/>
              <w:rPr>
                <w:b/>
                <w:sz w:val="22"/>
                <w:szCs w:val="22"/>
              </w:rPr>
            </w:pPr>
            <w:r>
              <w:rPr>
                <w:b/>
                <w:sz w:val="22"/>
                <w:szCs w:val="22"/>
              </w:rPr>
              <w:t>299</w:t>
            </w:r>
          </w:p>
          <w:p w:rsidR="001076DD" w:rsidRPr="00281301" w:rsidRDefault="0057166F" w:rsidP="00053093">
            <w:pPr>
              <w:jc w:val="center"/>
              <w:rPr>
                <w:b/>
                <w:sz w:val="22"/>
                <w:szCs w:val="22"/>
              </w:rPr>
            </w:pPr>
            <w:r>
              <w:rPr>
                <w:b/>
                <w:sz w:val="22"/>
                <w:szCs w:val="22"/>
              </w:rPr>
              <w:t>69</w:t>
            </w:r>
          </w:p>
          <w:p w:rsidR="001076DD" w:rsidRPr="00281301" w:rsidRDefault="001076DD" w:rsidP="00053093">
            <w:pPr>
              <w:jc w:val="center"/>
              <w:rPr>
                <w:b/>
                <w:sz w:val="22"/>
                <w:szCs w:val="22"/>
              </w:rPr>
            </w:pPr>
            <w:r w:rsidRPr="00281301">
              <w:rPr>
                <w:b/>
                <w:sz w:val="22"/>
                <w:szCs w:val="22"/>
              </w:rPr>
              <w:t>-</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rPr>
                <w:sz w:val="22"/>
                <w:szCs w:val="22"/>
              </w:rPr>
            </w:pPr>
            <w:r w:rsidRPr="00281301">
              <w:rPr>
                <w:sz w:val="22"/>
                <w:szCs w:val="22"/>
              </w:rPr>
              <w:t>Кількість комплект-класів:</w:t>
            </w:r>
          </w:p>
          <w:p w:rsidR="001076DD" w:rsidRPr="00281301" w:rsidRDefault="001076DD" w:rsidP="00053093">
            <w:pPr>
              <w:rPr>
                <w:sz w:val="22"/>
                <w:szCs w:val="22"/>
              </w:rPr>
            </w:pPr>
            <w:r w:rsidRPr="00281301">
              <w:rPr>
                <w:sz w:val="22"/>
                <w:szCs w:val="22"/>
              </w:rPr>
              <w:t>всього</w:t>
            </w:r>
          </w:p>
          <w:p w:rsidR="001076DD" w:rsidRPr="00281301" w:rsidRDefault="001076DD" w:rsidP="00053093">
            <w:pPr>
              <w:rPr>
                <w:sz w:val="22"/>
                <w:szCs w:val="22"/>
              </w:rPr>
            </w:pPr>
            <w:r w:rsidRPr="00281301">
              <w:rPr>
                <w:sz w:val="22"/>
                <w:szCs w:val="22"/>
              </w:rPr>
              <w:t>1- 4,</w:t>
            </w:r>
          </w:p>
          <w:p w:rsidR="001076DD" w:rsidRPr="00281301" w:rsidRDefault="001076DD" w:rsidP="00053093">
            <w:pPr>
              <w:rPr>
                <w:sz w:val="22"/>
                <w:szCs w:val="22"/>
              </w:rPr>
            </w:pPr>
            <w:r w:rsidRPr="00281301">
              <w:rPr>
                <w:sz w:val="22"/>
                <w:szCs w:val="22"/>
              </w:rPr>
              <w:t>5-9,10-11</w:t>
            </w:r>
          </w:p>
          <w:p w:rsidR="001076DD" w:rsidRPr="00281301" w:rsidRDefault="001076DD" w:rsidP="00053093">
            <w:pPr>
              <w:rPr>
                <w:sz w:val="22"/>
                <w:szCs w:val="22"/>
              </w:rPr>
            </w:pPr>
            <w:r w:rsidRPr="00281301">
              <w:rPr>
                <w:sz w:val="22"/>
                <w:szCs w:val="22"/>
              </w:rPr>
              <w:t>дошкільного</w:t>
            </w:r>
          </w:p>
          <w:p w:rsidR="001076DD" w:rsidRPr="00281301" w:rsidRDefault="001076DD" w:rsidP="00053093">
            <w:pPr>
              <w:rPr>
                <w:sz w:val="22"/>
                <w:szCs w:val="22"/>
              </w:rPr>
            </w:pPr>
            <w:r w:rsidRPr="00281301">
              <w:rPr>
                <w:sz w:val="22"/>
                <w:szCs w:val="22"/>
              </w:rPr>
              <w:t>індивідуальне навчання</w:t>
            </w:r>
          </w:p>
        </w:tc>
        <w:tc>
          <w:tcPr>
            <w:tcW w:w="6641"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center"/>
              <w:rPr>
                <w:b/>
                <w:sz w:val="22"/>
                <w:szCs w:val="22"/>
              </w:rPr>
            </w:pPr>
          </w:p>
          <w:p w:rsidR="001076DD" w:rsidRPr="00281301" w:rsidRDefault="009F1B47" w:rsidP="00053093">
            <w:pPr>
              <w:jc w:val="center"/>
              <w:rPr>
                <w:b/>
                <w:sz w:val="22"/>
                <w:szCs w:val="22"/>
              </w:rPr>
            </w:pPr>
            <w:r>
              <w:rPr>
                <w:b/>
                <w:sz w:val="22"/>
                <w:szCs w:val="22"/>
              </w:rPr>
              <w:t>20</w:t>
            </w:r>
          </w:p>
          <w:p w:rsidR="001076DD" w:rsidRPr="00281301" w:rsidRDefault="009F1B47" w:rsidP="00053093">
            <w:pPr>
              <w:jc w:val="center"/>
              <w:rPr>
                <w:b/>
                <w:sz w:val="22"/>
                <w:szCs w:val="22"/>
              </w:rPr>
            </w:pPr>
            <w:r>
              <w:rPr>
                <w:b/>
                <w:sz w:val="22"/>
                <w:szCs w:val="22"/>
              </w:rPr>
              <w:t>7</w:t>
            </w:r>
          </w:p>
          <w:p w:rsidR="001076DD" w:rsidRPr="00281301" w:rsidRDefault="009F1B47" w:rsidP="00053093">
            <w:pPr>
              <w:jc w:val="center"/>
              <w:rPr>
                <w:b/>
                <w:sz w:val="22"/>
                <w:szCs w:val="22"/>
              </w:rPr>
            </w:pPr>
            <w:r>
              <w:rPr>
                <w:b/>
                <w:sz w:val="22"/>
                <w:szCs w:val="22"/>
              </w:rPr>
              <w:t>13</w:t>
            </w:r>
          </w:p>
          <w:p w:rsidR="001076DD" w:rsidRPr="00281301" w:rsidRDefault="001076DD" w:rsidP="00053093">
            <w:pPr>
              <w:jc w:val="center"/>
              <w:rPr>
                <w:b/>
                <w:sz w:val="22"/>
                <w:szCs w:val="22"/>
              </w:rPr>
            </w:pPr>
            <w:r w:rsidRPr="00281301">
              <w:rPr>
                <w:b/>
                <w:sz w:val="22"/>
                <w:szCs w:val="22"/>
              </w:rPr>
              <w:t>-</w:t>
            </w:r>
          </w:p>
          <w:p w:rsidR="001076DD" w:rsidRPr="00281301" w:rsidRDefault="001076DD" w:rsidP="00053093">
            <w:pPr>
              <w:jc w:val="center"/>
              <w:rPr>
                <w:b/>
                <w:sz w:val="22"/>
                <w:szCs w:val="22"/>
              </w:rPr>
            </w:pPr>
            <w:r w:rsidRPr="00281301">
              <w:rPr>
                <w:b/>
                <w:sz w:val="22"/>
                <w:szCs w:val="22"/>
              </w:rPr>
              <w:t>-</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rPr>
                <w:sz w:val="22"/>
                <w:szCs w:val="22"/>
              </w:rPr>
            </w:pPr>
            <w:r w:rsidRPr="00281301">
              <w:rPr>
                <w:sz w:val="22"/>
                <w:szCs w:val="22"/>
              </w:rPr>
              <w:t>В навчальному закладі працюють:</w:t>
            </w:r>
          </w:p>
          <w:p w:rsidR="001076DD" w:rsidRPr="00281301" w:rsidRDefault="001076DD" w:rsidP="00053093">
            <w:pPr>
              <w:rPr>
                <w:sz w:val="22"/>
                <w:szCs w:val="22"/>
              </w:rPr>
            </w:pPr>
            <w:r w:rsidRPr="00281301">
              <w:rPr>
                <w:sz w:val="22"/>
                <w:szCs w:val="22"/>
              </w:rPr>
              <w:t>педагогічних працівників</w:t>
            </w:r>
          </w:p>
          <w:p w:rsidR="001076DD" w:rsidRPr="00281301" w:rsidRDefault="001076DD" w:rsidP="00053093">
            <w:pPr>
              <w:rPr>
                <w:sz w:val="22"/>
                <w:szCs w:val="22"/>
              </w:rPr>
            </w:pPr>
            <w:r w:rsidRPr="00281301">
              <w:rPr>
                <w:sz w:val="22"/>
                <w:szCs w:val="22"/>
              </w:rPr>
              <w:t>технічного персоналу</w:t>
            </w:r>
          </w:p>
          <w:p w:rsidR="001076DD" w:rsidRPr="00281301" w:rsidRDefault="001076DD" w:rsidP="00053093">
            <w:pPr>
              <w:rPr>
                <w:sz w:val="22"/>
                <w:szCs w:val="22"/>
              </w:rPr>
            </w:pPr>
            <w:r w:rsidRPr="00281301">
              <w:rPr>
                <w:sz w:val="22"/>
                <w:szCs w:val="22"/>
              </w:rPr>
              <w:t>медичних працівників</w:t>
            </w:r>
          </w:p>
          <w:p w:rsidR="001076DD" w:rsidRPr="00281301" w:rsidRDefault="001076DD" w:rsidP="00053093">
            <w:pPr>
              <w:rPr>
                <w:sz w:val="22"/>
                <w:szCs w:val="22"/>
              </w:rPr>
            </w:pPr>
            <w:r w:rsidRPr="00281301">
              <w:rPr>
                <w:sz w:val="22"/>
                <w:szCs w:val="22"/>
              </w:rPr>
              <w:t>інших</w:t>
            </w:r>
          </w:p>
        </w:tc>
        <w:tc>
          <w:tcPr>
            <w:tcW w:w="6641"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rPr>
                <w:b/>
                <w:sz w:val="22"/>
                <w:szCs w:val="22"/>
              </w:rPr>
            </w:pPr>
          </w:p>
          <w:p w:rsidR="001076DD" w:rsidRPr="00281301" w:rsidRDefault="005D0922" w:rsidP="00053093">
            <w:pPr>
              <w:jc w:val="center"/>
              <w:rPr>
                <w:b/>
                <w:sz w:val="22"/>
                <w:szCs w:val="22"/>
              </w:rPr>
            </w:pPr>
            <w:r>
              <w:rPr>
                <w:b/>
                <w:sz w:val="22"/>
                <w:szCs w:val="22"/>
              </w:rPr>
              <w:t>42</w:t>
            </w:r>
            <w:r w:rsidR="001076DD" w:rsidRPr="00281301">
              <w:rPr>
                <w:b/>
                <w:sz w:val="22"/>
                <w:szCs w:val="22"/>
              </w:rPr>
              <w:t xml:space="preserve"> ос</w:t>
            </w:r>
            <w:r w:rsidR="00BD1B23">
              <w:rPr>
                <w:b/>
                <w:sz w:val="22"/>
                <w:szCs w:val="22"/>
              </w:rPr>
              <w:t>оби</w:t>
            </w:r>
          </w:p>
          <w:p w:rsidR="001076DD" w:rsidRPr="00281301" w:rsidRDefault="00DA582C" w:rsidP="00053093">
            <w:pPr>
              <w:jc w:val="center"/>
              <w:rPr>
                <w:b/>
                <w:sz w:val="22"/>
                <w:szCs w:val="22"/>
              </w:rPr>
            </w:pPr>
            <w:r>
              <w:rPr>
                <w:b/>
                <w:sz w:val="22"/>
                <w:szCs w:val="22"/>
              </w:rPr>
              <w:t>2</w:t>
            </w:r>
            <w:r w:rsidR="0057166F">
              <w:rPr>
                <w:b/>
                <w:sz w:val="22"/>
                <w:szCs w:val="22"/>
              </w:rPr>
              <w:t>4</w:t>
            </w:r>
            <w:r w:rsidR="00BD1B23">
              <w:rPr>
                <w:b/>
                <w:sz w:val="22"/>
                <w:szCs w:val="22"/>
              </w:rPr>
              <w:t xml:space="preserve"> особи</w:t>
            </w:r>
          </w:p>
          <w:p w:rsidR="001076DD" w:rsidRPr="00281301" w:rsidRDefault="001076DD" w:rsidP="00053093">
            <w:pPr>
              <w:jc w:val="center"/>
              <w:rPr>
                <w:b/>
                <w:sz w:val="22"/>
                <w:szCs w:val="22"/>
              </w:rPr>
            </w:pPr>
            <w:r w:rsidRPr="00281301">
              <w:rPr>
                <w:b/>
                <w:sz w:val="22"/>
                <w:szCs w:val="22"/>
              </w:rPr>
              <w:t>1</w:t>
            </w:r>
          </w:p>
          <w:p w:rsidR="001076DD" w:rsidRPr="00281301" w:rsidRDefault="001076DD" w:rsidP="00053093">
            <w:pPr>
              <w:jc w:val="center"/>
              <w:rPr>
                <w:b/>
                <w:sz w:val="22"/>
                <w:szCs w:val="22"/>
              </w:rPr>
            </w:pPr>
            <w:r w:rsidRPr="00281301">
              <w:rPr>
                <w:b/>
                <w:sz w:val="22"/>
                <w:szCs w:val="22"/>
              </w:rPr>
              <w:t>-</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t>Мова навчання</w:t>
            </w:r>
          </w:p>
        </w:tc>
        <w:tc>
          <w:tcPr>
            <w:tcW w:w="6641"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center"/>
              <w:rPr>
                <w:b/>
                <w:sz w:val="22"/>
                <w:szCs w:val="22"/>
              </w:rPr>
            </w:pPr>
            <w:r w:rsidRPr="00281301">
              <w:rPr>
                <w:b/>
                <w:sz w:val="22"/>
                <w:szCs w:val="22"/>
              </w:rPr>
              <w:t>українська</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t>Профілі</w:t>
            </w:r>
          </w:p>
        </w:tc>
        <w:tc>
          <w:tcPr>
            <w:tcW w:w="6641" w:type="dxa"/>
            <w:tcBorders>
              <w:top w:val="single" w:sz="4" w:space="0" w:color="000000"/>
              <w:left w:val="single" w:sz="4" w:space="0" w:color="000000"/>
              <w:bottom w:val="single" w:sz="4" w:space="0" w:color="000000"/>
              <w:right w:val="single" w:sz="4" w:space="0" w:color="000000"/>
            </w:tcBorders>
          </w:tcPr>
          <w:p w:rsidR="001076DD" w:rsidRPr="00281301" w:rsidRDefault="00101BF9" w:rsidP="00053093">
            <w:pPr>
              <w:jc w:val="center"/>
              <w:rPr>
                <w:b/>
                <w:sz w:val="22"/>
                <w:szCs w:val="22"/>
              </w:rPr>
            </w:pPr>
            <w:r w:rsidRPr="00281301">
              <w:rPr>
                <w:b/>
                <w:sz w:val="22"/>
                <w:szCs w:val="22"/>
              </w:rPr>
              <w:t xml:space="preserve">української філології, </w:t>
            </w:r>
            <w:r w:rsidR="001076DD" w:rsidRPr="00281301">
              <w:rPr>
                <w:b/>
                <w:sz w:val="22"/>
                <w:szCs w:val="22"/>
              </w:rPr>
              <w:t>математичний</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CB53DA" w:rsidRPr="00281301" w:rsidRDefault="001076DD" w:rsidP="00053093">
            <w:pPr>
              <w:jc w:val="both"/>
              <w:rPr>
                <w:sz w:val="22"/>
                <w:szCs w:val="22"/>
              </w:rPr>
            </w:pPr>
            <w:r w:rsidRPr="00281301">
              <w:rPr>
                <w:sz w:val="22"/>
                <w:szCs w:val="22"/>
              </w:rPr>
              <w:t xml:space="preserve">Наявність ліцензії на підготовку робітничих професій </w:t>
            </w:r>
          </w:p>
          <w:p w:rsidR="001076DD" w:rsidRPr="00281301" w:rsidRDefault="001076DD" w:rsidP="00053093">
            <w:pPr>
              <w:jc w:val="both"/>
              <w:rPr>
                <w:sz w:val="22"/>
                <w:szCs w:val="22"/>
              </w:rPr>
            </w:pPr>
            <w:r w:rsidRPr="00281301">
              <w:rPr>
                <w:sz w:val="22"/>
                <w:szCs w:val="22"/>
              </w:rPr>
              <w:t>(№, професії, термін дії)</w:t>
            </w:r>
          </w:p>
        </w:tc>
        <w:tc>
          <w:tcPr>
            <w:tcW w:w="6641" w:type="dxa"/>
            <w:tcBorders>
              <w:top w:val="single" w:sz="4" w:space="0" w:color="000000"/>
              <w:left w:val="single" w:sz="4" w:space="0" w:color="000000"/>
              <w:bottom w:val="single" w:sz="4" w:space="0" w:color="000000"/>
              <w:right w:val="single" w:sz="4" w:space="0" w:color="000000"/>
            </w:tcBorders>
            <w:vAlign w:val="center"/>
          </w:tcPr>
          <w:p w:rsidR="001076DD" w:rsidRPr="00281301" w:rsidRDefault="001076DD" w:rsidP="00053093">
            <w:pPr>
              <w:jc w:val="center"/>
              <w:rPr>
                <w:b/>
                <w:sz w:val="22"/>
                <w:szCs w:val="22"/>
              </w:rPr>
            </w:pPr>
            <w:r w:rsidRPr="00281301">
              <w:rPr>
                <w:b/>
                <w:sz w:val="22"/>
                <w:szCs w:val="22"/>
              </w:rPr>
              <w:t>-</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t>Повна юридична та поштова адреси</w:t>
            </w:r>
          </w:p>
        </w:tc>
        <w:tc>
          <w:tcPr>
            <w:tcW w:w="6641"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center"/>
              <w:rPr>
                <w:b/>
                <w:sz w:val="22"/>
                <w:szCs w:val="22"/>
              </w:rPr>
            </w:pPr>
            <w:r w:rsidRPr="00281301">
              <w:rPr>
                <w:b/>
                <w:sz w:val="22"/>
                <w:szCs w:val="22"/>
              </w:rPr>
              <w:t>5</w:t>
            </w:r>
            <w:r w:rsidR="00DA582C">
              <w:rPr>
                <w:b/>
                <w:sz w:val="22"/>
                <w:szCs w:val="22"/>
              </w:rPr>
              <w:t xml:space="preserve">3300 </w:t>
            </w:r>
            <w:r w:rsidRPr="00281301">
              <w:rPr>
                <w:b/>
                <w:sz w:val="22"/>
                <w:szCs w:val="22"/>
              </w:rPr>
              <w:t>Дніпропетровська область</w:t>
            </w:r>
          </w:p>
          <w:p w:rsidR="001076DD" w:rsidRPr="00281301" w:rsidRDefault="001076DD" w:rsidP="00053093">
            <w:pPr>
              <w:jc w:val="center"/>
              <w:rPr>
                <w:sz w:val="22"/>
                <w:szCs w:val="22"/>
              </w:rPr>
            </w:pPr>
            <w:r w:rsidRPr="00281301">
              <w:rPr>
                <w:b/>
                <w:sz w:val="22"/>
                <w:szCs w:val="22"/>
              </w:rPr>
              <w:t xml:space="preserve">м. </w:t>
            </w:r>
            <w:r w:rsidR="00DA582C">
              <w:rPr>
                <w:b/>
                <w:sz w:val="22"/>
                <w:szCs w:val="22"/>
              </w:rPr>
              <w:t>Орджонікідзе</w:t>
            </w:r>
            <w:r w:rsidRPr="00281301">
              <w:rPr>
                <w:b/>
                <w:sz w:val="22"/>
                <w:szCs w:val="22"/>
              </w:rPr>
              <w:t xml:space="preserve">, вул. </w:t>
            </w:r>
            <w:r w:rsidR="00DA582C">
              <w:rPr>
                <w:b/>
                <w:sz w:val="22"/>
                <w:szCs w:val="22"/>
              </w:rPr>
              <w:t>Л.Чайкіної</w:t>
            </w:r>
            <w:r w:rsidRPr="00281301">
              <w:rPr>
                <w:b/>
                <w:sz w:val="22"/>
                <w:szCs w:val="22"/>
              </w:rPr>
              <w:t>, 1</w:t>
            </w:r>
            <w:r w:rsidR="00DA582C">
              <w:rPr>
                <w:b/>
                <w:sz w:val="22"/>
                <w:szCs w:val="22"/>
              </w:rPr>
              <w:t>5</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t>Телефон (код)</w:t>
            </w:r>
          </w:p>
        </w:tc>
        <w:tc>
          <w:tcPr>
            <w:tcW w:w="6641"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center"/>
              <w:rPr>
                <w:b/>
                <w:sz w:val="22"/>
                <w:szCs w:val="22"/>
              </w:rPr>
            </w:pPr>
            <w:r w:rsidRPr="00281301">
              <w:rPr>
                <w:b/>
                <w:sz w:val="22"/>
                <w:szCs w:val="22"/>
              </w:rPr>
              <w:t>Тел. (056</w:t>
            </w:r>
            <w:r w:rsidR="00DA582C">
              <w:rPr>
                <w:b/>
                <w:sz w:val="22"/>
                <w:szCs w:val="22"/>
              </w:rPr>
              <w:t>67</w:t>
            </w:r>
            <w:r w:rsidRPr="00281301">
              <w:rPr>
                <w:b/>
                <w:sz w:val="22"/>
                <w:szCs w:val="22"/>
              </w:rPr>
              <w:t xml:space="preserve">) </w:t>
            </w:r>
            <w:r w:rsidR="00DA582C">
              <w:rPr>
                <w:b/>
                <w:sz w:val="22"/>
                <w:szCs w:val="22"/>
              </w:rPr>
              <w:t>4-41-42</w:t>
            </w:r>
          </w:p>
        </w:tc>
      </w:tr>
      <w:tr w:rsidR="001076DD" w:rsidRPr="00281301" w:rsidTr="00A00AC1">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t>Факс</w:t>
            </w:r>
          </w:p>
        </w:tc>
        <w:tc>
          <w:tcPr>
            <w:tcW w:w="6641"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center"/>
              <w:rPr>
                <w:b/>
                <w:sz w:val="22"/>
                <w:szCs w:val="22"/>
              </w:rPr>
            </w:pPr>
            <w:r w:rsidRPr="00281301">
              <w:rPr>
                <w:b/>
                <w:sz w:val="22"/>
                <w:szCs w:val="22"/>
              </w:rPr>
              <w:t>-</w:t>
            </w:r>
          </w:p>
        </w:tc>
      </w:tr>
      <w:tr w:rsidR="001076DD" w:rsidRPr="00281301" w:rsidTr="00A00AC1">
        <w:trPr>
          <w:trHeight w:val="331"/>
        </w:trPr>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t>Е-mail</w:t>
            </w:r>
          </w:p>
        </w:tc>
        <w:tc>
          <w:tcPr>
            <w:tcW w:w="6641" w:type="dxa"/>
            <w:tcBorders>
              <w:top w:val="single" w:sz="4" w:space="0" w:color="000000"/>
              <w:left w:val="single" w:sz="4" w:space="0" w:color="000000"/>
              <w:bottom w:val="single" w:sz="4" w:space="0" w:color="000000"/>
              <w:right w:val="single" w:sz="4" w:space="0" w:color="000000"/>
            </w:tcBorders>
          </w:tcPr>
          <w:p w:rsidR="001076DD" w:rsidRPr="00DA582C" w:rsidRDefault="00440118" w:rsidP="00053093">
            <w:pPr>
              <w:jc w:val="center"/>
              <w:rPr>
                <w:b/>
                <w:sz w:val="24"/>
                <w:szCs w:val="24"/>
              </w:rPr>
            </w:pPr>
            <w:hyperlink r:id="rId8" w:history="1">
              <w:r w:rsidR="00DA582C" w:rsidRPr="00DA582C">
                <w:rPr>
                  <w:rStyle w:val="a9"/>
                  <w:b/>
                  <w:iCs/>
                  <w:color w:val="auto"/>
                  <w:sz w:val="24"/>
                  <w:szCs w:val="24"/>
                  <w:u w:val="none"/>
                </w:rPr>
                <w:t>ordschool8@mail.ru</w:t>
              </w:r>
            </w:hyperlink>
          </w:p>
        </w:tc>
      </w:tr>
      <w:tr w:rsidR="001076DD" w:rsidRPr="00281301" w:rsidTr="00A00AC1">
        <w:trPr>
          <w:trHeight w:val="331"/>
        </w:trPr>
        <w:tc>
          <w:tcPr>
            <w:tcW w:w="3446" w:type="dxa"/>
            <w:tcBorders>
              <w:top w:val="single" w:sz="4" w:space="0" w:color="000000"/>
              <w:left w:val="single" w:sz="4" w:space="0" w:color="000000"/>
              <w:bottom w:val="single" w:sz="4" w:space="0" w:color="000000"/>
              <w:right w:val="single" w:sz="4" w:space="0" w:color="000000"/>
            </w:tcBorders>
          </w:tcPr>
          <w:p w:rsidR="001076DD" w:rsidRPr="00281301" w:rsidRDefault="001076DD" w:rsidP="00053093">
            <w:pPr>
              <w:jc w:val="both"/>
              <w:rPr>
                <w:sz w:val="22"/>
                <w:szCs w:val="22"/>
              </w:rPr>
            </w:pPr>
            <w:r w:rsidRPr="00281301">
              <w:rPr>
                <w:sz w:val="22"/>
                <w:szCs w:val="22"/>
              </w:rPr>
              <w:t>Поточний рахунок №</w:t>
            </w:r>
            <w:r w:rsidR="003F6BC3">
              <w:rPr>
                <w:sz w:val="22"/>
                <w:szCs w:val="22"/>
              </w:rPr>
              <w:t xml:space="preserve"> </w:t>
            </w:r>
            <w:r w:rsidRPr="00281301">
              <w:rPr>
                <w:sz w:val="22"/>
                <w:szCs w:val="22"/>
              </w:rPr>
              <w:t>______</w:t>
            </w:r>
            <w:r w:rsidR="003F6BC3">
              <w:rPr>
                <w:sz w:val="22"/>
                <w:szCs w:val="22"/>
              </w:rPr>
              <w:t xml:space="preserve"> </w:t>
            </w:r>
            <w:r w:rsidRPr="00281301">
              <w:rPr>
                <w:sz w:val="22"/>
                <w:szCs w:val="22"/>
              </w:rPr>
              <w:t xml:space="preserve">у </w:t>
            </w:r>
          </w:p>
          <w:p w:rsidR="001076DD" w:rsidRPr="00281301" w:rsidRDefault="001076DD" w:rsidP="00053093">
            <w:pPr>
              <w:jc w:val="both"/>
              <w:rPr>
                <w:sz w:val="22"/>
                <w:szCs w:val="22"/>
              </w:rPr>
            </w:pPr>
            <w:r w:rsidRPr="00281301">
              <w:rPr>
                <w:sz w:val="22"/>
                <w:szCs w:val="22"/>
              </w:rPr>
              <w:t>(найменування банківської установи)</w:t>
            </w:r>
          </w:p>
        </w:tc>
        <w:tc>
          <w:tcPr>
            <w:tcW w:w="6641" w:type="dxa"/>
            <w:tcBorders>
              <w:top w:val="single" w:sz="4" w:space="0" w:color="000000"/>
              <w:left w:val="single" w:sz="4" w:space="0" w:color="000000"/>
              <w:bottom w:val="single" w:sz="4" w:space="0" w:color="000000"/>
              <w:right w:val="single" w:sz="4" w:space="0" w:color="000000"/>
            </w:tcBorders>
            <w:vAlign w:val="center"/>
          </w:tcPr>
          <w:p w:rsidR="001076DD" w:rsidRPr="00281301" w:rsidRDefault="001076DD" w:rsidP="00053093">
            <w:pPr>
              <w:jc w:val="center"/>
              <w:rPr>
                <w:b/>
                <w:sz w:val="22"/>
                <w:szCs w:val="22"/>
              </w:rPr>
            </w:pPr>
            <w:r w:rsidRPr="00281301">
              <w:rPr>
                <w:b/>
                <w:sz w:val="22"/>
                <w:szCs w:val="22"/>
              </w:rPr>
              <w:t>-</w:t>
            </w:r>
          </w:p>
        </w:tc>
      </w:tr>
    </w:tbl>
    <w:p w:rsidR="00175A44" w:rsidRDefault="00175A44" w:rsidP="00175A44">
      <w:pPr>
        <w:widowControl/>
        <w:autoSpaceDE/>
        <w:autoSpaceDN/>
        <w:adjustRightInd/>
        <w:spacing w:before="480" w:after="120"/>
        <w:ind w:left="426"/>
        <w:jc w:val="both"/>
        <w:rPr>
          <w:b/>
          <w:i/>
          <w:color w:val="0000FF"/>
          <w:sz w:val="26"/>
          <w:szCs w:val="26"/>
        </w:rPr>
      </w:pPr>
    </w:p>
    <w:p w:rsidR="001076DD" w:rsidRPr="00175A44" w:rsidRDefault="001076DD" w:rsidP="00175A44">
      <w:pPr>
        <w:pStyle w:val="a3"/>
        <w:widowControl/>
        <w:numPr>
          <w:ilvl w:val="0"/>
          <w:numId w:val="1"/>
        </w:numPr>
        <w:autoSpaceDE/>
        <w:autoSpaceDN/>
        <w:adjustRightInd/>
        <w:spacing w:before="480" w:after="120"/>
        <w:jc w:val="both"/>
        <w:rPr>
          <w:b/>
          <w:i/>
          <w:color w:val="0000FF"/>
          <w:sz w:val="26"/>
          <w:szCs w:val="26"/>
        </w:rPr>
      </w:pPr>
      <w:r w:rsidRPr="00175A44">
        <w:rPr>
          <w:b/>
          <w:i/>
          <w:color w:val="0000FF"/>
          <w:sz w:val="26"/>
          <w:szCs w:val="26"/>
        </w:rPr>
        <w:lastRenderedPageBreak/>
        <w:t>Ресурси та умови для організації діяльності ЗНЗ</w:t>
      </w:r>
    </w:p>
    <w:p w:rsidR="001076DD" w:rsidRPr="00281301" w:rsidRDefault="001076DD" w:rsidP="00053093">
      <w:pPr>
        <w:pStyle w:val="a4"/>
        <w:numPr>
          <w:ilvl w:val="1"/>
          <w:numId w:val="1"/>
        </w:numPr>
        <w:spacing w:after="120"/>
        <w:ind w:left="0" w:firstLine="0"/>
        <w:jc w:val="left"/>
        <w:rPr>
          <w:b/>
          <w:i/>
          <w:iCs/>
          <w:color w:val="002060"/>
          <w:sz w:val="24"/>
          <w:szCs w:val="24"/>
          <w:lang w:eastAsia="uk-UA"/>
        </w:rPr>
      </w:pPr>
      <w:r w:rsidRPr="00281301">
        <w:rPr>
          <w:b/>
          <w:i/>
          <w:iCs/>
          <w:color w:val="002060"/>
          <w:sz w:val="24"/>
          <w:szCs w:val="24"/>
          <w:lang w:eastAsia="uk-UA"/>
        </w:rPr>
        <w:t>Загальний стан будівель та приміщень навчального закладу</w:t>
      </w:r>
    </w:p>
    <w:p w:rsidR="002838EC" w:rsidRPr="00175A44" w:rsidRDefault="00A35894" w:rsidP="00053093">
      <w:pPr>
        <w:shd w:val="clear" w:color="auto" w:fill="FFFFFF"/>
        <w:ind w:firstLine="709"/>
        <w:jc w:val="both"/>
        <w:rPr>
          <w:noProof/>
          <w:sz w:val="24"/>
          <w:szCs w:val="24"/>
        </w:rPr>
      </w:pPr>
      <w:r>
        <w:rPr>
          <w:noProof/>
          <w:sz w:val="24"/>
          <w:szCs w:val="24"/>
          <w:lang w:val="ru-RU" w:eastAsia="ru-RU"/>
        </w:rPr>
        <w:drawing>
          <wp:anchor distT="0" distB="0" distL="114300" distR="114300" simplePos="0" relativeHeight="251661824" behindDoc="0" locked="0" layoutInCell="1" allowOverlap="1">
            <wp:simplePos x="0" y="0"/>
            <wp:positionH relativeFrom="column">
              <wp:posOffset>-92710</wp:posOffset>
            </wp:positionH>
            <wp:positionV relativeFrom="paragraph">
              <wp:posOffset>65405</wp:posOffset>
            </wp:positionV>
            <wp:extent cx="2143125" cy="1533525"/>
            <wp:effectExtent l="19050" t="0" r="9525" b="0"/>
            <wp:wrapSquare wrapText="bothSides"/>
            <wp:docPr id="49" name="Рисунок 48" descr="photo 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265.jpg"/>
                    <pic:cNvPicPr/>
                  </pic:nvPicPr>
                  <pic:blipFill>
                    <a:blip r:embed="rId9" cstate="print"/>
                    <a:stretch>
                      <a:fillRect/>
                    </a:stretch>
                  </pic:blipFill>
                  <pic:spPr>
                    <a:xfrm>
                      <a:off x="0" y="0"/>
                      <a:ext cx="2143125" cy="1533525"/>
                    </a:xfrm>
                    <a:prstGeom prst="rect">
                      <a:avLst/>
                    </a:prstGeom>
                  </pic:spPr>
                </pic:pic>
              </a:graphicData>
            </a:graphic>
          </wp:anchor>
        </w:drawing>
      </w:r>
      <w:r w:rsidR="002838EC" w:rsidRPr="00175A44">
        <w:rPr>
          <w:noProof/>
          <w:sz w:val="24"/>
          <w:szCs w:val="24"/>
        </w:rPr>
        <w:t>Відповідно до акту будівля  школи введена в е</w:t>
      </w:r>
      <w:r w:rsidR="00231EC8" w:rsidRPr="00175A44">
        <w:rPr>
          <w:noProof/>
          <w:sz w:val="24"/>
          <w:szCs w:val="24"/>
        </w:rPr>
        <w:t>ксплуатацію 1 вересня 1978 року.</w:t>
      </w:r>
      <w:r w:rsidR="002838EC" w:rsidRPr="00175A44">
        <w:rPr>
          <w:noProof/>
          <w:sz w:val="24"/>
          <w:szCs w:val="24"/>
        </w:rPr>
        <w:t xml:space="preserve"> Будівля закладу є комунальною власністю Орджонікідзевської міської ради Дніпропетровської області. Це типова споруда з трьома корпусами: три- , дво- та одноповерховим.</w:t>
      </w:r>
    </w:p>
    <w:p w:rsidR="00231EC8" w:rsidRPr="00175A44" w:rsidRDefault="00231EC8" w:rsidP="00053093">
      <w:pPr>
        <w:shd w:val="clear" w:color="auto" w:fill="FFFFFF"/>
        <w:ind w:firstLine="709"/>
        <w:jc w:val="both"/>
        <w:rPr>
          <w:noProof/>
          <w:sz w:val="24"/>
          <w:szCs w:val="24"/>
        </w:rPr>
      </w:pPr>
      <w:r w:rsidRPr="00175A44">
        <w:rPr>
          <w:noProof/>
          <w:sz w:val="24"/>
          <w:szCs w:val="24"/>
        </w:rPr>
        <w:t>Якісна організація навчально-виховної діяльності в освітньому закладі неможлива без належного створення санітарно-гігієнічних, технічних, організаційних умов. Цей н</w:t>
      </w:r>
      <w:r w:rsidR="00BD1B23" w:rsidRPr="00175A44">
        <w:rPr>
          <w:noProof/>
          <w:sz w:val="24"/>
          <w:szCs w:val="24"/>
        </w:rPr>
        <w:t>апрямок роботи є одним із пріори</w:t>
      </w:r>
      <w:r w:rsidRPr="00175A44">
        <w:rPr>
          <w:noProof/>
          <w:sz w:val="24"/>
          <w:szCs w:val="24"/>
        </w:rPr>
        <w:t>тетних у роботі школи.</w:t>
      </w:r>
    </w:p>
    <w:p w:rsidR="002838EC" w:rsidRPr="00175A44" w:rsidRDefault="00BD1B23" w:rsidP="00053093">
      <w:pPr>
        <w:shd w:val="clear" w:color="auto" w:fill="FFFFFF"/>
        <w:ind w:firstLine="709"/>
        <w:jc w:val="both"/>
        <w:rPr>
          <w:noProof/>
          <w:sz w:val="24"/>
          <w:szCs w:val="24"/>
        </w:rPr>
      </w:pPr>
      <w:r w:rsidRPr="00175A44">
        <w:rPr>
          <w:noProof/>
          <w:sz w:val="24"/>
          <w:szCs w:val="24"/>
        </w:rPr>
        <w:t>Тем</w:t>
      </w:r>
      <w:r w:rsidR="00231EC8" w:rsidRPr="00175A44">
        <w:rPr>
          <w:noProof/>
          <w:sz w:val="24"/>
          <w:szCs w:val="24"/>
        </w:rPr>
        <w:t>п</w:t>
      </w:r>
      <w:r w:rsidRPr="00175A44">
        <w:rPr>
          <w:noProof/>
          <w:sz w:val="24"/>
          <w:szCs w:val="24"/>
        </w:rPr>
        <w:t>ературний і світловий режим, са</w:t>
      </w:r>
      <w:r w:rsidR="00231EC8" w:rsidRPr="00175A44">
        <w:rPr>
          <w:noProof/>
          <w:sz w:val="24"/>
          <w:szCs w:val="24"/>
        </w:rPr>
        <w:t>нітарно-гігієнічний стан приміщення забезпечують комфортні та здоров'язберігаючі умови в організації навча</w:t>
      </w:r>
      <w:r w:rsidR="00F426DA">
        <w:rPr>
          <w:noProof/>
          <w:sz w:val="24"/>
          <w:szCs w:val="24"/>
        </w:rPr>
        <w:t>н</w:t>
      </w:r>
      <w:r w:rsidRPr="00175A44">
        <w:rPr>
          <w:noProof/>
          <w:sz w:val="24"/>
          <w:szCs w:val="24"/>
        </w:rPr>
        <w:t>ня та виховання учнів. Для дітей</w:t>
      </w:r>
      <w:r w:rsidR="00231EC8" w:rsidRPr="00175A44">
        <w:rPr>
          <w:noProof/>
          <w:sz w:val="24"/>
          <w:szCs w:val="24"/>
        </w:rPr>
        <w:t>, що мають порушення зо</w:t>
      </w:r>
      <w:r w:rsidRPr="00175A44">
        <w:rPr>
          <w:noProof/>
          <w:sz w:val="24"/>
          <w:szCs w:val="24"/>
        </w:rPr>
        <w:t>ру, осанки у кабінетах предбаче</w:t>
      </w:r>
      <w:r w:rsidR="00231EC8" w:rsidRPr="00175A44">
        <w:rPr>
          <w:noProof/>
          <w:sz w:val="24"/>
          <w:szCs w:val="24"/>
        </w:rPr>
        <w:t xml:space="preserve">ні місця для оптимального сприйняття навчального матеріалу. </w:t>
      </w:r>
    </w:p>
    <w:p w:rsidR="00F426DA" w:rsidRDefault="002838EC" w:rsidP="00053093">
      <w:pPr>
        <w:shd w:val="clear" w:color="auto" w:fill="FFFFFF"/>
        <w:ind w:firstLine="709"/>
        <w:jc w:val="both"/>
        <w:rPr>
          <w:noProof/>
          <w:sz w:val="24"/>
          <w:szCs w:val="24"/>
        </w:rPr>
      </w:pPr>
      <w:r w:rsidRPr="00175A44">
        <w:rPr>
          <w:noProof/>
          <w:sz w:val="24"/>
          <w:szCs w:val="24"/>
        </w:rPr>
        <w:t xml:space="preserve">Адміністрацією школи, класними керівниками здійснюється </w:t>
      </w:r>
      <w:r w:rsidR="00231EC8" w:rsidRPr="00175A44">
        <w:rPr>
          <w:noProof/>
          <w:sz w:val="24"/>
          <w:szCs w:val="24"/>
        </w:rPr>
        <w:t xml:space="preserve">систематичний та </w:t>
      </w:r>
      <w:r w:rsidRPr="00175A44">
        <w:rPr>
          <w:noProof/>
          <w:sz w:val="24"/>
          <w:szCs w:val="24"/>
        </w:rPr>
        <w:t xml:space="preserve">дієвий контроль за санітарним станом класних кімнат і закладу в цілому. </w:t>
      </w:r>
      <w:r w:rsidR="00231EC8" w:rsidRPr="00175A44">
        <w:rPr>
          <w:noProof/>
          <w:sz w:val="24"/>
          <w:szCs w:val="24"/>
        </w:rPr>
        <w:t>В плані роботи школи передбачено відповідні організацій</w:t>
      </w:r>
      <w:r w:rsidR="00F426DA">
        <w:rPr>
          <w:noProof/>
          <w:sz w:val="24"/>
          <w:szCs w:val="24"/>
        </w:rPr>
        <w:t>ні заходи: планові та позапланові</w:t>
      </w:r>
      <w:r w:rsidR="00231EC8" w:rsidRPr="00175A44">
        <w:rPr>
          <w:noProof/>
          <w:sz w:val="24"/>
          <w:szCs w:val="24"/>
        </w:rPr>
        <w:t xml:space="preserve"> перевірки, звіти вчителів на робочих місцях, контроль за веденням документації щодо створення безпечних умов навчання учнів тощо</w:t>
      </w:r>
      <w:r w:rsidRPr="00175A44">
        <w:rPr>
          <w:noProof/>
          <w:sz w:val="24"/>
          <w:szCs w:val="24"/>
        </w:rPr>
        <w:t xml:space="preserve">. </w:t>
      </w:r>
    </w:p>
    <w:p w:rsidR="00F426DA" w:rsidRDefault="002838EC" w:rsidP="00053093">
      <w:pPr>
        <w:shd w:val="clear" w:color="auto" w:fill="FFFFFF"/>
        <w:ind w:firstLine="709"/>
        <w:jc w:val="both"/>
        <w:rPr>
          <w:noProof/>
          <w:sz w:val="24"/>
          <w:szCs w:val="24"/>
        </w:rPr>
      </w:pPr>
      <w:r w:rsidRPr="00175A44">
        <w:rPr>
          <w:noProof/>
          <w:sz w:val="24"/>
          <w:szCs w:val="24"/>
        </w:rPr>
        <w:t>Школа працює в одну зміну, режим роботи (розклад дзвінків, розклад уроків) визначаються з урахуванням вікових особливостей учнів, узгоджуються з Нікопольким міськрайонним</w:t>
      </w:r>
      <w:r w:rsidR="00014245">
        <w:rPr>
          <w:noProof/>
          <w:sz w:val="24"/>
          <w:szCs w:val="24"/>
        </w:rPr>
        <w:t xml:space="preserve"> у</w:t>
      </w:r>
      <w:r w:rsidRPr="00175A44">
        <w:rPr>
          <w:noProof/>
          <w:sz w:val="24"/>
          <w:szCs w:val="24"/>
        </w:rPr>
        <w:t xml:space="preserve">правлінням Головного управління Держсанепідслужби у Дніпропетровській області. </w:t>
      </w:r>
    </w:p>
    <w:p w:rsidR="002838EC" w:rsidRPr="00175A44" w:rsidRDefault="00A35894" w:rsidP="00053093">
      <w:pPr>
        <w:shd w:val="clear" w:color="auto" w:fill="FFFFFF"/>
        <w:ind w:firstLine="709"/>
        <w:jc w:val="both"/>
        <w:rPr>
          <w:noProof/>
          <w:sz w:val="24"/>
          <w:szCs w:val="24"/>
        </w:rPr>
      </w:pPr>
      <w:r>
        <w:rPr>
          <w:noProof/>
          <w:sz w:val="24"/>
          <w:szCs w:val="24"/>
          <w:lang w:val="ru-RU" w:eastAsia="ru-RU"/>
        </w:rPr>
        <w:drawing>
          <wp:anchor distT="0" distB="0" distL="114300" distR="114300" simplePos="0" relativeHeight="251704832" behindDoc="0" locked="0" layoutInCell="1" allowOverlap="1">
            <wp:simplePos x="0" y="0"/>
            <wp:positionH relativeFrom="column">
              <wp:posOffset>4326890</wp:posOffset>
            </wp:positionH>
            <wp:positionV relativeFrom="paragraph">
              <wp:posOffset>33655</wp:posOffset>
            </wp:positionV>
            <wp:extent cx="2352675" cy="1571625"/>
            <wp:effectExtent l="19050" t="0" r="9525" b="0"/>
            <wp:wrapSquare wrapText="bothSides"/>
            <wp:docPr id="3" name="Рисунок 2" descr="DSC_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6.JPG"/>
                    <pic:cNvPicPr/>
                  </pic:nvPicPr>
                  <pic:blipFill>
                    <a:blip r:embed="rId10" cstate="print"/>
                    <a:stretch>
                      <a:fillRect/>
                    </a:stretch>
                  </pic:blipFill>
                  <pic:spPr>
                    <a:xfrm>
                      <a:off x="0" y="0"/>
                      <a:ext cx="2352675" cy="1571625"/>
                    </a:xfrm>
                    <a:prstGeom prst="rect">
                      <a:avLst/>
                    </a:prstGeom>
                  </pic:spPr>
                </pic:pic>
              </a:graphicData>
            </a:graphic>
          </wp:anchor>
        </w:drawing>
      </w:r>
      <w:r w:rsidR="00F426DA">
        <w:rPr>
          <w:noProof/>
          <w:sz w:val="24"/>
          <w:szCs w:val="24"/>
        </w:rPr>
        <w:t>На початку</w:t>
      </w:r>
      <w:r w:rsidR="00EA7857">
        <w:rPr>
          <w:noProof/>
          <w:sz w:val="24"/>
          <w:szCs w:val="24"/>
        </w:rPr>
        <w:t xml:space="preserve"> </w:t>
      </w:r>
      <w:r w:rsidR="00231EC8" w:rsidRPr="00175A44">
        <w:rPr>
          <w:noProof/>
          <w:sz w:val="24"/>
          <w:szCs w:val="24"/>
        </w:rPr>
        <w:t>кожного навчального року оформлю</w:t>
      </w:r>
      <w:r w:rsidR="002838EC" w:rsidRPr="00175A44">
        <w:rPr>
          <w:noProof/>
          <w:sz w:val="24"/>
          <w:szCs w:val="24"/>
        </w:rPr>
        <w:t xml:space="preserve">ється акт готовності до нового навчального року. На серпневих засіданнях педагогічної ради затверджуються правила внутрішнього трудового розпорядку, план роботи школи на навчальний рік, де передбачені заходи з охорони праці. Посадові обов'язки працівників, інструкції з техніки безпеки, охорони праці й безпеки життєдіяльності поновлюються й затверджуються наказами по школі у відповідний термін. </w:t>
      </w:r>
      <w:r w:rsidR="00231EC8" w:rsidRPr="00175A44">
        <w:rPr>
          <w:noProof/>
          <w:sz w:val="24"/>
          <w:szCs w:val="24"/>
        </w:rPr>
        <w:t>Наказом по школі визначено обов'язки відповідальних осіб за дотримання правил техніки безпеки</w:t>
      </w:r>
      <w:r w:rsidR="002838EC" w:rsidRPr="00175A44">
        <w:rPr>
          <w:noProof/>
          <w:sz w:val="24"/>
          <w:szCs w:val="24"/>
        </w:rPr>
        <w:t>. В школі наявна необхідна документація щодо організації роботи з охорони праці, забезпечення безпеки життєдіяльності, складено систему протипожежних заходів:  раз на рік про</w:t>
      </w:r>
      <w:r w:rsidR="00F426DA">
        <w:rPr>
          <w:noProof/>
          <w:sz w:val="24"/>
          <w:szCs w:val="24"/>
        </w:rPr>
        <w:t>водяться тренування з евакуації,</w:t>
      </w:r>
      <w:r w:rsidR="002838EC" w:rsidRPr="00175A44">
        <w:rPr>
          <w:noProof/>
          <w:sz w:val="24"/>
          <w:szCs w:val="24"/>
        </w:rPr>
        <w:t xml:space="preserve"> щорічно – первинні інструктажі з охорони праці й протипожежн</w:t>
      </w:r>
      <w:r w:rsidR="00F426DA">
        <w:rPr>
          <w:noProof/>
          <w:sz w:val="24"/>
          <w:szCs w:val="24"/>
        </w:rPr>
        <w:t>ої безпеки,</w:t>
      </w:r>
      <w:r w:rsidR="002838EC" w:rsidRPr="00175A44">
        <w:rPr>
          <w:noProof/>
          <w:sz w:val="24"/>
          <w:szCs w:val="24"/>
        </w:rPr>
        <w:t xml:space="preserve"> за планом роботи школи проводяться навчання працівників з пи</w:t>
      </w:r>
      <w:r w:rsidR="00BD1B23" w:rsidRPr="00175A44">
        <w:rPr>
          <w:noProof/>
          <w:sz w:val="24"/>
          <w:szCs w:val="24"/>
        </w:rPr>
        <w:t xml:space="preserve">тань охорони праці. Ведуться </w:t>
      </w:r>
      <w:r w:rsidR="002838EC" w:rsidRPr="00175A44">
        <w:rPr>
          <w:noProof/>
          <w:sz w:val="24"/>
          <w:szCs w:val="24"/>
        </w:rPr>
        <w:t>необхідні журнали з реєстрації всіх видів інструктажів з питань охорони праці.</w:t>
      </w:r>
    </w:p>
    <w:p w:rsidR="002838EC" w:rsidRPr="00175A44" w:rsidRDefault="00231EC8" w:rsidP="00053093">
      <w:pPr>
        <w:shd w:val="clear" w:color="auto" w:fill="FFFFFF"/>
        <w:ind w:firstLine="709"/>
        <w:jc w:val="both"/>
        <w:rPr>
          <w:noProof/>
          <w:sz w:val="24"/>
          <w:szCs w:val="24"/>
        </w:rPr>
      </w:pPr>
      <w:r w:rsidRPr="00175A44">
        <w:rPr>
          <w:noProof/>
          <w:sz w:val="24"/>
          <w:szCs w:val="24"/>
        </w:rPr>
        <w:t xml:space="preserve">Згідно посадових </w:t>
      </w:r>
      <w:r w:rsidR="00BD1B23" w:rsidRPr="00175A44">
        <w:rPr>
          <w:noProof/>
          <w:sz w:val="24"/>
          <w:szCs w:val="24"/>
        </w:rPr>
        <w:t xml:space="preserve">обов'язків </w:t>
      </w:r>
      <w:r w:rsidRPr="00175A44">
        <w:rPr>
          <w:noProof/>
          <w:sz w:val="24"/>
          <w:szCs w:val="24"/>
        </w:rPr>
        <w:t>працівники постійно здійснюють ретельний контроль за</w:t>
      </w:r>
      <w:r w:rsidR="002838EC" w:rsidRPr="00175A44">
        <w:rPr>
          <w:noProof/>
          <w:sz w:val="24"/>
          <w:szCs w:val="24"/>
        </w:rPr>
        <w:t xml:space="preserve"> системами забезпечення життєдіяльності будівлі школи, оформлюються акти громадсько-адміністративного контролю з охорони праці .</w:t>
      </w:r>
    </w:p>
    <w:p w:rsidR="00231EC8" w:rsidRPr="00175A44" w:rsidRDefault="00231EC8" w:rsidP="00053093">
      <w:pPr>
        <w:shd w:val="clear" w:color="auto" w:fill="FFFFFF"/>
        <w:ind w:firstLine="709"/>
        <w:jc w:val="both"/>
        <w:rPr>
          <w:noProof/>
          <w:sz w:val="24"/>
          <w:szCs w:val="24"/>
        </w:rPr>
      </w:pPr>
      <w:r w:rsidRPr="00175A44">
        <w:rPr>
          <w:noProof/>
          <w:sz w:val="24"/>
          <w:szCs w:val="24"/>
        </w:rPr>
        <w:t>В обов</w:t>
      </w:r>
      <w:r w:rsidR="00EA7857">
        <w:rPr>
          <w:noProof/>
          <w:sz w:val="24"/>
          <w:szCs w:val="24"/>
          <w:lang w:val="en-US"/>
        </w:rPr>
        <w:t>`</w:t>
      </w:r>
      <w:r w:rsidRPr="00175A44">
        <w:rPr>
          <w:noProof/>
          <w:sz w:val="24"/>
          <w:szCs w:val="24"/>
        </w:rPr>
        <w:t>язковому порядку в закладі видают</w:t>
      </w:r>
      <w:r w:rsidR="002130DC" w:rsidRPr="00175A44">
        <w:rPr>
          <w:noProof/>
          <w:sz w:val="24"/>
          <w:szCs w:val="24"/>
        </w:rPr>
        <w:t xml:space="preserve">ься накази, в яких визначаються </w:t>
      </w:r>
      <w:r w:rsidRPr="00175A44">
        <w:rPr>
          <w:noProof/>
          <w:sz w:val="24"/>
          <w:szCs w:val="24"/>
        </w:rPr>
        <w:t xml:space="preserve">терміни, </w:t>
      </w:r>
      <w:r w:rsidR="00F426DA">
        <w:rPr>
          <w:noProof/>
          <w:sz w:val="24"/>
          <w:szCs w:val="24"/>
        </w:rPr>
        <w:t xml:space="preserve">призначаються </w:t>
      </w:r>
      <w:r w:rsidRPr="00175A44">
        <w:rPr>
          <w:noProof/>
          <w:sz w:val="24"/>
          <w:szCs w:val="24"/>
        </w:rPr>
        <w:t xml:space="preserve">відповідальні особи та </w:t>
      </w:r>
      <w:r w:rsidR="00F426DA">
        <w:rPr>
          <w:noProof/>
          <w:sz w:val="24"/>
          <w:szCs w:val="24"/>
        </w:rPr>
        <w:t xml:space="preserve">плануються </w:t>
      </w:r>
      <w:r w:rsidRPr="00175A44">
        <w:rPr>
          <w:noProof/>
          <w:sz w:val="24"/>
          <w:szCs w:val="24"/>
        </w:rPr>
        <w:t>заходи щодо термінового виконання приписів</w:t>
      </w:r>
      <w:r w:rsidR="002838EC" w:rsidRPr="00175A44">
        <w:rPr>
          <w:noProof/>
          <w:sz w:val="24"/>
          <w:szCs w:val="24"/>
        </w:rPr>
        <w:t xml:space="preserve"> СДПЧ № 44 та</w:t>
      </w:r>
      <w:r w:rsidR="00F426DA">
        <w:rPr>
          <w:noProof/>
          <w:sz w:val="24"/>
          <w:szCs w:val="24"/>
        </w:rPr>
        <w:t xml:space="preserve"> Нікопольсь</w:t>
      </w:r>
      <w:r w:rsidR="00EA7857">
        <w:rPr>
          <w:noProof/>
          <w:sz w:val="24"/>
          <w:szCs w:val="24"/>
        </w:rPr>
        <w:t>кого міськрайонного управління Головного управління д</w:t>
      </w:r>
      <w:r w:rsidR="002838EC" w:rsidRPr="00175A44">
        <w:rPr>
          <w:noProof/>
          <w:sz w:val="24"/>
          <w:szCs w:val="24"/>
        </w:rPr>
        <w:t>ержсанепідслужби.</w:t>
      </w:r>
    </w:p>
    <w:p w:rsidR="002838EC" w:rsidRPr="00175A44" w:rsidRDefault="00F426DA" w:rsidP="00053093">
      <w:pPr>
        <w:shd w:val="clear" w:color="auto" w:fill="FFFFFF"/>
        <w:ind w:firstLine="709"/>
        <w:jc w:val="both"/>
        <w:rPr>
          <w:noProof/>
          <w:sz w:val="24"/>
          <w:szCs w:val="24"/>
        </w:rPr>
      </w:pPr>
      <w:r>
        <w:rPr>
          <w:noProof/>
          <w:sz w:val="24"/>
          <w:szCs w:val="24"/>
          <w:lang w:val="ru-RU" w:eastAsia="ru-RU"/>
        </w:rPr>
        <w:drawing>
          <wp:anchor distT="0" distB="0" distL="114300" distR="114300" simplePos="0" relativeHeight="251719168" behindDoc="0" locked="0" layoutInCell="1" allowOverlap="1">
            <wp:simplePos x="0" y="0"/>
            <wp:positionH relativeFrom="column">
              <wp:posOffset>-22860</wp:posOffset>
            </wp:positionH>
            <wp:positionV relativeFrom="paragraph">
              <wp:posOffset>118745</wp:posOffset>
            </wp:positionV>
            <wp:extent cx="2428875" cy="1619250"/>
            <wp:effectExtent l="0" t="0" r="0" b="0"/>
            <wp:wrapSquare wrapText="bothSides"/>
            <wp:docPr id="247" name="Рисунок 246" descr="DSC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9.JPG"/>
                    <pic:cNvPicPr/>
                  </pic:nvPicPr>
                  <pic:blipFill>
                    <a:blip r:embed="rId11" cstate="print"/>
                    <a:stretch>
                      <a:fillRect/>
                    </a:stretch>
                  </pic:blipFill>
                  <pic:spPr>
                    <a:xfrm>
                      <a:off x="0" y="0"/>
                      <a:ext cx="2428875" cy="1619250"/>
                    </a:xfrm>
                    <a:prstGeom prst="rect">
                      <a:avLst/>
                    </a:prstGeom>
                  </pic:spPr>
                </pic:pic>
              </a:graphicData>
            </a:graphic>
          </wp:anchor>
        </w:drawing>
      </w:r>
      <w:r w:rsidR="002838EC" w:rsidRPr="00175A44">
        <w:rPr>
          <w:noProof/>
          <w:sz w:val="24"/>
          <w:szCs w:val="24"/>
        </w:rPr>
        <w:t>Автономне опалення, система водопостачання, електрична мережа знаходяться в задовільному стані, про що свідчать паспорти та акти готовності шко</w:t>
      </w:r>
      <w:r>
        <w:rPr>
          <w:noProof/>
          <w:sz w:val="24"/>
          <w:szCs w:val="24"/>
        </w:rPr>
        <w:t>ли до нового навчального року й</w:t>
      </w:r>
      <w:r w:rsidR="002838EC" w:rsidRPr="00175A44">
        <w:rPr>
          <w:noProof/>
          <w:sz w:val="24"/>
          <w:szCs w:val="24"/>
        </w:rPr>
        <w:t xml:space="preserve"> опалювального сезону. </w:t>
      </w:r>
      <w:r w:rsidR="00552329" w:rsidRPr="00175A44">
        <w:rPr>
          <w:noProof/>
          <w:sz w:val="24"/>
          <w:szCs w:val="24"/>
        </w:rPr>
        <w:t>В наявності т</w:t>
      </w:r>
      <w:r w:rsidR="002838EC" w:rsidRPr="00175A44">
        <w:rPr>
          <w:noProof/>
          <w:sz w:val="24"/>
          <w:szCs w:val="24"/>
        </w:rPr>
        <w:t>ехнічний паспорт в</w:t>
      </w:r>
      <w:r w:rsidR="00552329" w:rsidRPr="00175A44">
        <w:rPr>
          <w:noProof/>
          <w:sz w:val="24"/>
          <w:szCs w:val="24"/>
        </w:rPr>
        <w:t>становленого зразка на будівлю</w:t>
      </w:r>
      <w:r w:rsidR="002838EC" w:rsidRPr="00175A44">
        <w:rPr>
          <w:noProof/>
          <w:sz w:val="24"/>
          <w:szCs w:val="24"/>
        </w:rPr>
        <w:t xml:space="preserve">. </w:t>
      </w:r>
    </w:p>
    <w:p w:rsidR="00231EC8" w:rsidRPr="00175A44" w:rsidRDefault="00231EC8" w:rsidP="00231EC8">
      <w:pPr>
        <w:shd w:val="clear" w:color="auto" w:fill="FFFFFF"/>
        <w:ind w:firstLine="709"/>
        <w:jc w:val="both"/>
        <w:rPr>
          <w:noProof/>
          <w:sz w:val="24"/>
          <w:szCs w:val="24"/>
        </w:rPr>
      </w:pPr>
      <w:r w:rsidRPr="00175A44">
        <w:rPr>
          <w:noProof/>
          <w:sz w:val="24"/>
          <w:szCs w:val="24"/>
        </w:rPr>
        <w:t xml:space="preserve">Наказом по школі №71-у від 30.08.2013 визначено </w:t>
      </w:r>
      <w:r w:rsidR="00987A2B">
        <w:rPr>
          <w:noProof/>
          <w:sz w:val="24"/>
          <w:szCs w:val="24"/>
        </w:rPr>
        <w:t>і затверджено</w:t>
      </w:r>
      <w:r w:rsidRPr="00175A44">
        <w:rPr>
          <w:noProof/>
          <w:sz w:val="24"/>
          <w:szCs w:val="24"/>
        </w:rPr>
        <w:t>режим роботи</w:t>
      </w:r>
      <w:r w:rsidR="00014245">
        <w:rPr>
          <w:noProof/>
          <w:sz w:val="24"/>
          <w:szCs w:val="24"/>
        </w:rPr>
        <w:t xml:space="preserve"> закладу</w:t>
      </w:r>
      <w:r w:rsidR="00F426DA">
        <w:rPr>
          <w:noProof/>
          <w:sz w:val="24"/>
          <w:szCs w:val="24"/>
        </w:rPr>
        <w:t>. Уроки розпочинаються о 8.</w:t>
      </w:r>
      <w:r w:rsidRPr="00175A44">
        <w:rPr>
          <w:noProof/>
          <w:sz w:val="24"/>
          <w:szCs w:val="24"/>
        </w:rPr>
        <w:t>30 ранку. В</w:t>
      </w:r>
      <w:r w:rsidR="00552329" w:rsidRPr="00175A44">
        <w:rPr>
          <w:noProof/>
          <w:sz w:val="24"/>
          <w:szCs w:val="24"/>
        </w:rPr>
        <w:t xml:space="preserve">становлено </w:t>
      </w:r>
      <w:r w:rsidR="00987A2B">
        <w:rPr>
          <w:noProof/>
          <w:sz w:val="24"/>
          <w:szCs w:val="24"/>
        </w:rPr>
        <w:t xml:space="preserve">дві великі </w:t>
      </w:r>
      <w:r w:rsidR="00552329" w:rsidRPr="00175A44">
        <w:rPr>
          <w:noProof/>
          <w:sz w:val="24"/>
          <w:szCs w:val="24"/>
        </w:rPr>
        <w:t xml:space="preserve">перерви по </w:t>
      </w:r>
      <w:r w:rsidR="00987A2B">
        <w:rPr>
          <w:noProof/>
          <w:sz w:val="24"/>
          <w:szCs w:val="24"/>
        </w:rPr>
        <w:t>20 хвилин</w:t>
      </w:r>
      <w:r w:rsidRPr="00175A44">
        <w:rPr>
          <w:noProof/>
          <w:sz w:val="24"/>
          <w:szCs w:val="24"/>
        </w:rPr>
        <w:t xml:space="preserve">. Уроки в першому класі тривають по 35 хв., у 2-4-х класах – по 40 хв., у 5-11 класах – по 45 хв. </w:t>
      </w:r>
      <w:r w:rsidR="00F426DA" w:rsidRPr="00F426DA">
        <w:rPr>
          <w:noProof/>
          <w:sz w:val="24"/>
          <w:szCs w:val="24"/>
        </w:rPr>
        <w:t xml:space="preserve">Достатній рівень рухової активності школярів забезпечується проведенням ранкової зарядки перед початком уроків,фізкультхвилинок, рухливих перерв, у теплу пору року – відпочинком на спортмайданчику під </w:t>
      </w:r>
      <w:r w:rsidR="00F426DA" w:rsidRPr="00F426DA">
        <w:rPr>
          <w:noProof/>
          <w:sz w:val="24"/>
          <w:szCs w:val="24"/>
        </w:rPr>
        <w:lastRenderedPageBreak/>
        <w:t>час перерв.</w:t>
      </w:r>
      <w:r w:rsidRPr="00175A44">
        <w:rPr>
          <w:noProof/>
          <w:sz w:val="24"/>
          <w:szCs w:val="24"/>
        </w:rPr>
        <w:t xml:space="preserve">Розклад навчальних занять відповідає чинним шкільним нормативам і вимогам, затвердженим </w:t>
      </w:r>
      <w:r w:rsidR="00552329" w:rsidRPr="00175A44">
        <w:rPr>
          <w:noProof/>
          <w:sz w:val="24"/>
          <w:szCs w:val="24"/>
        </w:rPr>
        <w:t>міськрайонним Управлінням Головного управління Держсанепідслужби у Дніпропетровській області</w:t>
      </w:r>
      <w:r w:rsidRPr="00175A44">
        <w:rPr>
          <w:noProof/>
          <w:sz w:val="24"/>
          <w:szCs w:val="24"/>
        </w:rPr>
        <w:t>.</w:t>
      </w:r>
    </w:p>
    <w:p w:rsidR="002838EC" w:rsidRPr="00175A44" w:rsidRDefault="00DC594D" w:rsidP="00053093">
      <w:pPr>
        <w:shd w:val="clear" w:color="auto" w:fill="FFFFFF"/>
        <w:ind w:firstLine="709"/>
        <w:jc w:val="both"/>
        <w:rPr>
          <w:noProof/>
          <w:sz w:val="24"/>
          <w:szCs w:val="24"/>
        </w:rPr>
      </w:pPr>
      <w:r>
        <w:rPr>
          <w:noProof/>
          <w:sz w:val="24"/>
          <w:szCs w:val="24"/>
          <w:lang w:val="ru-RU" w:eastAsia="ru-RU"/>
        </w:rPr>
        <w:drawing>
          <wp:anchor distT="0" distB="0" distL="114300" distR="114300" simplePos="0" relativeHeight="251706880" behindDoc="0" locked="0" layoutInCell="1" allowOverlap="1">
            <wp:simplePos x="0" y="0"/>
            <wp:positionH relativeFrom="column">
              <wp:posOffset>4349115</wp:posOffset>
            </wp:positionH>
            <wp:positionV relativeFrom="paragraph">
              <wp:posOffset>119380</wp:posOffset>
            </wp:positionV>
            <wp:extent cx="2316480" cy="1586230"/>
            <wp:effectExtent l="0" t="0" r="0" b="0"/>
            <wp:wrapSquare wrapText="bothSides"/>
            <wp:docPr id="5" name="Рисунок 4" descr="DSC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5.JPG"/>
                    <pic:cNvPicPr/>
                  </pic:nvPicPr>
                  <pic:blipFill>
                    <a:blip r:embed="rId12" cstate="print"/>
                    <a:stretch>
                      <a:fillRect/>
                    </a:stretch>
                  </pic:blipFill>
                  <pic:spPr>
                    <a:xfrm>
                      <a:off x="0" y="0"/>
                      <a:ext cx="2316480" cy="1586230"/>
                    </a:xfrm>
                    <a:prstGeom prst="rect">
                      <a:avLst/>
                    </a:prstGeom>
                  </pic:spPr>
                </pic:pic>
              </a:graphicData>
            </a:graphic>
          </wp:anchor>
        </w:drawing>
      </w:r>
      <w:r w:rsidR="002838EC" w:rsidRPr="00175A44">
        <w:rPr>
          <w:noProof/>
          <w:sz w:val="24"/>
          <w:szCs w:val="24"/>
        </w:rPr>
        <w:t xml:space="preserve">Постійно поліпшується матеріально-технічна база </w:t>
      </w:r>
      <w:r w:rsidR="00231EC8" w:rsidRPr="00175A44">
        <w:rPr>
          <w:noProof/>
          <w:sz w:val="24"/>
          <w:szCs w:val="24"/>
        </w:rPr>
        <w:t>школи</w:t>
      </w:r>
      <w:r w:rsidR="002838EC" w:rsidRPr="00175A44">
        <w:rPr>
          <w:noProof/>
          <w:sz w:val="24"/>
          <w:szCs w:val="24"/>
        </w:rPr>
        <w:t>.</w:t>
      </w:r>
    </w:p>
    <w:p w:rsidR="002838EC" w:rsidRPr="00175A44" w:rsidRDefault="002838EC" w:rsidP="00053093">
      <w:pPr>
        <w:shd w:val="clear" w:color="auto" w:fill="FFFFFF"/>
        <w:ind w:firstLine="709"/>
        <w:jc w:val="both"/>
        <w:rPr>
          <w:i/>
          <w:iCs/>
          <w:noProof/>
          <w:sz w:val="24"/>
          <w:szCs w:val="24"/>
        </w:rPr>
      </w:pPr>
      <w:r w:rsidRPr="00175A44">
        <w:rPr>
          <w:noProof/>
          <w:sz w:val="24"/>
          <w:szCs w:val="24"/>
        </w:rPr>
        <w:t xml:space="preserve">За останні </w:t>
      </w:r>
      <w:r w:rsidR="00231EC8" w:rsidRPr="00175A44">
        <w:rPr>
          <w:noProof/>
          <w:sz w:val="24"/>
          <w:szCs w:val="24"/>
        </w:rPr>
        <w:t>три роки</w:t>
      </w:r>
      <w:r w:rsidR="00D50552">
        <w:rPr>
          <w:noProof/>
          <w:sz w:val="24"/>
          <w:szCs w:val="24"/>
        </w:rPr>
        <w:t xml:space="preserve"> </w:t>
      </w:r>
      <w:r w:rsidRPr="00175A44">
        <w:rPr>
          <w:b/>
          <w:i/>
          <w:iCs/>
          <w:noProof/>
          <w:sz w:val="24"/>
          <w:szCs w:val="24"/>
        </w:rPr>
        <w:t>придбано</w:t>
      </w:r>
      <w:r w:rsidRPr="00175A44">
        <w:rPr>
          <w:i/>
          <w:iCs/>
          <w:noProof/>
          <w:sz w:val="24"/>
          <w:szCs w:val="24"/>
        </w:rPr>
        <w:t>:</w:t>
      </w:r>
    </w:p>
    <w:p w:rsidR="002838EC" w:rsidRPr="00175A44" w:rsidRDefault="002838EC" w:rsidP="000B40D9">
      <w:pPr>
        <w:numPr>
          <w:ilvl w:val="0"/>
          <w:numId w:val="6"/>
        </w:numPr>
        <w:shd w:val="clear" w:color="auto" w:fill="FFFFFF"/>
        <w:jc w:val="both"/>
        <w:rPr>
          <w:noProof/>
          <w:sz w:val="24"/>
          <w:szCs w:val="24"/>
        </w:rPr>
        <w:sectPr w:rsidR="002838EC" w:rsidRPr="00175A44" w:rsidSect="0024394D">
          <w:footerReference w:type="default" r:id="rId13"/>
          <w:type w:val="continuous"/>
          <w:pgSz w:w="11906" w:h="16838"/>
          <w:pgMar w:top="567" w:right="567" w:bottom="567" w:left="851" w:header="709" w:footer="170" w:gutter="0"/>
          <w:pgNumType w:start="1"/>
          <w:cols w:space="708"/>
          <w:docGrid w:linePitch="360"/>
        </w:sectPr>
      </w:pPr>
    </w:p>
    <w:p w:rsidR="002838EC" w:rsidRDefault="00680D25" w:rsidP="000B40D9">
      <w:pPr>
        <w:numPr>
          <w:ilvl w:val="0"/>
          <w:numId w:val="6"/>
        </w:numPr>
        <w:shd w:val="clear" w:color="auto" w:fill="FFFFFF"/>
        <w:jc w:val="both"/>
        <w:rPr>
          <w:noProof/>
          <w:sz w:val="24"/>
          <w:szCs w:val="24"/>
        </w:rPr>
      </w:pPr>
      <w:r>
        <w:rPr>
          <w:noProof/>
          <w:sz w:val="24"/>
          <w:szCs w:val="24"/>
        </w:rPr>
        <w:lastRenderedPageBreak/>
        <w:t>холодильна вітрина</w:t>
      </w:r>
      <w:r w:rsidR="00FB2D93">
        <w:rPr>
          <w:noProof/>
          <w:sz w:val="24"/>
          <w:szCs w:val="24"/>
        </w:rPr>
        <w:t>;</w:t>
      </w:r>
    </w:p>
    <w:p w:rsidR="00FB2D93" w:rsidRPr="00175A44" w:rsidRDefault="00FB2D93" w:rsidP="000B40D9">
      <w:pPr>
        <w:numPr>
          <w:ilvl w:val="0"/>
          <w:numId w:val="6"/>
        </w:numPr>
        <w:shd w:val="clear" w:color="auto" w:fill="FFFFFF"/>
        <w:jc w:val="both"/>
        <w:rPr>
          <w:noProof/>
          <w:sz w:val="24"/>
          <w:szCs w:val="24"/>
        </w:rPr>
      </w:pPr>
      <w:r>
        <w:rPr>
          <w:noProof/>
          <w:sz w:val="24"/>
          <w:szCs w:val="24"/>
        </w:rPr>
        <w:t>холодильник;</w:t>
      </w:r>
    </w:p>
    <w:p w:rsidR="002838EC" w:rsidRPr="00175A44" w:rsidRDefault="002838EC" w:rsidP="000B40D9">
      <w:pPr>
        <w:numPr>
          <w:ilvl w:val="0"/>
          <w:numId w:val="6"/>
        </w:numPr>
        <w:shd w:val="clear" w:color="auto" w:fill="FFFFFF"/>
        <w:jc w:val="both"/>
        <w:rPr>
          <w:noProof/>
          <w:sz w:val="24"/>
          <w:szCs w:val="24"/>
        </w:rPr>
      </w:pPr>
      <w:r w:rsidRPr="00175A44">
        <w:rPr>
          <w:noProof/>
          <w:sz w:val="24"/>
          <w:szCs w:val="24"/>
        </w:rPr>
        <w:t xml:space="preserve">меблі в обідній </w:t>
      </w:r>
      <w:r w:rsidR="009F28BF">
        <w:rPr>
          <w:noProof/>
          <w:sz w:val="24"/>
          <w:szCs w:val="24"/>
        </w:rPr>
        <w:t>залі їдальні (столи та стільці).</w:t>
      </w:r>
    </w:p>
    <w:p w:rsidR="002838EC" w:rsidRPr="00850338" w:rsidRDefault="002838EC" w:rsidP="00053093">
      <w:pPr>
        <w:shd w:val="clear" w:color="auto" w:fill="FFFFFF"/>
        <w:ind w:firstLine="709"/>
        <w:jc w:val="both"/>
        <w:rPr>
          <w:noProof/>
          <w:color w:val="0000FF"/>
          <w:sz w:val="24"/>
          <w:szCs w:val="24"/>
        </w:rPr>
      </w:pPr>
      <w:r w:rsidRPr="00850338">
        <w:rPr>
          <w:b/>
          <w:i/>
          <w:noProof/>
          <w:color w:val="0000FF"/>
          <w:sz w:val="24"/>
          <w:szCs w:val="24"/>
        </w:rPr>
        <w:t>Подаровано школі:</w:t>
      </w:r>
    </w:p>
    <w:p w:rsidR="00F426DA" w:rsidRPr="00F426DA" w:rsidRDefault="00F426DA" w:rsidP="00F426DA">
      <w:pPr>
        <w:pStyle w:val="a3"/>
        <w:numPr>
          <w:ilvl w:val="0"/>
          <w:numId w:val="92"/>
        </w:numPr>
        <w:shd w:val="clear" w:color="auto" w:fill="FFFFFF"/>
        <w:jc w:val="both"/>
        <w:rPr>
          <w:noProof/>
          <w:sz w:val="24"/>
          <w:szCs w:val="24"/>
        </w:rPr>
      </w:pPr>
      <w:r w:rsidRPr="00F426DA">
        <w:rPr>
          <w:noProof/>
          <w:sz w:val="24"/>
          <w:szCs w:val="24"/>
        </w:rPr>
        <w:t>т</w:t>
      </w:r>
      <w:r w:rsidR="00FB2D93" w:rsidRPr="00F426DA">
        <w:rPr>
          <w:noProof/>
          <w:sz w:val="24"/>
          <w:szCs w:val="24"/>
        </w:rPr>
        <w:t>елевізор</w:t>
      </w:r>
      <w:r w:rsidR="005B3C85" w:rsidRPr="00F426DA">
        <w:rPr>
          <w:noProof/>
          <w:sz w:val="24"/>
          <w:szCs w:val="24"/>
        </w:rPr>
        <w:t>и(</w:t>
      </w:r>
      <w:r w:rsidR="00D94DD2" w:rsidRPr="00F426DA">
        <w:rPr>
          <w:noProof/>
          <w:sz w:val="24"/>
          <w:szCs w:val="24"/>
        </w:rPr>
        <w:t>10</w:t>
      </w:r>
      <w:r w:rsidR="005B3C85" w:rsidRPr="00F426DA">
        <w:rPr>
          <w:noProof/>
          <w:sz w:val="24"/>
          <w:szCs w:val="24"/>
        </w:rPr>
        <w:t>)</w:t>
      </w:r>
      <w:r>
        <w:rPr>
          <w:noProof/>
          <w:sz w:val="24"/>
          <w:szCs w:val="24"/>
        </w:rPr>
        <w:t>;</w:t>
      </w:r>
    </w:p>
    <w:p w:rsidR="00F426DA" w:rsidRPr="00F426DA" w:rsidRDefault="00F426DA" w:rsidP="00F426DA">
      <w:pPr>
        <w:pStyle w:val="a3"/>
        <w:numPr>
          <w:ilvl w:val="0"/>
          <w:numId w:val="92"/>
        </w:numPr>
        <w:shd w:val="clear" w:color="auto" w:fill="FFFFFF"/>
        <w:jc w:val="both"/>
        <w:rPr>
          <w:noProof/>
          <w:sz w:val="24"/>
          <w:szCs w:val="24"/>
        </w:rPr>
      </w:pPr>
      <w:r>
        <w:rPr>
          <w:noProof/>
          <w:sz w:val="24"/>
          <w:szCs w:val="24"/>
        </w:rPr>
        <w:t>ноутбуки (2);</w:t>
      </w:r>
    </w:p>
    <w:p w:rsidR="00F426DA" w:rsidRPr="00F426DA" w:rsidRDefault="00F426DA" w:rsidP="00F426DA">
      <w:pPr>
        <w:pStyle w:val="a3"/>
        <w:numPr>
          <w:ilvl w:val="0"/>
          <w:numId w:val="92"/>
        </w:numPr>
        <w:shd w:val="clear" w:color="auto" w:fill="FFFFFF"/>
        <w:jc w:val="both"/>
        <w:rPr>
          <w:noProof/>
          <w:sz w:val="24"/>
          <w:szCs w:val="24"/>
        </w:rPr>
      </w:pPr>
      <w:r>
        <w:rPr>
          <w:noProof/>
          <w:sz w:val="24"/>
          <w:szCs w:val="24"/>
        </w:rPr>
        <w:t>принтер (1);</w:t>
      </w:r>
    </w:p>
    <w:p w:rsidR="00F426DA" w:rsidRPr="00F426DA" w:rsidRDefault="00F426DA" w:rsidP="00F426DA">
      <w:pPr>
        <w:pStyle w:val="a3"/>
        <w:numPr>
          <w:ilvl w:val="0"/>
          <w:numId w:val="92"/>
        </w:numPr>
        <w:shd w:val="clear" w:color="auto" w:fill="FFFFFF"/>
        <w:jc w:val="both"/>
        <w:rPr>
          <w:noProof/>
          <w:sz w:val="24"/>
          <w:szCs w:val="24"/>
        </w:rPr>
      </w:pPr>
      <w:r>
        <w:rPr>
          <w:noProof/>
          <w:sz w:val="24"/>
          <w:szCs w:val="24"/>
        </w:rPr>
        <w:t>мікшерний пульт (1);</w:t>
      </w:r>
    </w:p>
    <w:p w:rsidR="00F426DA" w:rsidRPr="00F426DA" w:rsidRDefault="00DC594D" w:rsidP="00F426DA">
      <w:pPr>
        <w:pStyle w:val="a3"/>
        <w:numPr>
          <w:ilvl w:val="0"/>
          <w:numId w:val="92"/>
        </w:numPr>
        <w:shd w:val="clear" w:color="auto" w:fill="FFFFFF"/>
        <w:jc w:val="both"/>
        <w:rPr>
          <w:noProof/>
          <w:sz w:val="24"/>
          <w:szCs w:val="24"/>
        </w:rPr>
      </w:pPr>
      <w:r>
        <w:rPr>
          <w:noProof/>
          <w:sz w:val="24"/>
          <w:szCs w:val="24"/>
          <w:lang w:val="ru-RU" w:eastAsia="ru-RU"/>
        </w:rPr>
        <w:drawing>
          <wp:anchor distT="0" distB="0" distL="114300" distR="114300" simplePos="0" relativeHeight="251707904" behindDoc="0" locked="0" layoutInCell="1" allowOverlap="1">
            <wp:simplePos x="0" y="0"/>
            <wp:positionH relativeFrom="column">
              <wp:posOffset>3472180</wp:posOffset>
            </wp:positionH>
            <wp:positionV relativeFrom="paragraph">
              <wp:posOffset>89535</wp:posOffset>
            </wp:positionV>
            <wp:extent cx="2252345" cy="1586865"/>
            <wp:effectExtent l="0" t="0" r="0" b="0"/>
            <wp:wrapSquare wrapText="bothSides"/>
            <wp:docPr id="7" name="Рисунок 6" descr="DSC_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93.JPG"/>
                    <pic:cNvPicPr/>
                  </pic:nvPicPr>
                  <pic:blipFill>
                    <a:blip r:embed="rId14" cstate="print"/>
                    <a:stretch>
                      <a:fillRect/>
                    </a:stretch>
                  </pic:blipFill>
                  <pic:spPr>
                    <a:xfrm>
                      <a:off x="0" y="0"/>
                      <a:ext cx="2252345" cy="1586865"/>
                    </a:xfrm>
                    <a:prstGeom prst="rect">
                      <a:avLst/>
                    </a:prstGeom>
                  </pic:spPr>
                </pic:pic>
              </a:graphicData>
            </a:graphic>
          </wp:anchor>
        </w:drawing>
      </w:r>
      <w:r w:rsidR="00F426DA">
        <w:rPr>
          <w:noProof/>
          <w:sz w:val="24"/>
          <w:szCs w:val="24"/>
        </w:rPr>
        <w:t>радіосистема (1);</w:t>
      </w:r>
    </w:p>
    <w:p w:rsidR="00F426DA" w:rsidRPr="00F426DA" w:rsidRDefault="00F426DA" w:rsidP="00F426DA">
      <w:pPr>
        <w:pStyle w:val="a3"/>
        <w:numPr>
          <w:ilvl w:val="0"/>
          <w:numId w:val="92"/>
        </w:numPr>
        <w:shd w:val="clear" w:color="auto" w:fill="FFFFFF"/>
        <w:jc w:val="both"/>
        <w:rPr>
          <w:noProof/>
          <w:sz w:val="24"/>
          <w:szCs w:val="24"/>
        </w:rPr>
      </w:pPr>
      <w:r>
        <w:rPr>
          <w:noProof/>
          <w:sz w:val="24"/>
          <w:szCs w:val="24"/>
        </w:rPr>
        <w:t>підсилювач (1);</w:t>
      </w:r>
    </w:p>
    <w:p w:rsidR="00F426DA" w:rsidRPr="00F426DA" w:rsidRDefault="005B3C85" w:rsidP="00F426DA">
      <w:pPr>
        <w:pStyle w:val="a3"/>
        <w:numPr>
          <w:ilvl w:val="0"/>
          <w:numId w:val="92"/>
        </w:numPr>
        <w:shd w:val="clear" w:color="auto" w:fill="FFFFFF"/>
        <w:jc w:val="both"/>
        <w:rPr>
          <w:noProof/>
          <w:sz w:val="24"/>
          <w:szCs w:val="24"/>
        </w:rPr>
      </w:pPr>
      <w:r w:rsidRPr="00F426DA">
        <w:rPr>
          <w:noProof/>
          <w:sz w:val="24"/>
          <w:szCs w:val="24"/>
        </w:rPr>
        <w:t>програ</w:t>
      </w:r>
      <w:r w:rsidR="00F426DA">
        <w:rPr>
          <w:noProof/>
          <w:sz w:val="24"/>
          <w:szCs w:val="24"/>
        </w:rPr>
        <w:t>вач (1);</w:t>
      </w:r>
    </w:p>
    <w:p w:rsidR="00F426DA" w:rsidRPr="00F426DA" w:rsidRDefault="004D22A2" w:rsidP="00F426DA">
      <w:pPr>
        <w:pStyle w:val="a3"/>
        <w:numPr>
          <w:ilvl w:val="0"/>
          <w:numId w:val="92"/>
        </w:numPr>
        <w:shd w:val="clear" w:color="auto" w:fill="FFFFFF"/>
        <w:jc w:val="both"/>
        <w:rPr>
          <w:noProof/>
          <w:sz w:val="24"/>
          <w:szCs w:val="24"/>
        </w:rPr>
      </w:pPr>
      <w:r w:rsidRPr="00F426DA">
        <w:rPr>
          <w:noProof/>
          <w:sz w:val="24"/>
          <w:szCs w:val="24"/>
        </w:rPr>
        <w:t>мультимедійний екран (4</w:t>
      </w:r>
      <w:r w:rsidR="00F426DA">
        <w:rPr>
          <w:noProof/>
          <w:sz w:val="24"/>
          <w:szCs w:val="24"/>
        </w:rPr>
        <w:t>);</w:t>
      </w:r>
    </w:p>
    <w:p w:rsidR="00F426DA" w:rsidRPr="00F426DA" w:rsidRDefault="00F426DA" w:rsidP="00F426DA">
      <w:pPr>
        <w:pStyle w:val="a3"/>
        <w:numPr>
          <w:ilvl w:val="0"/>
          <w:numId w:val="92"/>
        </w:numPr>
        <w:shd w:val="clear" w:color="auto" w:fill="FFFFFF"/>
        <w:jc w:val="both"/>
        <w:rPr>
          <w:noProof/>
          <w:sz w:val="24"/>
          <w:szCs w:val="24"/>
        </w:rPr>
      </w:pPr>
      <w:r>
        <w:rPr>
          <w:noProof/>
          <w:sz w:val="24"/>
          <w:szCs w:val="24"/>
        </w:rPr>
        <w:t>магнітофони (3);</w:t>
      </w:r>
    </w:p>
    <w:p w:rsidR="00F426DA" w:rsidRPr="00F426DA" w:rsidRDefault="00D94DD2" w:rsidP="00F426DA">
      <w:pPr>
        <w:pStyle w:val="a3"/>
        <w:numPr>
          <w:ilvl w:val="0"/>
          <w:numId w:val="92"/>
        </w:numPr>
        <w:shd w:val="clear" w:color="auto" w:fill="FFFFFF"/>
        <w:jc w:val="both"/>
        <w:rPr>
          <w:noProof/>
          <w:sz w:val="24"/>
          <w:szCs w:val="24"/>
        </w:rPr>
      </w:pPr>
      <w:r w:rsidRPr="00F426DA">
        <w:rPr>
          <w:noProof/>
          <w:sz w:val="24"/>
          <w:szCs w:val="24"/>
        </w:rPr>
        <w:t xml:space="preserve">мультимедійні проектори </w:t>
      </w:r>
      <w:r w:rsidR="005B3C85" w:rsidRPr="00F426DA">
        <w:rPr>
          <w:noProof/>
          <w:sz w:val="24"/>
          <w:szCs w:val="24"/>
        </w:rPr>
        <w:t>(</w:t>
      </w:r>
      <w:r w:rsidR="004D22A2" w:rsidRPr="00F426DA">
        <w:rPr>
          <w:noProof/>
          <w:sz w:val="24"/>
          <w:szCs w:val="24"/>
        </w:rPr>
        <w:t>4</w:t>
      </w:r>
      <w:r w:rsidR="005B3C85" w:rsidRPr="00F426DA">
        <w:rPr>
          <w:noProof/>
          <w:sz w:val="24"/>
          <w:szCs w:val="24"/>
        </w:rPr>
        <w:t>)</w:t>
      </w:r>
      <w:r w:rsidR="00F426DA">
        <w:rPr>
          <w:noProof/>
          <w:sz w:val="24"/>
          <w:szCs w:val="24"/>
        </w:rPr>
        <w:t>;</w:t>
      </w:r>
    </w:p>
    <w:p w:rsidR="00F426DA" w:rsidRPr="00F426DA" w:rsidRDefault="00F426DA" w:rsidP="00F426DA">
      <w:pPr>
        <w:pStyle w:val="a3"/>
        <w:numPr>
          <w:ilvl w:val="0"/>
          <w:numId w:val="92"/>
        </w:numPr>
        <w:shd w:val="clear" w:color="auto" w:fill="FFFFFF"/>
        <w:jc w:val="both"/>
        <w:rPr>
          <w:noProof/>
          <w:sz w:val="24"/>
          <w:szCs w:val="24"/>
        </w:rPr>
      </w:pPr>
      <w:r>
        <w:rPr>
          <w:noProof/>
          <w:sz w:val="24"/>
          <w:szCs w:val="24"/>
        </w:rPr>
        <w:t>столи для вчителів (8);</w:t>
      </w:r>
    </w:p>
    <w:p w:rsidR="00F426DA" w:rsidRPr="00F426DA" w:rsidRDefault="00F426DA" w:rsidP="00F426DA">
      <w:pPr>
        <w:pStyle w:val="a3"/>
        <w:numPr>
          <w:ilvl w:val="0"/>
          <w:numId w:val="92"/>
        </w:numPr>
        <w:shd w:val="clear" w:color="auto" w:fill="FFFFFF"/>
        <w:jc w:val="both"/>
        <w:rPr>
          <w:noProof/>
          <w:sz w:val="24"/>
          <w:szCs w:val="24"/>
        </w:rPr>
      </w:pPr>
      <w:r>
        <w:rPr>
          <w:noProof/>
          <w:sz w:val="24"/>
          <w:szCs w:val="24"/>
        </w:rPr>
        <w:t>шкільні дошки (5);</w:t>
      </w:r>
    </w:p>
    <w:p w:rsidR="00F426DA" w:rsidRPr="00F426DA" w:rsidRDefault="00F426DA" w:rsidP="00F426DA">
      <w:pPr>
        <w:pStyle w:val="a3"/>
        <w:numPr>
          <w:ilvl w:val="0"/>
          <w:numId w:val="92"/>
        </w:numPr>
        <w:shd w:val="clear" w:color="auto" w:fill="FFFFFF"/>
        <w:jc w:val="both"/>
        <w:rPr>
          <w:noProof/>
          <w:sz w:val="24"/>
          <w:szCs w:val="24"/>
        </w:rPr>
      </w:pPr>
      <w:r>
        <w:rPr>
          <w:noProof/>
          <w:sz w:val="24"/>
          <w:szCs w:val="24"/>
        </w:rPr>
        <w:t>стільці (117);</w:t>
      </w:r>
    </w:p>
    <w:p w:rsidR="00F426DA" w:rsidRPr="00F426DA" w:rsidRDefault="00F426DA" w:rsidP="00F426DA">
      <w:pPr>
        <w:pStyle w:val="a3"/>
        <w:numPr>
          <w:ilvl w:val="0"/>
          <w:numId w:val="92"/>
        </w:numPr>
        <w:shd w:val="clear" w:color="auto" w:fill="FFFFFF"/>
        <w:jc w:val="both"/>
        <w:rPr>
          <w:noProof/>
          <w:sz w:val="24"/>
          <w:szCs w:val="24"/>
        </w:rPr>
      </w:pPr>
      <w:r>
        <w:rPr>
          <w:noProof/>
          <w:sz w:val="24"/>
          <w:szCs w:val="24"/>
        </w:rPr>
        <w:t>парти (46);</w:t>
      </w:r>
    </w:p>
    <w:p w:rsidR="00F426DA" w:rsidRDefault="00DC594D" w:rsidP="00F426DA">
      <w:pPr>
        <w:pStyle w:val="a3"/>
        <w:numPr>
          <w:ilvl w:val="0"/>
          <w:numId w:val="92"/>
        </w:numPr>
        <w:shd w:val="clear" w:color="auto" w:fill="FFFFFF"/>
        <w:jc w:val="both"/>
        <w:rPr>
          <w:noProof/>
          <w:sz w:val="24"/>
          <w:szCs w:val="24"/>
        </w:rPr>
      </w:pPr>
      <w:r>
        <w:rPr>
          <w:noProof/>
          <w:sz w:val="24"/>
          <w:szCs w:val="24"/>
          <w:lang w:val="ru-RU" w:eastAsia="ru-RU"/>
        </w:rPr>
        <w:drawing>
          <wp:anchor distT="0" distB="0" distL="114300" distR="114300" simplePos="0" relativeHeight="251705856" behindDoc="0" locked="0" layoutInCell="1" allowOverlap="1">
            <wp:simplePos x="0" y="0"/>
            <wp:positionH relativeFrom="column">
              <wp:posOffset>4607560</wp:posOffset>
            </wp:positionH>
            <wp:positionV relativeFrom="paragraph">
              <wp:posOffset>56515</wp:posOffset>
            </wp:positionV>
            <wp:extent cx="2186940" cy="1585595"/>
            <wp:effectExtent l="0" t="0" r="0" b="0"/>
            <wp:wrapSquare wrapText="bothSides"/>
            <wp:docPr id="4" name="Рисунок 3" descr="DSC_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6.JPG"/>
                    <pic:cNvPicPr/>
                  </pic:nvPicPr>
                  <pic:blipFill>
                    <a:blip r:embed="rId15" cstate="print"/>
                    <a:stretch>
                      <a:fillRect/>
                    </a:stretch>
                  </pic:blipFill>
                  <pic:spPr>
                    <a:xfrm>
                      <a:off x="0" y="0"/>
                      <a:ext cx="2186940" cy="1585595"/>
                    </a:xfrm>
                    <a:prstGeom prst="rect">
                      <a:avLst/>
                    </a:prstGeom>
                  </pic:spPr>
                </pic:pic>
              </a:graphicData>
            </a:graphic>
          </wp:anchor>
        </w:drawing>
      </w:r>
      <w:r w:rsidR="00F426DA">
        <w:rPr>
          <w:noProof/>
          <w:sz w:val="24"/>
          <w:szCs w:val="24"/>
        </w:rPr>
        <w:t>плита електрична (1);</w:t>
      </w:r>
    </w:p>
    <w:p w:rsidR="00F426DA" w:rsidRPr="00F426DA" w:rsidRDefault="00F426DA" w:rsidP="00F426DA">
      <w:pPr>
        <w:pStyle w:val="a3"/>
        <w:numPr>
          <w:ilvl w:val="0"/>
          <w:numId w:val="92"/>
        </w:numPr>
        <w:shd w:val="clear" w:color="auto" w:fill="FFFFFF"/>
        <w:jc w:val="both"/>
        <w:rPr>
          <w:noProof/>
          <w:sz w:val="24"/>
          <w:szCs w:val="24"/>
        </w:rPr>
      </w:pPr>
      <w:r w:rsidRPr="00F426DA">
        <w:rPr>
          <w:noProof/>
          <w:sz w:val="24"/>
          <w:szCs w:val="24"/>
        </w:rPr>
        <w:t xml:space="preserve">спортивні </w:t>
      </w:r>
      <w:r>
        <w:rPr>
          <w:noProof/>
          <w:sz w:val="24"/>
          <w:szCs w:val="24"/>
        </w:rPr>
        <w:t>мати (2);</w:t>
      </w:r>
    </w:p>
    <w:p w:rsidR="00FB2D93" w:rsidRPr="00F426DA" w:rsidRDefault="005B3C85" w:rsidP="00F426DA">
      <w:pPr>
        <w:pStyle w:val="a3"/>
        <w:numPr>
          <w:ilvl w:val="0"/>
          <w:numId w:val="92"/>
        </w:numPr>
        <w:shd w:val="clear" w:color="auto" w:fill="FFFFFF"/>
        <w:jc w:val="both"/>
        <w:rPr>
          <w:noProof/>
          <w:sz w:val="24"/>
          <w:szCs w:val="24"/>
        </w:rPr>
      </w:pPr>
      <w:r w:rsidRPr="00F426DA">
        <w:rPr>
          <w:noProof/>
          <w:sz w:val="24"/>
          <w:szCs w:val="24"/>
        </w:rPr>
        <w:t xml:space="preserve">водонагрівачі (2).  </w:t>
      </w:r>
    </w:p>
    <w:p w:rsidR="002838EC" w:rsidRPr="00850338" w:rsidRDefault="002838EC" w:rsidP="00053093">
      <w:pPr>
        <w:shd w:val="clear" w:color="auto" w:fill="FFFFFF"/>
        <w:ind w:firstLine="709"/>
        <w:jc w:val="both"/>
        <w:rPr>
          <w:b/>
          <w:i/>
          <w:noProof/>
          <w:color w:val="0000FF"/>
          <w:sz w:val="24"/>
          <w:szCs w:val="24"/>
        </w:rPr>
      </w:pPr>
      <w:r w:rsidRPr="00850338">
        <w:rPr>
          <w:b/>
          <w:i/>
          <w:noProof/>
          <w:color w:val="0000FF"/>
          <w:sz w:val="24"/>
          <w:szCs w:val="24"/>
        </w:rPr>
        <w:t>Замінено:</w:t>
      </w:r>
    </w:p>
    <w:p w:rsidR="00680D25" w:rsidRPr="00D94DD2" w:rsidRDefault="00680D25" w:rsidP="000B40D9">
      <w:pPr>
        <w:numPr>
          <w:ilvl w:val="0"/>
          <w:numId w:val="6"/>
        </w:numPr>
        <w:shd w:val="clear" w:color="auto" w:fill="FFFFFF"/>
        <w:jc w:val="both"/>
        <w:rPr>
          <w:iCs/>
          <w:noProof/>
          <w:sz w:val="24"/>
          <w:szCs w:val="24"/>
        </w:rPr>
      </w:pPr>
      <w:r w:rsidRPr="00175A44">
        <w:rPr>
          <w:noProof/>
          <w:sz w:val="24"/>
          <w:szCs w:val="24"/>
        </w:rPr>
        <w:t xml:space="preserve">вікна на </w:t>
      </w:r>
      <w:r w:rsidR="00625451">
        <w:rPr>
          <w:noProof/>
          <w:sz w:val="24"/>
          <w:szCs w:val="24"/>
        </w:rPr>
        <w:t>металопластикові у кількості 137</w:t>
      </w:r>
      <w:r w:rsidRPr="00175A44">
        <w:rPr>
          <w:noProof/>
          <w:sz w:val="24"/>
          <w:szCs w:val="24"/>
        </w:rPr>
        <w:t>;</w:t>
      </w:r>
    </w:p>
    <w:p w:rsidR="00680D25" w:rsidRPr="00D94DD2" w:rsidRDefault="00680D25" w:rsidP="000B40D9">
      <w:pPr>
        <w:numPr>
          <w:ilvl w:val="0"/>
          <w:numId w:val="6"/>
        </w:numPr>
        <w:shd w:val="clear" w:color="auto" w:fill="FFFFFF"/>
        <w:jc w:val="both"/>
        <w:rPr>
          <w:iCs/>
          <w:noProof/>
          <w:sz w:val="24"/>
          <w:szCs w:val="24"/>
        </w:rPr>
      </w:pPr>
      <w:r>
        <w:rPr>
          <w:noProof/>
          <w:sz w:val="24"/>
          <w:szCs w:val="24"/>
        </w:rPr>
        <w:t>унітази</w:t>
      </w:r>
      <w:r w:rsidR="004D22A2">
        <w:rPr>
          <w:noProof/>
          <w:sz w:val="24"/>
          <w:szCs w:val="24"/>
        </w:rPr>
        <w:t xml:space="preserve"> (21)</w:t>
      </w:r>
      <w:r>
        <w:rPr>
          <w:noProof/>
          <w:sz w:val="24"/>
          <w:szCs w:val="24"/>
        </w:rPr>
        <w:t>;</w:t>
      </w:r>
    </w:p>
    <w:p w:rsidR="00680D25" w:rsidRPr="00D94DD2" w:rsidRDefault="00680D25" w:rsidP="000B40D9">
      <w:pPr>
        <w:numPr>
          <w:ilvl w:val="0"/>
          <w:numId w:val="6"/>
        </w:numPr>
        <w:shd w:val="clear" w:color="auto" w:fill="FFFFFF"/>
        <w:jc w:val="both"/>
        <w:rPr>
          <w:iCs/>
          <w:noProof/>
          <w:sz w:val="24"/>
          <w:szCs w:val="24"/>
        </w:rPr>
      </w:pPr>
      <w:r>
        <w:rPr>
          <w:noProof/>
          <w:sz w:val="24"/>
          <w:szCs w:val="24"/>
        </w:rPr>
        <w:t>раковини</w:t>
      </w:r>
      <w:r w:rsidR="004D22A2">
        <w:rPr>
          <w:noProof/>
          <w:sz w:val="24"/>
          <w:szCs w:val="24"/>
        </w:rPr>
        <w:t xml:space="preserve"> (20)</w:t>
      </w:r>
      <w:r>
        <w:rPr>
          <w:noProof/>
          <w:sz w:val="24"/>
          <w:szCs w:val="24"/>
        </w:rPr>
        <w:t>;</w:t>
      </w:r>
    </w:p>
    <w:p w:rsidR="00680D25" w:rsidRPr="00D94DD2" w:rsidRDefault="00680D25" w:rsidP="000B40D9">
      <w:pPr>
        <w:numPr>
          <w:ilvl w:val="0"/>
          <w:numId w:val="6"/>
        </w:numPr>
        <w:shd w:val="clear" w:color="auto" w:fill="FFFFFF"/>
        <w:jc w:val="both"/>
        <w:rPr>
          <w:iCs/>
          <w:noProof/>
          <w:sz w:val="24"/>
          <w:szCs w:val="24"/>
        </w:rPr>
      </w:pPr>
      <w:r>
        <w:rPr>
          <w:noProof/>
          <w:sz w:val="24"/>
          <w:szCs w:val="24"/>
        </w:rPr>
        <w:t>двері в класах</w:t>
      </w:r>
      <w:r w:rsidR="004D22A2">
        <w:rPr>
          <w:noProof/>
          <w:sz w:val="24"/>
          <w:szCs w:val="24"/>
        </w:rPr>
        <w:t xml:space="preserve"> (26)</w:t>
      </w:r>
      <w:r>
        <w:rPr>
          <w:noProof/>
          <w:sz w:val="24"/>
          <w:szCs w:val="24"/>
        </w:rPr>
        <w:t>;</w:t>
      </w:r>
    </w:p>
    <w:p w:rsidR="00680D25" w:rsidRPr="00175A44" w:rsidRDefault="00680D25" w:rsidP="000B40D9">
      <w:pPr>
        <w:numPr>
          <w:ilvl w:val="0"/>
          <w:numId w:val="6"/>
        </w:numPr>
        <w:shd w:val="clear" w:color="auto" w:fill="FFFFFF"/>
        <w:jc w:val="both"/>
        <w:rPr>
          <w:i/>
          <w:iCs/>
          <w:noProof/>
          <w:sz w:val="24"/>
          <w:szCs w:val="24"/>
        </w:rPr>
      </w:pPr>
      <w:r w:rsidRPr="00175A44">
        <w:rPr>
          <w:noProof/>
          <w:sz w:val="24"/>
          <w:szCs w:val="24"/>
        </w:rPr>
        <w:t xml:space="preserve">лінолеум у 20класах (площею </w:t>
      </w:r>
      <w:r w:rsidRPr="00175A44">
        <w:rPr>
          <w:b/>
          <w:i/>
          <w:noProof/>
          <w:sz w:val="24"/>
          <w:szCs w:val="24"/>
        </w:rPr>
        <w:t>1080м</w:t>
      </w:r>
      <w:r w:rsidRPr="00175A44">
        <w:rPr>
          <w:iCs/>
          <w:noProof/>
          <w:sz w:val="24"/>
          <w:szCs w:val="24"/>
        </w:rPr>
        <w:t>²</w:t>
      </w:r>
      <w:r w:rsidRPr="00175A44">
        <w:rPr>
          <w:i/>
          <w:iCs/>
          <w:noProof/>
          <w:sz w:val="24"/>
          <w:szCs w:val="24"/>
        </w:rPr>
        <w:t>);</w:t>
      </w:r>
    </w:p>
    <w:p w:rsidR="00680D25" w:rsidRPr="00175A44" w:rsidRDefault="00680D25" w:rsidP="000B40D9">
      <w:pPr>
        <w:numPr>
          <w:ilvl w:val="0"/>
          <w:numId w:val="6"/>
        </w:numPr>
        <w:shd w:val="clear" w:color="auto" w:fill="FFFFFF"/>
        <w:jc w:val="both"/>
        <w:rPr>
          <w:iCs/>
          <w:noProof/>
          <w:sz w:val="24"/>
          <w:szCs w:val="24"/>
        </w:rPr>
      </w:pPr>
      <w:r w:rsidRPr="00175A44">
        <w:rPr>
          <w:noProof/>
          <w:sz w:val="24"/>
          <w:szCs w:val="24"/>
        </w:rPr>
        <w:t>лінолеум у коридорах на І та ІІ поверхах</w:t>
      </w:r>
      <w:r>
        <w:rPr>
          <w:noProof/>
          <w:sz w:val="24"/>
          <w:szCs w:val="24"/>
        </w:rPr>
        <w:t>(</w:t>
      </w:r>
      <w:r w:rsidRPr="00175A44">
        <w:rPr>
          <w:noProof/>
          <w:sz w:val="24"/>
          <w:szCs w:val="24"/>
        </w:rPr>
        <w:t>площею</w:t>
      </w:r>
      <w:r w:rsidRPr="00175A44">
        <w:rPr>
          <w:b/>
          <w:i/>
          <w:noProof/>
          <w:sz w:val="24"/>
          <w:szCs w:val="24"/>
        </w:rPr>
        <w:t>980м</w:t>
      </w:r>
      <w:r w:rsidRPr="00680D25">
        <w:rPr>
          <w:noProof/>
          <w:sz w:val="24"/>
          <w:szCs w:val="24"/>
        </w:rPr>
        <w:t>²);</w:t>
      </w:r>
    </w:p>
    <w:p w:rsidR="00552329" w:rsidRPr="00175A44" w:rsidRDefault="00552329" w:rsidP="000B40D9">
      <w:pPr>
        <w:numPr>
          <w:ilvl w:val="0"/>
          <w:numId w:val="6"/>
        </w:numPr>
        <w:shd w:val="clear" w:color="auto" w:fill="FFFFFF"/>
        <w:jc w:val="both"/>
        <w:rPr>
          <w:noProof/>
          <w:sz w:val="24"/>
          <w:szCs w:val="24"/>
        </w:rPr>
      </w:pPr>
      <w:r w:rsidRPr="00175A44">
        <w:rPr>
          <w:noProof/>
          <w:sz w:val="24"/>
          <w:szCs w:val="24"/>
        </w:rPr>
        <w:t>освітлення в класних кімнатах</w:t>
      </w:r>
      <w:r w:rsidR="004D22A2">
        <w:rPr>
          <w:noProof/>
          <w:sz w:val="24"/>
          <w:szCs w:val="24"/>
        </w:rPr>
        <w:t xml:space="preserve"> (27)</w:t>
      </w:r>
      <w:r w:rsidRPr="00175A44">
        <w:rPr>
          <w:noProof/>
          <w:sz w:val="24"/>
          <w:szCs w:val="24"/>
        </w:rPr>
        <w:t>;</w:t>
      </w:r>
    </w:p>
    <w:p w:rsidR="002838EC" w:rsidRPr="00625451" w:rsidRDefault="002838EC" w:rsidP="000B40D9">
      <w:pPr>
        <w:numPr>
          <w:ilvl w:val="0"/>
          <w:numId w:val="6"/>
        </w:numPr>
        <w:shd w:val="clear" w:color="auto" w:fill="FFFFFF"/>
        <w:jc w:val="both"/>
        <w:rPr>
          <w:iCs/>
          <w:noProof/>
          <w:sz w:val="24"/>
          <w:szCs w:val="24"/>
        </w:rPr>
      </w:pPr>
      <w:r w:rsidRPr="00D94DD2">
        <w:rPr>
          <w:noProof/>
          <w:sz w:val="24"/>
          <w:szCs w:val="24"/>
        </w:rPr>
        <w:t>систему теплопостачання</w:t>
      </w:r>
      <w:r w:rsidR="004D22A2">
        <w:rPr>
          <w:noProof/>
          <w:sz w:val="24"/>
          <w:szCs w:val="24"/>
        </w:rPr>
        <w:t xml:space="preserve">, </w:t>
      </w:r>
      <w:r w:rsidR="00625451">
        <w:rPr>
          <w:noProof/>
          <w:sz w:val="24"/>
          <w:szCs w:val="24"/>
        </w:rPr>
        <w:t>водопостачання</w:t>
      </w:r>
      <w:r w:rsidR="004D22A2">
        <w:rPr>
          <w:noProof/>
          <w:sz w:val="24"/>
          <w:szCs w:val="24"/>
        </w:rPr>
        <w:t xml:space="preserve"> та каналізації</w:t>
      </w:r>
      <w:r w:rsidR="00625451">
        <w:rPr>
          <w:noProof/>
          <w:sz w:val="24"/>
          <w:szCs w:val="24"/>
        </w:rPr>
        <w:t xml:space="preserve"> на пластикову;</w:t>
      </w:r>
    </w:p>
    <w:p w:rsidR="00552329" w:rsidRDefault="002838EC" w:rsidP="00DC594D">
      <w:pPr>
        <w:shd w:val="clear" w:color="auto" w:fill="FFFFFF"/>
        <w:ind w:firstLine="709"/>
        <w:jc w:val="both"/>
        <w:rPr>
          <w:noProof/>
          <w:sz w:val="24"/>
          <w:szCs w:val="24"/>
        </w:rPr>
      </w:pPr>
      <w:r w:rsidRPr="00175A44">
        <w:rPr>
          <w:noProof/>
          <w:sz w:val="24"/>
          <w:szCs w:val="24"/>
        </w:rPr>
        <w:t>Стан збереження</w:t>
      </w:r>
      <w:r w:rsidR="000D4C1E" w:rsidRPr="00175A44">
        <w:rPr>
          <w:noProof/>
          <w:sz w:val="24"/>
          <w:szCs w:val="24"/>
        </w:rPr>
        <w:t xml:space="preserve"> будівлі й приміщення</w:t>
      </w:r>
      <w:r w:rsidRPr="00175A44">
        <w:rPr>
          <w:noProof/>
          <w:sz w:val="24"/>
          <w:szCs w:val="24"/>
        </w:rPr>
        <w:t xml:space="preserve"> задовільний, </w:t>
      </w:r>
      <w:r w:rsidR="000D4C1E" w:rsidRPr="00175A44">
        <w:rPr>
          <w:noProof/>
          <w:sz w:val="24"/>
          <w:szCs w:val="24"/>
        </w:rPr>
        <w:t>в цілому відповідає</w:t>
      </w:r>
      <w:r w:rsidRPr="00175A44">
        <w:rPr>
          <w:noProof/>
          <w:sz w:val="24"/>
          <w:szCs w:val="24"/>
        </w:rPr>
        <w:t xml:space="preserve"> державним санітарним нормам облаштування й утримання ЗНЗ</w:t>
      </w:r>
      <w:r w:rsidR="00552329" w:rsidRPr="00175A44">
        <w:rPr>
          <w:noProof/>
          <w:sz w:val="24"/>
          <w:szCs w:val="24"/>
        </w:rPr>
        <w:t>.</w:t>
      </w:r>
    </w:p>
    <w:p w:rsidR="002838EC" w:rsidRPr="00175A44" w:rsidRDefault="002838EC" w:rsidP="000D4C1E">
      <w:pPr>
        <w:shd w:val="clear" w:color="auto" w:fill="FFFFFF"/>
        <w:ind w:firstLine="709"/>
        <w:jc w:val="both"/>
        <w:rPr>
          <w:noProof/>
          <w:sz w:val="24"/>
          <w:szCs w:val="24"/>
        </w:rPr>
      </w:pPr>
      <w:r w:rsidRPr="00175A44">
        <w:rPr>
          <w:noProof/>
          <w:sz w:val="24"/>
          <w:szCs w:val="24"/>
        </w:rPr>
        <w:t xml:space="preserve">У </w:t>
      </w:r>
      <w:r w:rsidR="000D4C1E" w:rsidRPr="00175A44">
        <w:rPr>
          <w:noProof/>
          <w:sz w:val="24"/>
          <w:szCs w:val="24"/>
        </w:rPr>
        <w:t xml:space="preserve">2010 році </w:t>
      </w:r>
      <w:r w:rsidR="003C2CD3" w:rsidRPr="00175A44">
        <w:rPr>
          <w:noProof/>
          <w:sz w:val="24"/>
          <w:szCs w:val="24"/>
        </w:rPr>
        <w:t xml:space="preserve">за бюджетні кошти </w:t>
      </w:r>
      <w:r w:rsidR="000D4C1E" w:rsidRPr="00175A44">
        <w:rPr>
          <w:noProof/>
          <w:sz w:val="24"/>
          <w:szCs w:val="24"/>
        </w:rPr>
        <w:t xml:space="preserve">зроблено капітальний ремонт </w:t>
      </w:r>
      <w:r w:rsidR="003C2CD3">
        <w:rPr>
          <w:noProof/>
          <w:sz w:val="24"/>
          <w:szCs w:val="24"/>
        </w:rPr>
        <w:t>покрівлі</w:t>
      </w:r>
      <w:r w:rsidR="000D4C1E" w:rsidRPr="00175A44">
        <w:rPr>
          <w:noProof/>
          <w:sz w:val="24"/>
          <w:szCs w:val="24"/>
        </w:rPr>
        <w:t xml:space="preserve"> спортивнї зали загальною площею </w:t>
      </w:r>
      <w:r w:rsidR="000D4C1E" w:rsidRPr="00175A44">
        <w:rPr>
          <w:b/>
          <w:i/>
          <w:noProof/>
          <w:sz w:val="24"/>
          <w:szCs w:val="24"/>
        </w:rPr>
        <w:t>248 м</w:t>
      </w:r>
      <w:r w:rsidR="000D4C1E" w:rsidRPr="00175A44">
        <w:rPr>
          <w:b/>
          <w:i/>
          <w:noProof/>
          <w:sz w:val="24"/>
          <w:szCs w:val="24"/>
          <w:vertAlign w:val="superscript"/>
        </w:rPr>
        <w:t>2</w:t>
      </w:r>
      <w:r w:rsidR="003C2CD3">
        <w:rPr>
          <w:noProof/>
          <w:sz w:val="24"/>
          <w:szCs w:val="24"/>
        </w:rPr>
        <w:t>, в</w:t>
      </w:r>
      <w:r w:rsidR="000D4C1E" w:rsidRPr="00175A44">
        <w:rPr>
          <w:noProof/>
          <w:sz w:val="24"/>
          <w:szCs w:val="24"/>
        </w:rPr>
        <w:t>становлено металопластикові вікна.</w:t>
      </w:r>
      <w:r w:rsidR="004D22A2">
        <w:rPr>
          <w:noProof/>
          <w:sz w:val="24"/>
          <w:szCs w:val="24"/>
        </w:rPr>
        <w:t xml:space="preserve"> За батьківські кошти к</w:t>
      </w:r>
      <w:r w:rsidR="000D4C1E" w:rsidRPr="00175A44">
        <w:rPr>
          <w:noProof/>
          <w:sz w:val="24"/>
          <w:szCs w:val="24"/>
        </w:rPr>
        <w:t>апітально відремонтовано туалети для учнів</w:t>
      </w:r>
      <w:r w:rsidR="003C2CD3">
        <w:rPr>
          <w:noProof/>
          <w:sz w:val="24"/>
          <w:szCs w:val="24"/>
        </w:rPr>
        <w:t xml:space="preserve"> на І поверсі та туалет для </w:t>
      </w:r>
      <w:r w:rsidR="000D4C1E" w:rsidRPr="00175A44">
        <w:rPr>
          <w:noProof/>
          <w:sz w:val="24"/>
          <w:szCs w:val="24"/>
        </w:rPr>
        <w:t>вчителів</w:t>
      </w:r>
      <w:r w:rsidR="003C2CD3">
        <w:rPr>
          <w:noProof/>
          <w:sz w:val="24"/>
          <w:szCs w:val="24"/>
        </w:rPr>
        <w:t>,замінено труби водопостачання на пластикові</w:t>
      </w:r>
      <w:r w:rsidR="000D4C1E" w:rsidRPr="00175A44">
        <w:rPr>
          <w:noProof/>
          <w:sz w:val="24"/>
          <w:szCs w:val="24"/>
        </w:rPr>
        <w:t>.</w:t>
      </w:r>
    </w:p>
    <w:p w:rsidR="000D4C1E" w:rsidRPr="00175A44" w:rsidRDefault="000D4C1E" w:rsidP="000D4C1E">
      <w:pPr>
        <w:shd w:val="clear" w:color="auto" w:fill="FFFFFF"/>
        <w:ind w:firstLine="709"/>
        <w:jc w:val="both"/>
        <w:rPr>
          <w:noProof/>
          <w:sz w:val="24"/>
          <w:szCs w:val="24"/>
        </w:rPr>
      </w:pPr>
      <w:r w:rsidRPr="00175A44">
        <w:rPr>
          <w:noProof/>
          <w:sz w:val="24"/>
          <w:szCs w:val="24"/>
        </w:rPr>
        <w:t xml:space="preserve">У 2011 році за рахунок батьківських коштів </w:t>
      </w:r>
      <w:r w:rsidR="00DC594D">
        <w:rPr>
          <w:noProof/>
          <w:sz w:val="24"/>
          <w:szCs w:val="24"/>
        </w:rPr>
        <w:t>зроблено</w:t>
      </w:r>
      <w:r w:rsidR="00552329" w:rsidRPr="00175A44">
        <w:rPr>
          <w:noProof/>
          <w:sz w:val="24"/>
          <w:szCs w:val="24"/>
        </w:rPr>
        <w:t xml:space="preserve"> ремон у спортивній залі</w:t>
      </w:r>
      <w:r w:rsidR="003C2CD3">
        <w:rPr>
          <w:noProof/>
          <w:sz w:val="24"/>
          <w:szCs w:val="24"/>
        </w:rPr>
        <w:t>, відремонтованотуалети на ІІ поверсі, зроблено ремонт обідньої зали їдальні.</w:t>
      </w:r>
    </w:p>
    <w:p w:rsidR="000D4C1E" w:rsidRDefault="000D4C1E" w:rsidP="000D4C1E">
      <w:pPr>
        <w:shd w:val="clear" w:color="auto" w:fill="FFFFFF"/>
        <w:ind w:firstLine="709"/>
        <w:jc w:val="both"/>
        <w:rPr>
          <w:noProof/>
          <w:sz w:val="24"/>
          <w:szCs w:val="24"/>
        </w:rPr>
      </w:pPr>
      <w:r w:rsidRPr="00175A44">
        <w:rPr>
          <w:noProof/>
          <w:sz w:val="24"/>
          <w:szCs w:val="24"/>
        </w:rPr>
        <w:t>У 2012 році</w:t>
      </w:r>
      <w:r w:rsidR="003C2CD3">
        <w:rPr>
          <w:noProof/>
          <w:sz w:val="24"/>
          <w:szCs w:val="24"/>
        </w:rPr>
        <w:t xml:space="preserve"> за бюджетні кошти</w:t>
      </w:r>
      <w:r w:rsidRPr="00175A44">
        <w:rPr>
          <w:noProof/>
          <w:sz w:val="24"/>
          <w:szCs w:val="24"/>
        </w:rPr>
        <w:t xml:space="preserve"> побудовано індивідуальну газову котельню</w:t>
      </w:r>
      <w:r w:rsidR="00552329" w:rsidRPr="00175A44">
        <w:rPr>
          <w:noProof/>
          <w:sz w:val="24"/>
          <w:szCs w:val="24"/>
        </w:rPr>
        <w:t>,</w:t>
      </w:r>
      <w:r w:rsidR="004746C0">
        <w:rPr>
          <w:noProof/>
          <w:sz w:val="24"/>
          <w:szCs w:val="24"/>
        </w:rPr>
        <w:t xml:space="preserve">за батьківські кошти </w:t>
      </w:r>
      <w:r w:rsidRPr="00175A44">
        <w:rPr>
          <w:noProof/>
          <w:sz w:val="24"/>
          <w:szCs w:val="24"/>
        </w:rPr>
        <w:t xml:space="preserve">зроблено </w:t>
      </w:r>
      <w:r w:rsidR="004746C0">
        <w:rPr>
          <w:noProof/>
          <w:sz w:val="24"/>
          <w:szCs w:val="24"/>
        </w:rPr>
        <w:t xml:space="preserve">капітальний ремонт комунікацій </w:t>
      </w:r>
      <w:r w:rsidRPr="00175A44">
        <w:rPr>
          <w:noProof/>
          <w:sz w:val="24"/>
          <w:szCs w:val="24"/>
        </w:rPr>
        <w:t>каналізації та опалення.</w:t>
      </w:r>
    </w:p>
    <w:p w:rsidR="004746C0" w:rsidRPr="00175A44" w:rsidRDefault="004746C0" w:rsidP="000D4C1E">
      <w:pPr>
        <w:shd w:val="clear" w:color="auto" w:fill="FFFFFF"/>
        <w:ind w:firstLine="709"/>
        <w:jc w:val="both"/>
        <w:rPr>
          <w:noProof/>
          <w:sz w:val="24"/>
          <w:szCs w:val="24"/>
        </w:rPr>
      </w:pPr>
      <w:r>
        <w:rPr>
          <w:noProof/>
          <w:sz w:val="24"/>
          <w:szCs w:val="24"/>
        </w:rPr>
        <w:t>У 2013 році відремонтовано ІІІ поверх та туалети на ІІІ поверсі.</w:t>
      </w:r>
    </w:p>
    <w:p w:rsidR="002838EC" w:rsidRPr="00175A44" w:rsidRDefault="002838EC" w:rsidP="00053093">
      <w:pPr>
        <w:shd w:val="clear" w:color="auto" w:fill="FFFFFF"/>
        <w:ind w:firstLine="709"/>
        <w:jc w:val="both"/>
        <w:rPr>
          <w:noProof/>
          <w:sz w:val="24"/>
          <w:szCs w:val="24"/>
        </w:rPr>
      </w:pPr>
      <w:r w:rsidRPr="00175A44">
        <w:rPr>
          <w:noProof/>
          <w:sz w:val="24"/>
          <w:szCs w:val="24"/>
        </w:rPr>
        <w:t>Поточні ремонти</w:t>
      </w:r>
      <w:r w:rsidR="000D4C1E" w:rsidRPr="00175A44">
        <w:rPr>
          <w:noProof/>
          <w:sz w:val="24"/>
          <w:szCs w:val="24"/>
        </w:rPr>
        <w:t xml:space="preserve"> приміщень школи </w:t>
      </w:r>
      <w:r w:rsidRPr="00175A44">
        <w:rPr>
          <w:noProof/>
          <w:sz w:val="24"/>
          <w:szCs w:val="24"/>
        </w:rPr>
        <w:t>проводяться щорічно за рахунок доброві</w:t>
      </w:r>
      <w:r w:rsidR="000D4C1E" w:rsidRPr="00175A44">
        <w:rPr>
          <w:noProof/>
          <w:sz w:val="24"/>
          <w:szCs w:val="24"/>
        </w:rPr>
        <w:t>льних внесків батьків та спонсорської допомоги</w:t>
      </w:r>
      <w:r w:rsidRPr="00175A44">
        <w:rPr>
          <w:noProof/>
          <w:sz w:val="24"/>
          <w:szCs w:val="24"/>
        </w:rPr>
        <w:t>. Бюджетних коштів на утримання закладу виділяється недостатньо.</w:t>
      </w:r>
    </w:p>
    <w:p w:rsidR="002838EC" w:rsidRPr="00175A44" w:rsidRDefault="002838EC" w:rsidP="00053093">
      <w:pPr>
        <w:shd w:val="clear" w:color="auto" w:fill="FFFFFF"/>
        <w:ind w:firstLine="709"/>
        <w:jc w:val="both"/>
        <w:rPr>
          <w:noProof/>
          <w:sz w:val="24"/>
          <w:szCs w:val="24"/>
        </w:rPr>
      </w:pPr>
      <w:r w:rsidRPr="00175A44">
        <w:rPr>
          <w:noProof/>
          <w:sz w:val="24"/>
          <w:szCs w:val="24"/>
        </w:rPr>
        <w:t>Згідно з чинним законодавством інвентаризаційною комісією, до складу якої входять заступник директора, голова профспілкового комітету, завідуюча господарством, проводиться інвентаризація шкільного майна. Зауважень щодо оприбуткування та збереження шкільного майна немає.</w:t>
      </w:r>
    </w:p>
    <w:p w:rsidR="002777C4" w:rsidRDefault="002777C4" w:rsidP="00053093">
      <w:pPr>
        <w:shd w:val="clear" w:color="auto" w:fill="FFFFFF"/>
        <w:ind w:firstLine="709"/>
        <w:jc w:val="both"/>
        <w:rPr>
          <w:b/>
          <w:bCs/>
          <w:i/>
          <w:iCs/>
          <w:noProof/>
          <w:sz w:val="24"/>
          <w:szCs w:val="24"/>
        </w:rPr>
      </w:pPr>
    </w:p>
    <w:p w:rsidR="002838EC" w:rsidRPr="00175A44" w:rsidRDefault="002838EC" w:rsidP="00053093">
      <w:pPr>
        <w:shd w:val="clear" w:color="auto" w:fill="FFFFFF"/>
        <w:ind w:firstLine="709"/>
        <w:jc w:val="both"/>
        <w:rPr>
          <w:b/>
          <w:bCs/>
          <w:i/>
          <w:iCs/>
          <w:noProof/>
          <w:sz w:val="24"/>
          <w:szCs w:val="24"/>
        </w:rPr>
      </w:pPr>
      <w:r w:rsidRPr="00175A44">
        <w:rPr>
          <w:b/>
          <w:bCs/>
          <w:i/>
          <w:iCs/>
          <w:noProof/>
          <w:sz w:val="24"/>
          <w:szCs w:val="24"/>
        </w:rPr>
        <w:t>Оцінка за даним критерієм складає10 балів, що відповідає високому рівню.</w:t>
      </w:r>
    </w:p>
    <w:p w:rsidR="00175A44" w:rsidRPr="00850338" w:rsidRDefault="00175A44" w:rsidP="00053093">
      <w:pPr>
        <w:shd w:val="clear" w:color="auto" w:fill="FFFFFF"/>
        <w:jc w:val="both"/>
        <w:rPr>
          <w:spacing w:val="-1"/>
          <w:sz w:val="22"/>
          <w:szCs w:val="22"/>
        </w:rPr>
      </w:pPr>
    </w:p>
    <w:p w:rsidR="00850338" w:rsidRPr="004F4C3F" w:rsidRDefault="00850338" w:rsidP="00053093">
      <w:pPr>
        <w:pStyle w:val="a3"/>
        <w:numPr>
          <w:ilvl w:val="1"/>
          <w:numId w:val="1"/>
        </w:numPr>
        <w:spacing w:before="120"/>
        <w:ind w:left="426"/>
        <w:rPr>
          <w:b/>
          <w:i/>
          <w:iCs/>
          <w:color w:val="002060"/>
          <w:sz w:val="24"/>
          <w:szCs w:val="24"/>
        </w:rPr>
      </w:pPr>
      <w:r w:rsidRPr="004F4C3F">
        <w:rPr>
          <w:b/>
          <w:i/>
          <w:iCs/>
          <w:color w:val="002060"/>
          <w:sz w:val="24"/>
          <w:szCs w:val="24"/>
        </w:rPr>
        <w:lastRenderedPageBreak/>
        <w:t>Забезпечення ЗНЗ необхідними навчальними площами</w:t>
      </w:r>
    </w:p>
    <w:p w:rsidR="00F75AE0" w:rsidRPr="00FE2606" w:rsidRDefault="000D4C1E" w:rsidP="00FE2606">
      <w:pPr>
        <w:pStyle w:val="a3"/>
        <w:ind w:left="0" w:firstLine="709"/>
        <w:jc w:val="both"/>
        <w:rPr>
          <w:sz w:val="24"/>
          <w:szCs w:val="24"/>
          <w:lang w:val="ru-RU"/>
        </w:rPr>
      </w:pPr>
      <w:r w:rsidRPr="00175A44">
        <w:rPr>
          <w:sz w:val="24"/>
          <w:szCs w:val="24"/>
        </w:rPr>
        <w:t>Будівля школи побудована за типовим проектом. Вона має 3 корпуси: 1,</w:t>
      </w:r>
      <w:r w:rsidR="00D50552">
        <w:rPr>
          <w:sz w:val="24"/>
          <w:szCs w:val="24"/>
          <w:lang w:val="en-US"/>
        </w:rPr>
        <w:t xml:space="preserve"> </w:t>
      </w:r>
      <w:r w:rsidRPr="00175A44">
        <w:rPr>
          <w:sz w:val="24"/>
          <w:szCs w:val="24"/>
        </w:rPr>
        <w:t xml:space="preserve">2 та 3 – поверховий, які забезпечують оптимальні умови для організації навчально-виховного процесу. </w:t>
      </w:r>
      <w:r w:rsidR="00850338" w:rsidRPr="00175A44">
        <w:rPr>
          <w:sz w:val="24"/>
          <w:szCs w:val="24"/>
        </w:rPr>
        <w:t xml:space="preserve"> У триповерховому корпусі відведена площа під кабінети, які мають най</w:t>
      </w:r>
      <w:r w:rsidRPr="00175A44">
        <w:rPr>
          <w:sz w:val="24"/>
          <w:szCs w:val="24"/>
        </w:rPr>
        <w:t>більше</w:t>
      </w:r>
      <w:r w:rsidR="00850338" w:rsidRPr="00175A44">
        <w:rPr>
          <w:sz w:val="24"/>
          <w:szCs w:val="24"/>
        </w:rPr>
        <w:t xml:space="preserve"> навчальне навантаження. </w:t>
      </w:r>
    </w:p>
    <w:p w:rsidR="00850338" w:rsidRPr="00175A44" w:rsidRDefault="00850338" w:rsidP="00053093">
      <w:pPr>
        <w:pStyle w:val="a3"/>
        <w:ind w:left="0" w:firstLine="709"/>
        <w:jc w:val="both"/>
        <w:rPr>
          <w:sz w:val="24"/>
          <w:szCs w:val="24"/>
        </w:rPr>
      </w:pPr>
      <w:r w:rsidRPr="00175A44">
        <w:rPr>
          <w:sz w:val="24"/>
          <w:szCs w:val="24"/>
        </w:rPr>
        <w:t>Класні кімнати для учнів</w:t>
      </w:r>
      <w:r w:rsidR="005367EF">
        <w:rPr>
          <w:sz w:val="24"/>
          <w:szCs w:val="24"/>
        </w:rPr>
        <w:t xml:space="preserve"> 1-4 класів розміщені тільки на </w:t>
      </w:r>
      <w:r w:rsidRPr="00175A44">
        <w:rPr>
          <w:sz w:val="24"/>
          <w:szCs w:val="24"/>
        </w:rPr>
        <w:t>першому поверсі в окремому блоці, ізольовано від приміще</w:t>
      </w:r>
      <w:r w:rsidR="000D4C1E" w:rsidRPr="00175A44">
        <w:rPr>
          <w:sz w:val="24"/>
          <w:szCs w:val="24"/>
        </w:rPr>
        <w:t>нь для учнів інших вікових груп, там же розташована ігрова кімната. Спальня для учнів 1-х класів розміщена</w:t>
      </w:r>
      <w:r w:rsidR="00EA7857">
        <w:rPr>
          <w:sz w:val="24"/>
          <w:szCs w:val="24"/>
        </w:rPr>
        <w:t xml:space="preserve"> у відокремленому приміщенні</w:t>
      </w:r>
      <w:r w:rsidR="00DC594D">
        <w:rPr>
          <w:sz w:val="24"/>
          <w:szCs w:val="24"/>
        </w:rPr>
        <w:t xml:space="preserve"> для забезпечення найменшого рівня</w:t>
      </w:r>
      <w:r w:rsidR="000D4C1E" w:rsidRPr="00175A44">
        <w:rPr>
          <w:sz w:val="24"/>
          <w:szCs w:val="24"/>
        </w:rPr>
        <w:t xml:space="preserve"> шуму, що сприяє комфортному відпочинку дітей.</w:t>
      </w:r>
    </w:p>
    <w:p w:rsidR="00850338" w:rsidRPr="00175A44" w:rsidRDefault="00FE2606" w:rsidP="00053093">
      <w:pPr>
        <w:pStyle w:val="a3"/>
        <w:ind w:left="0" w:firstLine="709"/>
        <w:jc w:val="both"/>
        <w:rPr>
          <w:sz w:val="24"/>
          <w:szCs w:val="24"/>
        </w:rPr>
      </w:pPr>
      <w:r>
        <w:rPr>
          <w:noProof/>
          <w:sz w:val="24"/>
          <w:szCs w:val="24"/>
          <w:lang w:val="ru-RU" w:eastAsia="ru-RU"/>
        </w:rPr>
        <w:drawing>
          <wp:anchor distT="0" distB="0" distL="114300" distR="114300" simplePos="0" relativeHeight="251835904" behindDoc="0" locked="0" layoutInCell="1" allowOverlap="1">
            <wp:simplePos x="0" y="0"/>
            <wp:positionH relativeFrom="column">
              <wp:posOffset>4442460</wp:posOffset>
            </wp:positionH>
            <wp:positionV relativeFrom="paragraph">
              <wp:posOffset>446405</wp:posOffset>
            </wp:positionV>
            <wp:extent cx="2153920" cy="1590675"/>
            <wp:effectExtent l="19050" t="0" r="0" b="0"/>
            <wp:wrapSquare wrapText="bothSides"/>
            <wp:docPr id="86" name="Рисунок 86" descr="H:\зал мед пункт\DSCN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зал мед пункт\DSCN1415.JPG"/>
                    <pic:cNvPicPr>
                      <a:picLocks noChangeAspect="1" noChangeArrowheads="1"/>
                    </pic:cNvPicPr>
                  </pic:nvPicPr>
                  <pic:blipFill>
                    <a:blip r:embed="rId16" cstate="print"/>
                    <a:srcRect/>
                    <a:stretch>
                      <a:fillRect/>
                    </a:stretch>
                  </pic:blipFill>
                  <pic:spPr bwMode="auto">
                    <a:xfrm>
                      <a:off x="0" y="0"/>
                      <a:ext cx="2153920" cy="1590675"/>
                    </a:xfrm>
                    <a:prstGeom prst="rect">
                      <a:avLst/>
                    </a:prstGeom>
                    <a:noFill/>
                    <a:ln w="9525">
                      <a:noFill/>
                      <a:miter lim="800000"/>
                      <a:headEnd/>
                      <a:tailEnd/>
                    </a:ln>
                  </pic:spPr>
                </pic:pic>
              </a:graphicData>
            </a:graphic>
          </wp:anchor>
        </w:drawing>
      </w:r>
      <w:r w:rsidR="000D4C1E" w:rsidRPr="00175A44">
        <w:rPr>
          <w:sz w:val="24"/>
          <w:szCs w:val="24"/>
        </w:rPr>
        <w:t xml:space="preserve">Спортзал, актова зала, майстерні, харчоблок, які є джерелами шуму і запахів, </w:t>
      </w:r>
      <w:r w:rsidR="00552329" w:rsidRPr="00175A44">
        <w:rPr>
          <w:sz w:val="24"/>
          <w:szCs w:val="24"/>
        </w:rPr>
        <w:t>знаходяться окремо</w:t>
      </w:r>
      <w:r w:rsidR="000D4C1E" w:rsidRPr="00175A44">
        <w:rPr>
          <w:sz w:val="24"/>
          <w:szCs w:val="24"/>
        </w:rPr>
        <w:t xml:space="preserve"> від навчальних кабінетів.</w:t>
      </w:r>
    </w:p>
    <w:p w:rsidR="003742CD" w:rsidRDefault="00FE2606" w:rsidP="00053093">
      <w:pPr>
        <w:pStyle w:val="a3"/>
        <w:ind w:left="0" w:firstLine="709"/>
        <w:jc w:val="both"/>
        <w:rPr>
          <w:sz w:val="24"/>
          <w:szCs w:val="24"/>
          <w:lang w:val="en-US"/>
        </w:rPr>
      </w:pPr>
      <w:r>
        <w:rPr>
          <w:noProof/>
          <w:sz w:val="24"/>
          <w:szCs w:val="24"/>
          <w:lang w:val="ru-RU" w:eastAsia="ru-RU"/>
        </w:rPr>
        <w:drawing>
          <wp:anchor distT="0" distB="0" distL="114300" distR="114300" simplePos="0" relativeHeight="251709952" behindDoc="0" locked="0" layoutInCell="1" allowOverlap="1">
            <wp:simplePos x="0" y="0"/>
            <wp:positionH relativeFrom="column">
              <wp:posOffset>2257425</wp:posOffset>
            </wp:positionH>
            <wp:positionV relativeFrom="paragraph">
              <wp:posOffset>95885</wp:posOffset>
            </wp:positionV>
            <wp:extent cx="2094230" cy="1590675"/>
            <wp:effectExtent l="19050" t="0" r="1270" b="0"/>
            <wp:wrapSquare wrapText="bothSides"/>
            <wp:docPr id="13" name="Рисунок 12" descr="DSC_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12.JPG"/>
                    <pic:cNvPicPr/>
                  </pic:nvPicPr>
                  <pic:blipFill>
                    <a:blip r:embed="rId17" cstate="print"/>
                    <a:stretch>
                      <a:fillRect/>
                    </a:stretch>
                  </pic:blipFill>
                  <pic:spPr>
                    <a:xfrm>
                      <a:off x="0" y="0"/>
                      <a:ext cx="2094230" cy="1590675"/>
                    </a:xfrm>
                    <a:prstGeom prst="rect">
                      <a:avLst/>
                    </a:prstGeom>
                  </pic:spPr>
                </pic:pic>
              </a:graphicData>
            </a:graphic>
          </wp:anchor>
        </w:drawing>
      </w:r>
      <w:r w:rsidR="003742CD">
        <w:rPr>
          <w:noProof/>
          <w:sz w:val="24"/>
          <w:szCs w:val="24"/>
          <w:lang w:val="ru-RU" w:eastAsia="ru-RU"/>
        </w:rPr>
        <w:drawing>
          <wp:anchor distT="0" distB="0" distL="114300" distR="114300" simplePos="0" relativeHeight="251708928" behindDoc="0" locked="0" layoutInCell="1" allowOverlap="1">
            <wp:simplePos x="0" y="0"/>
            <wp:positionH relativeFrom="column">
              <wp:posOffset>29210</wp:posOffset>
            </wp:positionH>
            <wp:positionV relativeFrom="paragraph">
              <wp:posOffset>91440</wp:posOffset>
            </wp:positionV>
            <wp:extent cx="2172970" cy="1548130"/>
            <wp:effectExtent l="19050" t="0" r="0" b="0"/>
            <wp:wrapSquare wrapText="bothSides"/>
            <wp:docPr id="10" name="Рисунок 9" descr="DSC_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75.JPG"/>
                    <pic:cNvPicPr/>
                  </pic:nvPicPr>
                  <pic:blipFill>
                    <a:blip r:embed="rId18" cstate="print"/>
                    <a:stretch>
                      <a:fillRect/>
                    </a:stretch>
                  </pic:blipFill>
                  <pic:spPr>
                    <a:xfrm>
                      <a:off x="0" y="0"/>
                      <a:ext cx="2172970" cy="1548130"/>
                    </a:xfrm>
                    <a:prstGeom prst="rect">
                      <a:avLst/>
                    </a:prstGeom>
                  </pic:spPr>
                </pic:pic>
              </a:graphicData>
            </a:graphic>
          </wp:anchor>
        </w:drawing>
      </w:r>
    </w:p>
    <w:p w:rsidR="00850338" w:rsidRPr="00175A44" w:rsidRDefault="00850338" w:rsidP="00053093">
      <w:pPr>
        <w:pStyle w:val="a3"/>
        <w:ind w:left="0" w:firstLine="709"/>
        <w:jc w:val="both"/>
        <w:rPr>
          <w:sz w:val="24"/>
          <w:szCs w:val="24"/>
        </w:rPr>
      </w:pPr>
      <w:r w:rsidRPr="00175A44">
        <w:rPr>
          <w:sz w:val="24"/>
          <w:szCs w:val="24"/>
        </w:rPr>
        <w:t>Використання приміщень школи, їх площу визначено й погоджено з</w:t>
      </w:r>
      <w:r w:rsidR="00A57846" w:rsidRPr="00175A44">
        <w:rPr>
          <w:sz w:val="24"/>
          <w:szCs w:val="24"/>
        </w:rPr>
        <w:t xml:space="preserve"> Нікопольським міськрайонн</w:t>
      </w:r>
      <w:r w:rsidR="00EA7857">
        <w:rPr>
          <w:sz w:val="24"/>
          <w:szCs w:val="24"/>
        </w:rPr>
        <w:t>им управлінням Головного управління д</w:t>
      </w:r>
      <w:r w:rsidRPr="00175A44">
        <w:rPr>
          <w:sz w:val="24"/>
          <w:szCs w:val="24"/>
        </w:rPr>
        <w:t>ержсанепідемслужби у Дніпропетровській області, виходячи з типу загальноосвітнього навчального закладу, кількості й віку учнів, кількості класів.</w:t>
      </w:r>
      <w:r w:rsidR="00E93C6C" w:rsidRPr="00E93C6C">
        <w:rPr>
          <w:snapToGrid w:val="0"/>
          <w:color w:val="000000"/>
          <w:w w:val="0"/>
          <w:sz w:val="0"/>
          <w:szCs w:val="0"/>
          <w:u w:color="000000"/>
          <w:bdr w:val="none" w:sz="0" w:space="0" w:color="000000"/>
          <w:shd w:val="clear" w:color="000000" w:fill="000000"/>
        </w:rPr>
        <w:t xml:space="preserve"> </w:t>
      </w:r>
    </w:p>
    <w:p w:rsidR="00850338" w:rsidRPr="00175A44" w:rsidRDefault="00850338" w:rsidP="00053093">
      <w:pPr>
        <w:pStyle w:val="a3"/>
        <w:ind w:left="0" w:firstLine="709"/>
        <w:jc w:val="both"/>
        <w:rPr>
          <w:sz w:val="24"/>
          <w:szCs w:val="24"/>
        </w:rPr>
      </w:pPr>
      <w:r w:rsidRPr="00175A44">
        <w:rPr>
          <w:sz w:val="24"/>
          <w:szCs w:val="24"/>
        </w:rPr>
        <w:t xml:space="preserve">Приміщення школи </w:t>
      </w:r>
      <w:r w:rsidR="000D4C1E" w:rsidRPr="00175A44">
        <w:rPr>
          <w:sz w:val="24"/>
          <w:szCs w:val="24"/>
        </w:rPr>
        <w:t>мають</w:t>
      </w:r>
      <w:r w:rsidRPr="00175A44">
        <w:rPr>
          <w:sz w:val="24"/>
          <w:szCs w:val="24"/>
        </w:rPr>
        <w:t xml:space="preserve"> необхідні навчальні площі, які забезпечують навчально-виховний процес. До них належать класні кімнати та навчальні кабінети.</w:t>
      </w:r>
    </w:p>
    <w:p w:rsidR="00850338" w:rsidRPr="00175A44" w:rsidRDefault="00850338" w:rsidP="00053093">
      <w:pPr>
        <w:pStyle w:val="a3"/>
        <w:ind w:left="0" w:firstLine="709"/>
        <w:jc w:val="both"/>
        <w:rPr>
          <w:sz w:val="24"/>
          <w:szCs w:val="24"/>
        </w:rPr>
      </w:pPr>
      <w:r w:rsidRPr="00175A44">
        <w:rPr>
          <w:bCs/>
          <w:iCs/>
          <w:sz w:val="24"/>
          <w:szCs w:val="24"/>
        </w:rPr>
        <w:t xml:space="preserve">У триповерховому корпусі школи розташовано </w:t>
      </w:r>
      <w:r w:rsidR="00BC760A">
        <w:rPr>
          <w:b/>
          <w:bCs/>
          <w:i/>
          <w:iCs/>
          <w:sz w:val="24"/>
          <w:szCs w:val="24"/>
        </w:rPr>
        <w:t>32</w:t>
      </w:r>
      <w:r w:rsidR="00D50552">
        <w:rPr>
          <w:b/>
          <w:bCs/>
          <w:i/>
          <w:iCs/>
          <w:sz w:val="24"/>
          <w:szCs w:val="24"/>
          <w:lang w:val="en-US"/>
        </w:rPr>
        <w:t xml:space="preserve"> </w:t>
      </w:r>
      <w:r w:rsidR="00BC760A">
        <w:rPr>
          <w:bCs/>
          <w:iCs/>
          <w:sz w:val="24"/>
          <w:szCs w:val="24"/>
        </w:rPr>
        <w:t>навчальних</w:t>
      </w:r>
      <w:r w:rsidRPr="00175A44">
        <w:rPr>
          <w:bCs/>
          <w:iCs/>
          <w:sz w:val="24"/>
          <w:szCs w:val="24"/>
        </w:rPr>
        <w:t xml:space="preserve"> кабінет</w:t>
      </w:r>
      <w:r w:rsidR="00BC760A">
        <w:rPr>
          <w:bCs/>
          <w:iCs/>
          <w:sz w:val="24"/>
          <w:szCs w:val="24"/>
        </w:rPr>
        <w:t>и</w:t>
      </w:r>
      <w:r w:rsidRPr="00175A44">
        <w:rPr>
          <w:bCs/>
          <w:iCs/>
          <w:sz w:val="24"/>
          <w:szCs w:val="24"/>
        </w:rPr>
        <w:t xml:space="preserve"> , загальна площа яких складає </w:t>
      </w:r>
      <w:r w:rsidRPr="00175A44">
        <w:rPr>
          <w:b/>
          <w:bCs/>
          <w:i/>
          <w:iCs/>
          <w:sz w:val="24"/>
          <w:szCs w:val="24"/>
        </w:rPr>
        <w:t>1</w:t>
      </w:r>
      <w:r w:rsidRPr="00175A44">
        <w:rPr>
          <w:b/>
          <w:bCs/>
          <w:i/>
          <w:iCs/>
          <w:sz w:val="24"/>
          <w:szCs w:val="24"/>
          <w:lang w:val="ru-RU"/>
        </w:rPr>
        <w:t>265</w:t>
      </w:r>
      <w:r w:rsidRPr="00175A44">
        <w:rPr>
          <w:b/>
          <w:i/>
          <w:sz w:val="24"/>
          <w:szCs w:val="24"/>
        </w:rPr>
        <w:t>м².</w:t>
      </w:r>
    </w:p>
    <w:p w:rsidR="00850338" w:rsidRPr="00175A44" w:rsidRDefault="00850338" w:rsidP="00053093">
      <w:pPr>
        <w:ind w:firstLine="709"/>
        <w:rPr>
          <w:b/>
          <w:i/>
          <w:sz w:val="24"/>
          <w:szCs w:val="24"/>
        </w:rPr>
      </w:pPr>
      <w:r w:rsidRPr="00175A44">
        <w:rPr>
          <w:i/>
          <w:position w:val="-22"/>
          <w:sz w:val="24"/>
          <w:szCs w:val="24"/>
        </w:rPr>
        <w:object w:dxaOrig="1219" w:dyaOrig="5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25pt;height:26.25pt" o:ole="" fillcolor="window">
            <v:imagedata r:id="rId19" o:title=""/>
          </v:shape>
          <o:OLEObject Type="Embed" ProgID="Equation.3" ShapeID="_x0000_i1025" DrawAspect="Content" ObjectID="_1472561200" r:id="rId20"/>
        </w:object>
      </w:r>
      <w:r w:rsidRPr="00175A44">
        <w:rPr>
          <w:i/>
          <w:sz w:val="24"/>
          <w:szCs w:val="24"/>
        </w:rPr>
        <w:tab/>
      </w:r>
      <w:r w:rsidRPr="00175A44">
        <w:rPr>
          <w:i/>
          <w:sz w:val="24"/>
          <w:szCs w:val="24"/>
        </w:rPr>
        <w:tab/>
      </w:r>
      <w:r w:rsidR="005D0922" w:rsidRPr="00175A44">
        <w:rPr>
          <w:i/>
          <w:position w:val="-24"/>
          <w:sz w:val="24"/>
          <w:szCs w:val="24"/>
        </w:rPr>
        <w:object w:dxaOrig="2260" w:dyaOrig="620">
          <v:shape id="_x0000_i1026" type="#_x0000_t75" style="width:113.25pt;height:29.25pt" o:ole="" fillcolor="window">
            <v:imagedata r:id="rId21" o:title=""/>
          </v:shape>
          <o:OLEObject Type="Embed" ProgID="Equation.3" ShapeID="_x0000_i1026" DrawAspect="Content" ObjectID="_1472561201" r:id="rId22"/>
        </w:object>
      </w:r>
    </w:p>
    <w:p w:rsidR="00850338" w:rsidRPr="00175A44" w:rsidRDefault="00850338" w:rsidP="00053093">
      <w:pPr>
        <w:pStyle w:val="12"/>
        <w:shd w:val="clear" w:color="auto" w:fill="FFFFFF"/>
        <w:spacing w:before="120" w:after="120" w:line="240" w:lineRule="auto"/>
        <w:ind w:left="0" w:firstLine="709"/>
        <w:jc w:val="both"/>
        <w:rPr>
          <w:rFonts w:ascii="Times New Roman" w:hAnsi="Times New Roman"/>
          <w:b/>
          <w:bCs/>
          <w:i/>
          <w:iCs/>
          <w:sz w:val="24"/>
          <w:szCs w:val="24"/>
        </w:rPr>
      </w:pPr>
      <w:r w:rsidRPr="00175A44">
        <w:rPr>
          <w:rFonts w:ascii="Times New Roman" w:hAnsi="Times New Roman"/>
          <w:b/>
          <w:bCs/>
          <w:i/>
          <w:iCs/>
          <w:sz w:val="24"/>
          <w:szCs w:val="24"/>
        </w:rPr>
        <w:t>Оцінка за даним критерієм складає1</w:t>
      </w:r>
      <w:r w:rsidRPr="00175A44">
        <w:rPr>
          <w:rFonts w:ascii="Times New Roman" w:hAnsi="Times New Roman"/>
          <w:b/>
          <w:bCs/>
          <w:i/>
          <w:iCs/>
          <w:sz w:val="24"/>
          <w:szCs w:val="24"/>
          <w:lang w:val="ru-RU"/>
        </w:rPr>
        <w:t>2</w:t>
      </w:r>
      <w:r w:rsidRPr="00175A44">
        <w:rPr>
          <w:rFonts w:ascii="Times New Roman" w:hAnsi="Times New Roman"/>
          <w:b/>
          <w:bCs/>
          <w:i/>
          <w:iCs/>
          <w:sz w:val="24"/>
          <w:szCs w:val="24"/>
        </w:rPr>
        <w:t xml:space="preserve"> балів, що відповідає високому рівню.</w:t>
      </w:r>
    </w:p>
    <w:p w:rsidR="00850338" w:rsidRPr="0004168A" w:rsidRDefault="00850338" w:rsidP="000B40D9">
      <w:pPr>
        <w:pStyle w:val="a3"/>
        <w:numPr>
          <w:ilvl w:val="1"/>
          <w:numId w:val="25"/>
        </w:numPr>
        <w:ind w:left="426"/>
        <w:rPr>
          <w:b/>
          <w:i/>
          <w:iCs/>
          <w:color w:val="002060"/>
          <w:sz w:val="24"/>
          <w:szCs w:val="24"/>
        </w:rPr>
      </w:pPr>
      <w:r w:rsidRPr="0004168A">
        <w:rPr>
          <w:b/>
          <w:i/>
          <w:iCs/>
          <w:color w:val="002060"/>
          <w:sz w:val="24"/>
          <w:szCs w:val="24"/>
        </w:rPr>
        <w:t>Забезпечення ЗНЗ навчальними кабінетами, обладнаними відповідно до вимог</w:t>
      </w:r>
    </w:p>
    <w:p w:rsidR="000D4C1E" w:rsidRPr="00175A44" w:rsidRDefault="00FE2606" w:rsidP="000D4C1E">
      <w:pPr>
        <w:shd w:val="clear" w:color="auto" w:fill="FFFFFF"/>
        <w:ind w:firstLine="709"/>
        <w:jc w:val="both"/>
        <w:rPr>
          <w:sz w:val="24"/>
          <w:szCs w:val="24"/>
        </w:rPr>
      </w:pPr>
      <w:r>
        <w:rPr>
          <w:bCs/>
          <w:iCs/>
          <w:noProof/>
          <w:sz w:val="24"/>
          <w:szCs w:val="24"/>
          <w:lang w:val="ru-RU" w:eastAsia="ru-RU"/>
        </w:rPr>
        <w:drawing>
          <wp:anchor distT="0" distB="0" distL="114300" distR="114300" simplePos="0" relativeHeight="251832832" behindDoc="0" locked="0" layoutInCell="1" allowOverlap="1">
            <wp:simplePos x="0" y="0"/>
            <wp:positionH relativeFrom="column">
              <wp:posOffset>2257425</wp:posOffset>
            </wp:positionH>
            <wp:positionV relativeFrom="paragraph">
              <wp:posOffset>767080</wp:posOffset>
            </wp:positionV>
            <wp:extent cx="2185035" cy="1662430"/>
            <wp:effectExtent l="19050" t="0" r="5715" b="0"/>
            <wp:wrapSquare wrapText="bothSides"/>
            <wp:docPr id="79" name="Рисунок 79" descr="H:\зал мед пункт\DSCN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зал мед пункт\DSCN1438.JPG"/>
                    <pic:cNvPicPr>
                      <a:picLocks noChangeAspect="1" noChangeArrowheads="1"/>
                    </pic:cNvPicPr>
                  </pic:nvPicPr>
                  <pic:blipFill>
                    <a:blip r:embed="rId23" cstate="print"/>
                    <a:srcRect/>
                    <a:stretch>
                      <a:fillRect/>
                    </a:stretch>
                  </pic:blipFill>
                  <pic:spPr bwMode="auto">
                    <a:xfrm>
                      <a:off x="0" y="0"/>
                      <a:ext cx="2185035" cy="1662430"/>
                    </a:xfrm>
                    <a:prstGeom prst="rect">
                      <a:avLst/>
                    </a:prstGeom>
                    <a:noFill/>
                    <a:ln w="9525">
                      <a:noFill/>
                      <a:miter lim="800000"/>
                      <a:headEnd/>
                      <a:tailEnd/>
                    </a:ln>
                  </pic:spPr>
                </pic:pic>
              </a:graphicData>
            </a:graphic>
          </wp:anchor>
        </w:drawing>
      </w:r>
      <w:r>
        <w:rPr>
          <w:bCs/>
          <w:iCs/>
          <w:noProof/>
          <w:sz w:val="24"/>
          <w:szCs w:val="24"/>
          <w:lang w:val="ru-RU" w:eastAsia="ru-RU"/>
        </w:rPr>
        <w:drawing>
          <wp:anchor distT="0" distB="0" distL="114300" distR="114300" simplePos="0" relativeHeight="251836928" behindDoc="0" locked="0" layoutInCell="1" allowOverlap="1">
            <wp:simplePos x="0" y="0"/>
            <wp:positionH relativeFrom="column">
              <wp:posOffset>36195</wp:posOffset>
            </wp:positionH>
            <wp:positionV relativeFrom="paragraph">
              <wp:posOffset>767080</wp:posOffset>
            </wp:positionV>
            <wp:extent cx="2165985" cy="1661795"/>
            <wp:effectExtent l="19050" t="0" r="5715" b="0"/>
            <wp:wrapSquare wrapText="bothSides"/>
            <wp:docPr id="87" name="Рисунок 87" descr="H:\зал мед пункт\DSCN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зал мед пункт\DSCN1426.JPG"/>
                    <pic:cNvPicPr>
                      <a:picLocks noChangeAspect="1" noChangeArrowheads="1"/>
                    </pic:cNvPicPr>
                  </pic:nvPicPr>
                  <pic:blipFill>
                    <a:blip r:embed="rId24" cstate="print"/>
                    <a:srcRect/>
                    <a:stretch>
                      <a:fillRect/>
                    </a:stretch>
                  </pic:blipFill>
                  <pic:spPr bwMode="auto">
                    <a:xfrm>
                      <a:off x="0" y="0"/>
                      <a:ext cx="2165985" cy="1661795"/>
                    </a:xfrm>
                    <a:prstGeom prst="rect">
                      <a:avLst/>
                    </a:prstGeom>
                    <a:noFill/>
                    <a:ln w="9525">
                      <a:noFill/>
                      <a:miter lim="800000"/>
                      <a:headEnd/>
                      <a:tailEnd/>
                    </a:ln>
                  </pic:spPr>
                </pic:pic>
              </a:graphicData>
            </a:graphic>
          </wp:anchor>
        </w:drawing>
      </w:r>
      <w:r>
        <w:rPr>
          <w:bCs/>
          <w:iCs/>
          <w:noProof/>
          <w:sz w:val="24"/>
          <w:szCs w:val="24"/>
          <w:lang w:val="ru-RU" w:eastAsia="ru-RU"/>
        </w:rPr>
        <w:drawing>
          <wp:anchor distT="0" distB="0" distL="114300" distR="114300" simplePos="0" relativeHeight="251838976" behindDoc="0" locked="0" layoutInCell="1" allowOverlap="1">
            <wp:simplePos x="0" y="0"/>
            <wp:positionH relativeFrom="column">
              <wp:posOffset>4506595</wp:posOffset>
            </wp:positionH>
            <wp:positionV relativeFrom="paragraph">
              <wp:posOffset>767080</wp:posOffset>
            </wp:positionV>
            <wp:extent cx="2190750" cy="1661795"/>
            <wp:effectExtent l="19050" t="0" r="0" b="0"/>
            <wp:wrapSquare wrapText="bothSides"/>
            <wp:docPr id="92" name="Рисунок 92" descr="H:\фотки для  презент.атест\фото на атестацию\класи\DSC0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фотки для  презент.атест\фото на атестацию\класи\DSC01639.JPG"/>
                    <pic:cNvPicPr>
                      <a:picLocks noChangeAspect="1" noChangeArrowheads="1"/>
                    </pic:cNvPicPr>
                  </pic:nvPicPr>
                  <pic:blipFill>
                    <a:blip r:embed="rId25" cstate="print"/>
                    <a:srcRect/>
                    <a:stretch>
                      <a:fillRect/>
                    </a:stretch>
                  </pic:blipFill>
                  <pic:spPr bwMode="auto">
                    <a:xfrm>
                      <a:off x="0" y="0"/>
                      <a:ext cx="2190750" cy="1661795"/>
                    </a:xfrm>
                    <a:prstGeom prst="rect">
                      <a:avLst/>
                    </a:prstGeom>
                    <a:noFill/>
                    <a:ln w="9525">
                      <a:noFill/>
                      <a:miter lim="800000"/>
                      <a:headEnd/>
                      <a:tailEnd/>
                    </a:ln>
                  </pic:spPr>
                </pic:pic>
              </a:graphicData>
            </a:graphic>
          </wp:anchor>
        </w:drawing>
      </w:r>
      <w:r w:rsidR="000D4C1E" w:rsidRPr="00175A44">
        <w:rPr>
          <w:bCs/>
          <w:iCs/>
          <w:sz w:val="24"/>
          <w:szCs w:val="24"/>
        </w:rPr>
        <w:t>Для виконання інваріативної складової робочого навчального плану у школі обладнано кабінети:</w:t>
      </w:r>
      <w:r w:rsidR="005D0922">
        <w:rPr>
          <w:sz w:val="24"/>
          <w:szCs w:val="24"/>
        </w:rPr>
        <w:t>фізики, математики</w:t>
      </w:r>
      <w:r w:rsidR="000D4C1E" w:rsidRPr="00175A44">
        <w:rPr>
          <w:sz w:val="24"/>
          <w:szCs w:val="24"/>
        </w:rPr>
        <w:t xml:space="preserve">,  </w:t>
      </w:r>
      <w:r w:rsidR="00AD2C4E">
        <w:rPr>
          <w:sz w:val="24"/>
          <w:szCs w:val="24"/>
        </w:rPr>
        <w:t>іноземної</w:t>
      </w:r>
      <w:r w:rsidR="005D0922">
        <w:rPr>
          <w:sz w:val="24"/>
          <w:szCs w:val="24"/>
        </w:rPr>
        <w:t xml:space="preserve"> мови</w:t>
      </w:r>
      <w:r w:rsidR="000D4C1E" w:rsidRPr="00175A44">
        <w:rPr>
          <w:sz w:val="24"/>
          <w:szCs w:val="24"/>
        </w:rPr>
        <w:t xml:space="preserve">, </w:t>
      </w:r>
      <w:r w:rsidR="005D0922">
        <w:rPr>
          <w:sz w:val="24"/>
          <w:szCs w:val="24"/>
        </w:rPr>
        <w:t>української мови і літератури</w:t>
      </w:r>
      <w:r w:rsidR="000D4C1E" w:rsidRPr="00175A44">
        <w:rPr>
          <w:sz w:val="24"/>
          <w:szCs w:val="24"/>
        </w:rPr>
        <w:t>, біології, хімії, географії,  історії, музики,</w:t>
      </w:r>
      <w:r w:rsidR="00AD2C4E">
        <w:rPr>
          <w:sz w:val="24"/>
          <w:szCs w:val="24"/>
        </w:rPr>
        <w:t xml:space="preserve"> ОТМ,</w:t>
      </w:r>
      <w:r w:rsidR="005D0922">
        <w:rPr>
          <w:sz w:val="24"/>
          <w:szCs w:val="24"/>
        </w:rPr>
        <w:t xml:space="preserve"> обслуговуючої праці, трудового навчання</w:t>
      </w:r>
      <w:r w:rsidR="000D4C1E" w:rsidRPr="00175A44">
        <w:rPr>
          <w:sz w:val="24"/>
          <w:szCs w:val="24"/>
        </w:rPr>
        <w:t xml:space="preserve">, </w:t>
      </w:r>
      <w:r w:rsidR="00C5450D">
        <w:rPr>
          <w:sz w:val="24"/>
          <w:szCs w:val="24"/>
        </w:rPr>
        <w:t>світової</w:t>
      </w:r>
      <w:r w:rsidR="005D0922">
        <w:rPr>
          <w:sz w:val="24"/>
          <w:szCs w:val="24"/>
        </w:rPr>
        <w:t xml:space="preserve"> лі</w:t>
      </w:r>
      <w:r w:rsidR="00DC594D">
        <w:rPr>
          <w:sz w:val="24"/>
          <w:szCs w:val="24"/>
        </w:rPr>
        <w:t>тератури, інформатики, початкових класів</w:t>
      </w:r>
      <w:r w:rsidR="000D4C1E" w:rsidRPr="00175A44">
        <w:rPr>
          <w:sz w:val="24"/>
          <w:szCs w:val="24"/>
        </w:rPr>
        <w:t>, спальня, ігрова</w:t>
      </w:r>
      <w:r w:rsidR="005D0922">
        <w:rPr>
          <w:sz w:val="24"/>
          <w:szCs w:val="24"/>
        </w:rPr>
        <w:t>, спортивна зала</w:t>
      </w:r>
      <w:r w:rsidR="000D4C1E" w:rsidRPr="00175A44">
        <w:rPr>
          <w:sz w:val="24"/>
          <w:szCs w:val="24"/>
        </w:rPr>
        <w:t xml:space="preserve">. </w:t>
      </w:r>
      <w:r w:rsidR="00711780" w:rsidRPr="00711780">
        <w:rPr>
          <w:sz w:val="24"/>
          <w:szCs w:val="24"/>
        </w:rPr>
        <w:t>К</w:t>
      </w:r>
      <w:r w:rsidR="000D4C1E" w:rsidRPr="00711780">
        <w:rPr>
          <w:sz w:val="24"/>
          <w:szCs w:val="24"/>
        </w:rPr>
        <w:t>абінет</w:t>
      </w:r>
      <w:r w:rsidR="0078237E" w:rsidRPr="00711780">
        <w:rPr>
          <w:sz w:val="24"/>
          <w:szCs w:val="24"/>
        </w:rPr>
        <w:t>и</w:t>
      </w:r>
      <w:r w:rsidR="000D4C1E" w:rsidRPr="00175A44">
        <w:rPr>
          <w:sz w:val="24"/>
          <w:szCs w:val="24"/>
        </w:rPr>
        <w:t xml:space="preserve"> укомплектовано відповідно до </w:t>
      </w:r>
      <w:r w:rsidR="00711780">
        <w:rPr>
          <w:sz w:val="24"/>
          <w:szCs w:val="24"/>
        </w:rPr>
        <w:t>вимог.</w:t>
      </w:r>
    </w:p>
    <w:p w:rsidR="00FE2606" w:rsidRDefault="00FE2606" w:rsidP="00053093">
      <w:pPr>
        <w:shd w:val="clear" w:color="auto" w:fill="FFFFFF"/>
        <w:ind w:firstLine="709"/>
        <w:jc w:val="both"/>
        <w:rPr>
          <w:bCs/>
          <w:iCs/>
          <w:sz w:val="24"/>
          <w:szCs w:val="24"/>
          <w:lang w:val="ru-RU"/>
        </w:rPr>
      </w:pPr>
    </w:p>
    <w:p w:rsidR="000D4C1E" w:rsidRPr="00175A44" w:rsidRDefault="00DC594D" w:rsidP="00053093">
      <w:pPr>
        <w:shd w:val="clear" w:color="auto" w:fill="FFFFFF"/>
        <w:ind w:firstLine="709"/>
        <w:jc w:val="both"/>
        <w:rPr>
          <w:bCs/>
          <w:iCs/>
          <w:sz w:val="24"/>
          <w:szCs w:val="24"/>
        </w:rPr>
      </w:pPr>
      <w:r>
        <w:rPr>
          <w:bCs/>
          <w:iCs/>
          <w:sz w:val="24"/>
          <w:szCs w:val="24"/>
        </w:rPr>
        <w:t>Класні кімнати</w:t>
      </w:r>
      <w:r w:rsidR="00850338" w:rsidRPr="00175A44">
        <w:rPr>
          <w:bCs/>
          <w:iCs/>
          <w:sz w:val="24"/>
          <w:szCs w:val="24"/>
        </w:rPr>
        <w:t xml:space="preserve"> мають необхідне технічне оснащення для виконання лабораторних та практичних робіт, частково забезпечені навчальними таблицями, приладами, муляжами, препаратами та реактивами. В кабінетах підвищеної небезпеки (фізики, хімії та спортивній залі</w:t>
      </w:r>
      <w:r w:rsidR="000D4C1E" w:rsidRPr="00175A44">
        <w:rPr>
          <w:bCs/>
          <w:iCs/>
          <w:sz w:val="24"/>
          <w:szCs w:val="24"/>
        </w:rPr>
        <w:t>, майстернях</w:t>
      </w:r>
      <w:r w:rsidR="00850338" w:rsidRPr="00175A44">
        <w:rPr>
          <w:bCs/>
          <w:iCs/>
          <w:sz w:val="24"/>
          <w:szCs w:val="24"/>
        </w:rPr>
        <w:t xml:space="preserve">) ведуться журнали обліку інструктажів із техніки безпеки. </w:t>
      </w:r>
    </w:p>
    <w:p w:rsidR="000D4C1E" w:rsidRPr="00175A44" w:rsidRDefault="000D4C1E" w:rsidP="00DC594D">
      <w:pPr>
        <w:shd w:val="clear" w:color="auto" w:fill="FFFFFF"/>
        <w:ind w:firstLine="709"/>
        <w:jc w:val="both"/>
        <w:rPr>
          <w:spacing w:val="-1"/>
          <w:sz w:val="24"/>
          <w:szCs w:val="24"/>
        </w:rPr>
      </w:pPr>
      <w:r w:rsidRPr="00175A44">
        <w:rPr>
          <w:spacing w:val="-1"/>
          <w:sz w:val="24"/>
          <w:szCs w:val="24"/>
        </w:rPr>
        <w:t>У навчальному закладі в кожному навчальному кабінеті наявні паспорти, які передбачають перспективний план поповнення та розвитку матеріальної бази.</w:t>
      </w:r>
      <w:r w:rsidR="00EA7857">
        <w:rPr>
          <w:spacing w:val="-1"/>
          <w:sz w:val="24"/>
          <w:szCs w:val="24"/>
        </w:rPr>
        <w:t xml:space="preserve"> </w:t>
      </w:r>
      <w:r w:rsidR="00CA3010" w:rsidRPr="00175A44">
        <w:rPr>
          <w:spacing w:val="-1"/>
          <w:sz w:val="24"/>
          <w:szCs w:val="24"/>
        </w:rPr>
        <w:t xml:space="preserve">Адміністрація, педагогічний та батьківські колективи сприяють виконанню запланованого. </w:t>
      </w:r>
    </w:p>
    <w:p w:rsidR="000D4C1E" w:rsidRPr="00175A44" w:rsidRDefault="000D4C1E" w:rsidP="00053093">
      <w:pPr>
        <w:shd w:val="clear" w:color="auto" w:fill="FFFFFF"/>
        <w:ind w:firstLine="709"/>
        <w:jc w:val="both"/>
        <w:rPr>
          <w:spacing w:val="-1"/>
          <w:sz w:val="24"/>
          <w:szCs w:val="24"/>
        </w:rPr>
      </w:pPr>
      <w:r w:rsidRPr="00175A44">
        <w:rPr>
          <w:spacing w:val="-1"/>
          <w:sz w:val="24"/>
          <w:szCs w:val="24"/>
        </w:rPr>
        <w:lastRenderedPageBreak/>
        <w:t xml:space="preserve">За спонсорські кошти всі кабінети початкової школи, більшість кабінетів старшої школи, бібліотеку підключено до мережі </w:t>
      </w:r>
      <w:r w:rsidR="00D87999" w:rsidRPr="00175A44">
        <w:rPr>
          <w:spacing w:val="-1"/>
          <w:sz w:val="24"/>
          <w:szCs w:val="24"/>
        </w:rPr>
        <w:t>Інтернет. Придбано 4</w:t>
      </w:r>
      <w:r w:rsidRPr="00175A44">
        <w:rPr>
          <w:spacing w:val="-1"/>
          <w:sz w:val="24"/>
          <w:szCs w:val="24"/>
        </w:rPr>
        <w:t xml:space="preserve"> мультимедійні проектори, активатор мультимедійної поверхні. Постійно використовується 48 програмних педагогічних засобів навчального призначення. Випадків використання н</w:t>
      </w:r>
      <w:r w:rsidR="00D87999" w:rsidRPr="00175A44">
        <w:rPr>
          <w:spacing w:val="-1"/>
          <w:sz w:val="24"/>
          <w:szCs w:val="24"/>
        </w:rPr>
        <w:t>е</w:t>
      </w:r>
      <w:r w:rsidRPr="00175A44">
        <w:rPr>
          <w:spacing w:val="-1"/>
          <w:sz w:val="24"/>
          <w:szCs w:val="24"/>
        </w:rPr>
        <w:t>ліцензованих засобів навчання і програм не виявлено.</w:t>
      </w:r>
    </w:p>
    <w:p w:rsidR="000D4C1E" w:rsidRPr="00175A44" w:rsidRDefault="000D4C1E" w:rsidP="00053093">
      <w:pPr>
        <w:shd w:val="clear" w:color="auto" w:fill="FFFFFF"/>
        <w:ind w:firstLine="709"/>
        <w:jc w:val="both"/>
        <w:rPr>
          <w:sz w:val="24"/>
          <w:szCs w:val="24"/>
        </w:rPr>
      </w:pPr>
      <w:r w:rsidRPr="00175A44">
        <w:rPr>
          <w:spacing w:val="-1"/>
          <w:sz w:val="24"/>
          <w:szCs w:val="24"/>
        </w:rPr>
        <w:t>Створена матеріально-технічна база у повній мірі забезпечує навчально-виховний процес визначеного контингенту учнів закладу.</w:t>
      </w:r>
    </w:p>
    <w:p w:rsidR="00850338" w:rsidRPr="00175A44" w:rsidRDefault="00850338" w:rsidP="002130DC">
      <w:pPr>
        <w:shd w:val="clear" w:color="auto" w:fill="FFFFFF"/>
        <w:jc w:val="center"/>
        <w:rPr>
          <w:i/>
          <w:position w:val="-24"/>
          <w:sz w:val="24"/>
          <w:szCs w:val="24"/>
        </w:rPr>
      </w:pPr>
      <w:r w:rsidRPr="00175A44">
        <w:rPr>
          <w:i/>
          <w:position w:val="-28"/>
          <w:sz w:val="24"/>
          <w:szCs w:val="24"/>
        </w:rPr>
        <w:object w:dxaOrig="1260" w:dyaOrig="639">
          <v:shape id="_x0000_i1027" type="#_x0000_t75" style="width:59.25pt;height:29.25pt" o:ole="" fillcolor="window">
            <v:imagedata r:id="rId26" o:title=""/>
          </v:shape>
          <o:OLEObject Type="Embed" ProgID="Equation.3" ShapeID="_x0000_i1027" DrawAspect="Content" ObjectID="_1472561202" r:id="rId27"/>
        </w:object>
      </w:r>
      <w:r w:rsidRPr="00175A44">
        <w:rPr>
          <w:i/>
          <w:sz w:val="24"/>
          <w:szCs w:val="24"/>
        </w:rPr>
        <w:tab/>
      </w:r>
      <w:r w:rsidRPr="00175A44">
        <w:rPr>
          <w:i/>
          <w:sz w:val="24"/>
          <w:szCs w:val="24"/>
        </w:rPr>
        <w:tab/>
      </w:r>
      <w:r w:rsidR="00CA3010" w:rsidRPr="00175A44">
        <w:rPr>
          <w:i/>
          <w:position w:val="-24"/>
          <w:sz w:val="24"/>
          <w:szCs w:val="24"/>
        </w:rPr>
        <w:object w:dxaOrig="2020" w:dyaOrig="620">
          <v:shape id="_x0000_i1028" type="#_x0000_t75" style="width:93pt;height:29.25pt" o:ole="" fillcolor="window">
            <v:imagedata r:id="rId28" o:title=""/>
          </v:shape>
          <o:OLEObject Type="Embed" ProgID="Equation.3" ShapeID="_x0000_i1028" DrawAspect="Content" ObjectID="_1472561203" r:id="rId29"/>
        </w:object>
      </w:r>
    </w:p>
    <w:p w:rsidR="00CF7E33" w:rsidRPr="00175A44" w:rsidRDefault="00850338" w:rsidP="00711780">
      <w:pPr>
        <w:pStyle w:val="12"/>
        <w:shd w:val="clear" w:color="auto" w:fill="FFFFFF"/>
        <w:spacing w:before="120" w:after="120" w:line="240" w:lineRule="auto"/>
        <w:ind w:left="0" w:firstLine="709"/>
        <w:jc w:val="both"/>
        <w:rPr>
          <w:rFonts w:ascii="Times New Roman" w:hAnsi="Times New Roman"/>
          <w:b/>
          <w:bCs/>
          <w:i/>
          <w:iCs/>
          <w:sz w:val="24"/>
          <w:szCs w:val="24"/>
        </w:rPr>
      </w:pPr>
      <w:r w:rsidRPr="00175A44">
        <w:rPr>
          <w:rFonts w:ascii="Times New Roman" w:hAnsi="Times New Roman"/>
          <w:b/>
          <w:bCs/>
          <w:i/>
          <w:iCs/>
          <w:sz w:val="24"/>
          <w:szCs w:val="24"/>
        </w:rPr>
        <w:t>Оцінка за даним критерієм складає1</w:t>
      </w:r>
      <w:r w:rsidRPr="00175A44">
        <w:rPr>
          <w:rFonts w:ascii="Times New Roman" w:hAnsi="Times New Roman"/>
          <w:b/>
          <w:bCs/>
          <w:i/>
          <w:iCs/>
          <w:sz w:val="24"/>
          <w:szCs w:val="24"/>
          <w:lang w:val="ru-RU"/>
        </w:rPr>
        <w:t>2</w:t>
      </w:r>
      <w:r w:rsidRPr="00175A44">
        <w:rPr>
          <w:rFonts w:ascii="Times New Roman" w:hAnsi="Times New Roman"/>
          <w:b/>
          <w:bCs/>
          <w:i/>
          <w:iCs/>
          <w:sz w:val="24"/>
          <w:szCs w:val="24"/>
        </w:rPr>
        <w:t xml:space="preserve"> балів, що відповідає високому рівню.</w:t>
      </w:r>
    </w:p>
    <w:p w:rsidR="001076DD" w:rsidRPr="007D73AD" w:rsidRDefault="001076DD" w:rsidP="000B40D9">
      <w:pPr>
        <w:pStyle w:val="a3"/>
        <w:numPr>
          <w:ilvl w:val="1"/>
          <w:numId w:val="24"/>
        </w:numPr>
        <w:spacing w:before="120"/>
        <w:rPr>
          <w:b/>
          <w:i/>
          <w:iCs/>
          <w:color w:val="002060"/>
          <w:sz w:val="24"/>
          <w:szCs w:val="24"/>
        </w:rPr>
      </w:pPr>
      <w:r w:rsidRPr="007D73AD">
        <w:rPr>
          <w:b/>
          <w:i/>
          <w:iCs/>
          <w:color w:val="002060"/>
          <w:sz w:val="24"/>
          <w:szCs w:val="24"/>
        </w:rPr>
        <w:t>Забезпеченість навчально-виховного процесу комп’ютерами</w:t>
      </w:r>
    </w:p>
    <w:p w:rsidR="007D73AD" w:rsidRPr="00175A44" w:rsidRDefault="00A35894" w:rsidP="000D4C1E">
      <w:pPr>
        <w:pStyle w:val="12"/>
        <w:shd w:val="clear" w:color="auto" w:fill="FFFFFF"/>
        <w:spacing w:after="0" w:line="240" w:lineRule="auto"/>
        <w:ind w:left="0" w:firstLine="709"/>
        <w:jc w:val="both"/>
        <w:rPr>
          <w:rFonts w:ascii="Times New Roman" w:eastAsiaTheme="minorHAnsi" w:hAnsi="Times New Roman" w:cstheme="minorBidi"/>
          <w:sz w:val="24"/>
          <w:szCs w:val="24"/>
          <w:lang w:eastAsia="en-US"/>
        </w:rPr>
      </w:pPr>
      <w:r>
        <w:rPr>
          <w:rFonts w:ascii="Times New Roman" w:eastAsiaTheme="minorHAnsi" w:hAnsi="Times New Roman" w:cstheme="minorBidi"/>
          <w:noProof/>
          <w:sz w:val="24"/>
          <w:szCs w:val="24"/>
          <w:lang w:val="ru-RU" w:eastAsia="ru-RU"/>
        </w:rPr>
        <w:drawing>
          <wp:anchor distT="0" distB="0" distL="114300" distR="114300" simplePos="0" relativeHeight="251713024" behindDoc="0" locked="0" layoutInCell="1" allowOverlap="1">
            <wp:simplePos x="0" y="0"/>
            <wp:positionH relativeFrom="column">
              <wp:posOffset>31115</wp:posOffset>
            </wp:positionH>
            <wp:positionV relativeFrom="paragraph">
              <wp:posOffset>45085</wp:posOffset>
            </wp:positionV>
            <wp:extent cx="2333625" cy="1743075"/>
            <wp:effectExtent l="19050" t="0" r="9525" b="0"/>
            <wp:wrapSquare wrapText="bothSides"/>
            <wp:docPr id="23" name="Рисунок 21" descr="DSC0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39.JPG"/>
                    <pic:cNvPicPr/>
                  </pic:nvPicPr>
                  <pic:blipFill>
                    <a:blip r:embed="rId30" cstate="print"/>
                    <a:stretch>
                      <a:fillRect/>
                    </a:stretch>
                  </pic:blipFill>
                  <pic:spPr>
                    <a:xfrm>
                      <a:off x="0" y="0"/>
                      <a:ext cx="2333625" cy="1743075"/>
                    </a:xfrm>
                    <a:prstGeom prst="rect">
                      <a:avLst/>
                    </a:prstGeom>
                  </pic:spPr>
                </pic:pic>
              </a:graphicData>
            </a:graphic>
          </wp:anchor>
        </w:drawing>
      </w:r>
      <w:r w:rsidR="000D4C1E" w:rsidRPr="00175A44">
        <w:rPr>
          <w:rFonts w:ascii="Times New Roman" w:eastAsiaTheme="minorHAnsi" w:hAnsi="Times New Roman" w:cstheme="minorBidi"/>
          <w:sz w:val="24"/>
          <w:szCs w:val="24"/>
          <w:lang w:eastAsia="en-US"/>
        </w:rPr>
        <w:t xml:space="preserve">Комп’ютерний клас у закладі розташовано на ІІІ поверсі. У </w:t>
      </w:r>
      <w:r w:rsidR="007D73AD" w:rsidRPr="00175A44">
        <w:rPr>
          <w:rFonts w:ascii="Times New Roman" w:eastAsiaTheme="minorHAnsi" w:hAnsi="Times New Roman" w:cstheme="minorBidi"/>
          <w:sz w:val="24"/>
          <w:szCs w:val="24"/>
          <w:lang w:eastAsia="en-US"/>
        </w:rPr>
        <w:t xml:space="preserve">цьому </w:t>
      </w:r>
      <w:r w:rsidR="00DC594D">
        <w:rPr>
          <w:rFonts w:ascii="Times New Roman" w:eastAsiaTheme="minorHAnsi" w:hAnsi="Times New Roman" w:cstheme="minorBidi"/>
          <w:sz w:val="24"/>
          <w:szCs w:val="24"/>
          <w:lang w:eastAsia="en-US"/>
        </w:rPr>
        <w:t>кабінеті</w:t>
      </w:r>
      <w:r w:rsidR="007D73AD" w:rsidRPr="00175A44">
        <w:rPr>
          <w:rFonts w:ascii="Times New Roman" w:eastAsiaTheme="minorHAnsi" w:hAnsi="Times New Roman" w:cstheme="minorBidi"/>
          <w:sz w:val="24"/>
          <w:szCs w:val="24"/>
          <w:lang w:eastAsia="en-US"/>
        </w:rPr>
        <w:t xml:space="preserve"> встановлено 10 комп'ютерів, 10 комп'ютерних столів та комп’ютерний стіл для вчителя,  принтер, сканер. </w:t>
      </w:r>
      <w:r w:rsidR="000D4C1E" w:rsidRPr="00175A44">
        <w:rPr>
          <w:rFonts w:ascii="Times New Roman" w:eastAsiaTheme="minorHAnsi" w:hAnsi="Times New Roman" w:cstheme="minorBidi"/>
          <w:sz w:val="24"/>
          <w:szCs w:val="24"/>
          <w:lang w:eastAsia="en-US"/>
        </w:rPr>
        <w:t>Комп'ютерний  клас має санітарний паспорт.</w:t>
      </w:r>
    </w:p>
    <w:p w:rsidR="007D73AD" w:rsidRPr="00175A44" w:rsidRDefault="00A35894" w:rsidP="00053093">
      <w:pPr>
        <w:pStyle w:val="12"/>
        <w:shd w:val="clear" w:color="auto" w:fill="FFFFFF"/>
        <w:spacing w:after="0" w:line="240" w:lineRule="auto"/>
        <w:ind w:left="0" w:firstLine="709"/>
        <w:jc w:val="both"/>
        <w:rPr>
          <w:rFonts w:ascii="Times New Roman" w:eastAsiaTheme="minorHAnsi" w:hAnsi="Times New Roman" w:cstheme="minorBidi"/>
          <w:sz w:val="24"/>
          <w:szCs w:val="24"/>
          <w:lang w:eastAsia="en-US"/>
        </w:rPr>
      </w:pPr>
      <w:r>
        <w:rPr>
          <w:rFonts w:ascii="Times New Roman" w:eastAsiaTheme="minorHAnsi" w:hAnsi="Times New Roman" w:cstheme="minorBidi"/>
          <w:noProof/>
          <w:sz w:val="24"/>
          <w:szCs w:val="24"/>
          <w:lang w:val="ru-RU" w:eastAsia="ru-RU"/>
        </w:rPr>
        <w:drawing>
          <wp:anchor distT="0" distB="0" distL="114300" distR="114300" simplePos="0" relativeHeight="251712000" behindDoc="0" locked="0" layoutInCell="1" allowOverlap="1">
            <wp:simplePos x="0" y="0"/>
            <wp:positionH relativeFrom="column">
              <wp:posOffset>1895475</wp:posOffset>
            </wp:positionH>
            <wp:positionV relativeFrom="paragraph">
              <wp:posOffset>582295</wp:posOffset>
            </wp:positionV>
            <wp:extent cx="2314575" cy="1724025"/>
            <wp:effectExtent l="19050" t="0" r="9525" b="0"/>
            <wp:wrapSquare wrapText="bothSides"/>
            <wp:docPr id="21" name="Рисунок 20" descr="P5091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91469.JPG"/>
                    <pic:cNvPicPr/>
                  </pic:nvPicPr>
                  <pic:blipFill>
                    <a:blip r:embed="rId31" cstate="print">
                      <a:lum/>
                    </a:blip>
                    <a:stretch>
                      <a:fillRect/>
                    </a:stretch>
                  </pic:blipFill>
                  <pic:spPr>
                    <a:xfrm>
                      <a:off x="0" y="0"/>
                      <a:ext cx="2314575" cy="1724025"/>
                    </a:xfrm>
                    <a:prstGeom prst="rect">
                      <a:avLst/>
                    </a:prstGeom>
                  </pic:spPr>
                </pic:pic>
              </a:graphicData>
            </a:graphic>
          </wp:anchor>
        </w:drawing>
      </w:r>
      <w:r w:rsidR="007D73AD" w:rsidRPr="00175A44">
        <w:rPr>
          <w:rFonts w:ascii="Times New Roman" w:eastAsiaTheme="minorHAnsi" w:hAnsi="Times New Roman" w:cstheme="minorBidi"/>
          <w:sz w:val="24"/>
          <w:szCs w:val="24"/>
          <w:lang w:eastAsia="en-US"/>
        </w:rPr>
        <w:t>Комп'ютерною технікою оснащені приймальня директора школи – 1 ПК, кабінет директора – 1 ноутбук, бібліотека – 1 ПК, кабінет заступника</w:t>
      </w:r>
      <w:r w:rsidR="00CA3010">
        <w:rPr>
          <w:rFonts w:ascii="Times New Roman" w:eastAsiaTheme="minorHAnsi" w:hAnsi="Times New Roman" w:cstheme="minorBidi"/>
          <w:sz w:val="24"/>
          <w:szCs w:val="24"/>
          <w:lang w:eastAsia="en-US"/>
        </w:rPr>
        <w:t xml:space="preserve"> директора з виховної роботи – 2 ноутбуки</w:t>
      </w:r>
      <w:r w:rsidR="007D73AD" w:rsidRPr="00175A44">
        <w:rPr>
          <w:rFonts w:ascii="Times New Roman" w:eastAsiaTheme="minorHAnsi" w:hAnsi="Times New Roman" w:cstheme="minorBidi"/>
          <w:sz w:val="24"/>
          <w:szCs w:val="24"/>
          <w:lang w:eastAsia="en-US"/>
        </w:rPr>
        <w:t xml:space="preserve">, у навчальних кабінетах  початкових класів </w:t>
      </w:r>
      <w:r w:rsidR="00CA3010">
        <w:rPr>
          <w:rFonts w:ascii="Times New Roman" w:eastAsiaTheme="minorHAnsi" w:hAnsi="Times New Roman" w:cstheme="minorBidi"/>
          <w:sz w:val="24"/>
          <w:szCs w:val="24"/>
          <w:lang w:eastAsia="en-US"/>
        </w:rPr>
        <w:t>– 2 ноутбуки</w:t>
      </w:r>
      <w:r w:rsidR="000D4C1E" w:rsidRPr="00175A44">
        <w:rPr>
          <w:rFonts w:ascii="Times New Roman" w:eastAsiaTheme="minorHAnsi" w:hAnsi="Times New Roman" w:cstheme="minorBidi"/>
          <w:sz w:val="24"/>
          <w:szCs w:val="24"/>
          <w:lang w:eastAsia="en-US"/>
        </w:rPr>
        <w:t>. 17 комп'ютерів</w:t>
      </w:r>
      <w:r w:rsidR="007D73AD" w:rsidRPr="00175A44">
        <w:rPr>
          <w:rFonts w:ascii="Times New Roman" w:eastAsiaTheme="minorHAnsi" w:hAnsi="Times New Roman" w:cstheme="minorBidi"/>
          <w:sz w:val="24"/>
          <w:szCs w:val="24"/>
          <w:lang w:eastAsia="en-US"/>
        </w:rPr>
        <w:t xml:space="preserve"> мають вихід до мережі Iнтернет. У зак</w:t>
      </w:r>
      <w:r w:rsidR="00D87999" w:rsidRPr="00175A44">
        <w:rPr>
          <w:rFonts w:ascii="Times New Roman" w:eastAsiaTheme="minorHAnsi" w:hAnsi="Times New Roman" w:cstheme="minorBidi"/>
          <w:sz w:val="24"/>
          <w:szCs w:val="24"/>
          <w:lang w:eastAsia="en-US"/>
        </w:rPr>
        <w:t xml:space="preserve">ладі є 2 принтери, 1 сканер та </w:t>
      </w:r>
      <w:r w:rsidR="00CA3010">
        <w:rPr>
          <w:rFonts w:ascii="Times New Roman" w:eastAsiaTheme="minorHAnsi" w:hAnsi="Times New Roman" w:cstheme="minorBidi"/>
          <w:sz w:val="24"/>
          <w:szCs w:val="24"/>
          <w:lang w:eastAsia="en-US"/>
        </w:rPr>
        <w:t>4</w:t>
      </w:r>
      <w:r w:rsidR="007D73AD" w:rsidRPr="00175A44">
        <w:rPr>
          <w:rFonts w:ascii="Times New Roman" w:eastAsiaTheme="minorHAnsi" w:hAnsi="Times New Roman" w:cstheme="minorBidi"/>
          <w:sz w:val="24"/>
          <w:szCs w:val="24"/>
          <w:lang w:eastAsia="en-US"/>
        </w:rPr>
        <w:t xml:space="preserve"> мультимедійні проектори. 68%</w:t>
      </w:r>
      <w:r w:rsidR="000D4C1E" w:rsidRPr="00175A44">
        <w:rPr>
          <w:rFonts w:ascii="Times New Roman" w:eastAsiaTheme="minorHAnsi" w:hAnsi="Times New Roman" w:cstheme="minorBidi"/>
          <w:sz w:val="24"/>
          <w:szCs w:val="24"/>
          <w:lang w:eastAsia="en-US"/>
        </w:rPr>
        <w:t xml:space="preserve"> навчальних дисциплін робочого навчального плану </w:t>
      </w:r>
      <w:r w:rsidR="007D73AD" w:rsidRPr="00175A44">
        <w:rPr>
          <w:rFonts w:ascii="Times New Roman" w:eastAsiaTheme="minorHAnsi" w:hAnsi="Times New Roman" w:cstheme="minorBidi"/>
          <w:sz w:val="24"/>
          <w:szCs w:val="24"/>
          <w:lang w:eastAsia="en-US"/>
        </w:rPr>
        <w:t>викладаються з комп’ютерною підтримкою, 100% вчителів володіють комп’ютерною грамотністю.</w:t>
      </w:r>
    </w:p>
    <w:p w:rsidR="007D73AD" w:rsidRPr="00175A44" w:rsidRDefault="000D4C1E" w:rsidP="00053093">
      <w:pPr>
        <w:pStyle w:val="12"/>
        <w:shd w:val="clear" w:color="auto" w:fill="FFFFFF"/>
        <w:spacing w:after="0" w:line="240" w:lineRule="auto"/>
        <w:ind w:left="0" w:firstLine="709"/>
        <w:jc w:val="both"/>
        <w:rPr>
          <w:rFonts w:ascii="Times New Roman" w:eastAsiaTheme="minorHAnsi" w:hAnsi="Times New Roman" w:cstheme="minorBidi"/>
          <w:sz w:val="24"/>
          <w:szCs w:val="24"/>
          <w:lang w:eastAsia="en-US"/>
        </w:rPr>
      </w:pPr>
      <w:r w:rsidRPr="00175A44">
        <w:rPr>
          <w:rFonts w:ascii="Times New Roman" w:eastAsiaTheme="minorHAnsi" w:hAnsi="Times New Roman" w:cstheme="minorBidi"/>
          <w:sz w:val="24"/>
          <w:szCs w:val="24"/>
          <w:lang w:eastAsia="en-US"/>
        </w:rPr>
        <w:t>Викладання</w:t>
      </w:r>
      <w:r w:rsidR="007D73AD" w:rsidRPr="00175A44">
        <w:rPr>
          <w:rFonts w:ascii="Times New Roman" w:eastAsiaTheme="minorHAnsi" w:hAnsi="Times New Roman" w:cstheme="minorBidi"/>
          <w:sz w:val="24"/>
          <w:szCs w:val="24"/>
          <w:lang w:eastAsia="en-US"/>
        </w:rPr>
        <w:t xml:space="preserve"> інформатики </w:t>
      </w:r>
      <w:r w:rsidRPr="00175A44">
        <w:rPr>
          <w:rFonts w:ascii="Times New Roman" w:eastAsiaTheme="minorHAnsi" w:hAnsi="Times New Roman" w:cstheme="minorBidi"/>
          <w:sz w:val="24"/>
          <w:szCs w:val="24"/>
          <w:lang w:eastAsia="en-US"/>
        </w:rPr>
        <w:t>відбувається з</w:t>
      </w:r>
      <w:r w:rsidR="007D73AD" w:rsidRPr="00175A44">
        <w:rPr>
          <w:rFonts w:ascii="Times New Roman" w:eastAsiaTheme="minorHAnsi" w:hAnsi="Times New Roman" w:cstheme="minorBidi"/>
          <w:sz w:val="24"/>
          <w:szCs w:val="24"/>
          <w:lang w:eastAsia="en-US"/>
        </w:rPr>
        <w:t xml:space="preserve"> поділ</w:t>
      </w:r>
      <w:r w:rsidRPr="00175A44">
        <w:rPr>
          <w:rFonts w:ascii="Times New Roman" w:eastAsiaTheme="minorHAnsi" w:hAnsi="Times New Roman" w:cstheme="minorBidi"/>
          <w:sz w:val="24"/>
          <w:szCs w:val="24"/>
          <w:lang w:eastAsia="en-US"/>
        </w:rPr>
        <w:t>ом класів</w:t>
      </w:r>
      <w:r w:rsidR="007D73AD" w:rsidRPr="00175A44">
        <w:rPr>
          <w:rFonts w:ascii="Times New Roman" w:eastAsiaTheme="minorHAnsi" w:hAnsi="Times New Roman" w:cstheme="minorBidi"/>
          <w:sz w:val="24"/>
          <w:szCs w:val="24"/>
          <w:lang w:eastAsia="en-US"/>
        </w:rPr>
        <w:t xml:space="preserve"> на групи. Кількість уч</w:t>
      </w:r>
      <w:r w:rsidR="00E56E7D">
        <w:rPr>
          <w:rFonts w:ascii="Times New Roman" w:eastAsiaTheme="minorHAnsi" w:hAnsi="Times New Roman" w:cstheme="minorBidi"/>
          <w:sz w:val="24"/>
          <w:szCs w:val="24"/>
          <w:lang w:eastAsia="en-US"/>
        </w:rPr>
        <w:t>нів на один комп’ютер складає 34</w:t>
      </w:r>
      <w:r w:rsidR="00DC594D">
        <w:rPr>
          <w:rFonts w:ascii="Times New Roman" w:eastAsiaTheme="minorHAnsi" w:hAnsi="Times New Roman" w:cstheme="minorBidi"/>
          <w:sz w:val="24"/>
          <w:szCs w:val="24"/>
          <w:lang w:eastAsia="en-US"/>
        </w:rPr>
        <w:t xml:space="preserve"> осо</w:t>
      </w:r>
      <w:r w:rsidR="007D73AD" w:rsidRPr="00175A44">
        <w:rPr>
          <w:rFonts w:ascii="Times New Roman" w:eastAsiaTheme="minorHAnsi" w:hAnsi="Times New Roman" w:cstheme="minorBidi"/>
          <w:sz w:val="24"/>
          <w:szCs w:val="24"/>
          <w:lang w:eastAsia="en-US"/>
        </w:rPr>
        <w:t>б</w:t>
      </w:r>
      <w:r w:rsidR="00DC594D">
        <w:rPr>
          <w:rFonts w:ascii="Times New Roman" w:eastAsiaTheme="minorHAnsi" w:hAnsi="Times New Roman" w:cstheme="minorBidi"/>
          <w:sz w:val="24"/>
          <w:szCs w:val="24"/>
          <w:lang w:eastAsia="en-US"/>
        </w:rPr>
        <w:t>и</w:t>
      </w:r>
      <w:r w:rsidR="007D73AD" w:rsidRPr="00175A44">
        <w:rPr>
          <w:rFonts w:ascii="Times New Roman" w:eastAsiaTheme="minorHAnsi" w:hAnsi="Times New Roman" w:cstheme="minorBidi"/>
          <w:sz w:val="24"/>
          <w:szCs w:val="24"/>
          <w:lang w:eastAsia="en-US"/>
        </w:rPr>
        <w:t>.</w:t>
      </w:r>
    </w:p>
    <w:p w:rsidR="007D73AD" w:rsidRPr="00175A44" w:rsidRDefault="006A72AF" w:rsidP="002130DC">
      <w:pPr>
        <w:pStyle w:val="Bodytext21"/>
        <w:shd w:val="clear" w:color="auto" w:fill="auto"/>
        <w:spacing w:after="0" w:line="23" w:lineRule="atLeast"/>
        <w:jc w:val="center"/>
        <w:rPr>
          <w:rFonts w:ascii="Times New Roman" w:hAnsi="Times New Roman"/>
          <w:b/>
          <w:i/>
          <w:sz w:val="24"/>
          <w:szCs w:val="24"/>
          <w:shd w:val="clear" w:color="auto" w:fill="FFFFFF"/>
        </w:rPr>
      </w:pPr>
      <w:r w:rsidRPr="00175A44">
        <w:rPr>
          <w:i/>
          <w:position w:val="-30"/>
          <w:sz w:val="24"/>
          <w:szCs w:val="24"/>
        </w:rPr>
        <w:object w:dxaOrig="920" w:dyaOrig="680">
          <v:shape id="_x0000_i1029" type="#_x0000_t75" style="width:42.75pt;height:30.75pt" o:ole="" fillcolor="window">
            <v:imagedata r:id="rId32" o:title=""/>
          </v:shape>
          <o:OLEObject Type="Embed" ProgID="Equation.3" ShapeID="_x0000_i1029" DrawAspect="Content" ObjectID="_1472561204" r:id="rId33"/>
        </w:object>
      </w:r>
      <w:r w:rsidRPr="00175A44">
        <w:rPr>
          <w:i/>
          <w:sz w:val="24"/>
          <w:szCs w:val="24"/>
        </w:rPr>
        <w:tab/>
      </w:r>
      <w:r w:rsidRPr="00175A44">
        <w:rPr>
          <w:i/>
          <w:sz w:val="24"/>
          <w:szCs w:val="24"/>
        </w:rPr>
        <w:tab/>
      </w:r>
      <w:r w:rsidR="00E56E7D" w:rsidRPr="00175A44">
        <w:rPr>
          <w:i/>
          <w:position w:val="-24"/>
          <w:sz w:val="24"/>
          <w:szCs w:val="24"/>
        </w:rPr>
        <w:object w:dxaOrig="1440" w:dyaOrig="620">
          <v:shape id="_x0000_i1030" type="#_x0000_t75" style="width:65.25pt;height:27.75pt" o:ole="" fillcolor="window">
            <v:imagedata r:id="rId34" o:title=""/>
          </v:shape>
          <o:OLEObject Type="Embed" ProgID="Equation.3" ShapeID="_x0000_i1030" DrawAspect="Content" ObjectID="_1472561205" r:id="rId35"/>
        </w:object>
      </w:r>
    </w:p>
    <w:p w:rsidR="007D73AD" w:rsidRPr="00175A44" w:rsidRDefault="007D73AD" w:rsidP="002130DC">
      <w:pPr>
        <w:pStyle w:val="12"/>
        <w:shd w:val="clear" w:color="auto" w:fill="FFFFFF"/>
        <w:spacing w:after="0" w:line="240" w:lineRule="auto"/>
        <w:ind w:left="0" w:firstLine="709"/>
        <w:jc w:val="both"/>
        <w:rPr>
          <w:rFonts w:ascii="Times New Roman" w:eastAsiaTheme="minorHAnsi" w:hAnsi="Times New Roman" w:cstheme="minorBidi"/>
          <w:b/>
          <w:i/>
          <w:sz w:val="24"/>
          <w:szCs w:val="24"/>
          <w:lang w:eastAsia="en-US"/>
        </w:rPr>
      </w:pPr>
      <w:r w:rsidRPr="00175A44">
        <w:rPr>
          <w:rFonts w:ascii="Times New Roman" w:eastAsiaTheme="minorHAnsi" w:hAnsi="Times New Roman" w:cstheme="minorBidi"/>
          <w:b/>
          <w:i/>
          <w:sz w:val="24"/>
          <w:szCs w:val="24"/>
          <w:lang w:eastAsia="en-US"/>
        </w:rPr>
        <w:t>Оці</w:t>
      </w:r>
      <w:r w:rsidR="00F5406A">
        <w:rPr>
          <w:rFonts w:ascii="Times New Roman" w:eastAsiaTheme="minorHAnsi" w:hAnsi="Times New Roman" w:cstheme="minorBidi"/>
          <w:b/>
          <w:i/>
          <w:sz w:val="24"/>
          <w:szCs w:val="24"/>
          <w:lang w:eastAsia="en-US"/>
        </w:rPr>
        <w:t>нка за даним критерієм складає 1 бал</w:t>
      </w:r>
      <w:r w:rsidRPr="00175A44">
        <w:rPr>
          <w:rFonts w:ascii="Times New Roman" w:eastAsiaTheme="minorHAnsi" w:hAnsi="Times New Roman" w:cstheme="minorBidi"/>
          <w:b/>
          <w:i/>
          <w:sz w:val="24"/>
          <w:szCs w:val="24"/>
          <w:lang w:eastAsia="en-US"/>
        </w:rPr>
        <w:t>, що відповідає низькому рівню.</w:t>
      </w:r>
    </w:p>
    <w:p w:rsidR="007D73AD" w:rsidRPr="00175A44" w:rsidRDefault="007D73AD" w:rsidP="00053093">
      <w:pPr>
        <w:pStyle w:val="12"/>
        <w:shd w:val="clear" w:color="auto" w:fill="FFFFFF"/>
        <w:spacing w:after="0" w:line="240" w:lineRule="auto"/>
        <w:ind w:left="0" w:firstLine="709"/>
        <w:jc w:val="both"/>
        <w:rPr>
          <w:rFonts w:ascii="Times New Roman" w:hAnsi="Times New Roman"/>
          <w:b/>
          <w:bCs/>
          <w:i/>
          <w:iCs/>
          <w:sz w:val="24"/>
          <w:szCs w:val="24"/>
        </w:rPr>
      </w:pPr>
    </w:p>
    <w:p w:rsidR="001076DD" w:rsidRPr="007D73AD" w:rsidRDefault="001076DD" w:rsidP="000B40D9">
      <w:pPr>
        <w:pStyle w:val="a3"/>
        <w:numPr>
          <w:ilvl w:val="1"/>
          <w:numId w:val="24"/>
        </w:numPr>
        <w:spacing w:after="100" w:afterAutospacing="1"/>
        <w:rPr>
          <w:b/>
          <w:i/>
          <w:iCs/>
          <w:color w:val="002060"/>
          <w:sz w:val="24"/>
          <w:szCs w:val="24"/>
        </w:rPr>
      </w:pPr>
      <w:r w:rsidRPr="007D73AD">
        <w:rPr>
          <w:b/>
          <w:i/>
          <w:iCs/>
          <w:color w:val="002060"/>
          <w:sz w:val="24"/>
          <w:szCs w:val="24"/>
        </w:rPr>
        <w:t>Забезпечення учнів та педагогічних працівників навчальною літературою</w:t>
      </w:r>
    </w:p>
    <w:p w:rsidR="00987A2B" w:rsidRDefault="00987A2B" w:rsidP="00987A2B">
      <w:pPr>
        <w:ind w:firstLine="709"/>
        <w:jc w:val="both"/>
        <w:rPr>
          <w:sz w:val="24"/>
          <w:szCs w:val="24"/>
          <w:lang w:eastAsia="ru-RU"/>
        </w:rPr>
      </w:pPr>
      <w:r w:rsidRPr="00987A2B">
        <w:rPr>
          <w:sz w:val="24"/>
          <w:szCs w:val="24"/>
          <w:lang w:eastAsia="ru-RU"/>
        </w:rPr>
        <w:t>Перед шкільною бібліотекою як інформацій</w:t>
      </w:r>
      <w:r w:rsidR="0098205D">
        <w:rPr>
          <w:sz w:val="24"/>
          <w:szCs w:val="24"/>
          <w:lang w:eastAsia="ru-RU"/>
        </w:rPr>
        <w:t xml:space="preserve">ним центром постають завдання: </w:t>
      </w:r>
      <w:r w:rsidRPr="00987A2B">
        <w:rPr>
          <w:sz w:val="24"/>
          <w:szCs w:val="24"/>
          <w:lang w:eastAsia="ru-RU"/>
        </w:rPr>
        <w:t>повноцінне інформаційне та методичне забезпечення навчально-виховного процесу; інформування батьківської громадськості; систе</w:t>
      </w:r>
      <w:r w:rsidRPr="00987A2B">
        <w:rPr>
          <w:sz w:val="24"/>
          <w:szCs w:val="24"/>
          <w:lang w:eastAsia="ru-RU"/>
        </w:rPr>
        <w:softHyphen/>
        <w:t>матичне ознайомлення користувачів з традиційними і нетрадиційними носіями інформації; вивчення інформаційних потреб та запитів користувачів, їх повноцінне задоволення, створення на базі шкільної бібліотеки інформаційного простору.</w:t>
      </w:r>
    </w:p>
    <w:p w:rsidR="00987A2B" w:rsidRDefault="00987A2B" w:rsidP="00987A2B">
      <w:pPr>
        <w:pStyle w:val="a3"/>
        <w:shd w:val="clear" w:color="auto" w:fill="FFFFFF"/>
        <w:ind w:left="0" w:firstLine="709"/>
        <w:jc w:val="both"/>
        <w:rPr>
          <w:sz w:val="24"/>
          <w:szCs w:val="24"/>
          <w:lang w:eastAsia="ru-RU"/>
        </w:rPr>
      </w:pPr>
      <w:r w:rsidRPr="00175A44">
        <w:rPr>
          <w:rFonts w:eastAsia="Calibri"/>
          <w:sz w:val="24"/>
          <w:szCs w:val="24"/>
        </w:rPr>
        <w:t>К</w:t>
      </w:r>
      <w:r w:rsidRPr="00175A44">
        <w:rPr>
          <w:sz w:val="24"/>
          <w:szCs w:val="24"/>
          <w:lang w:eastAsia="ru-RU"/>
        </w:rPr>
        <w:t>омплектування бібліотеки  навчальною, довідковою, художньою, науково-популярною літературою та періодичними виданнями для учнів, науково-педагогічною, методичною, довідковою літературою і періодичними виданнями для педагогічних працівників</w:t>
      </w:r>
      <w:r w:rsidR="00DC594D">
        <w:rPr>
          <w:sz w:val="24"/>
          <w:szCs w:val="24"/>
          <w:lang w:eastAsia="ru-RU"/>
        </w:rPr>
        <w:t>.</w:t>
      </w:r>
    </w:p>
    <w:p w:rsidR="00836F2A" w:rsidRPr="00711780" w:rsidRDefault="00440118" w:rsidP="00987A2B">
      <w:pPr>
        <w:pStyle w:val="a3"/>
        <w:shd w:val="clear" w:color="auto" w:fill="FFFFFF"/>
        <w:ind w:left="0" w:firstLine="709"/>
        <w:jc w:val="both"/>
        <w:rPr>
          <w:rFonts w:eastAsia="Calibri"/>
          <w:sz w:val="24"/>
          <w:szCs w:val="24"/>
        </w:rPr>
      </w:pPr>
      <w:r w:rsidRPr="00440118">
        <w:rPr>
          <w:noProof/>
          <w:lang w:val="ru-RU" w:eastAsia="ru-RU"/>
        </w:rPr>
        <w:pict>
          <v:group id="_x0000_s1201" style="position:absolute;left:0;text-align:left;margin-left:29.15pt;margin-top:2.65pt;width:434.55pt;height:188.45pt;z-index:251683328" coordorigin="804,8407" coordsize="10467,4532">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3" o:spid="_x0000_s1028" type="#_x0000_t176" style="position:absolute;left:4917;top:10393;width:2479;height:1464;visibility:visible;v-text-anchor:midd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W8BsMA&#10;AADaAAAADwAAAGRycy9kb3ducmV2LnhtbESPS4vCQBCE78L+h6EXvOnEB66bdRQRfOBFfBw89mZ6&#10;k2CmJ2RGE/31jiDssaiqr6jJrDGFuFHlcssKet0IBHFidc6pgtNx2RmDcB5ZY2GZFNzJwWz60Zpg&#10;rG3Ne7odfCoChF2MCjLvy1hKl2Rk0HVtSRy8P1sZ9EFWqdQV1gFuCtmPopE0mHNYyLCkRUbJ5XA1&#10;Ch7yF+X3mYb1zu63o7WjaPV1Var92cx/QHhq/H/43d5oBQN4XQk3QE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W8BsMAAADaAAAADwAAAAAAAAAAAAAAAACYAgAAZHJzL2Rv&#10;d25yZXYueG1sUEsFBgAAAAAEAAQA9QAAAIgDAAAAAA==&#10;" fillcolor="#4bacc6 [3208]" strokecolor="#4bacc6 [3208]" strokeweight="10pt">
              <v:stroke linestyle="thinThin"/>
              <v:shadow color="#868686"/>
              <v:textbox style="mso-next-textbox:#Блок-схема: альтернативный процесс 3">
                <w:txbxContent>
                  <w:p w:rsidR="00D50552" w:rsidRPr="00DC594D" w:rsidRDefault="00D50552" w:rsidP="00433EBC">
                    <w:pPr>
                      <w:jc w:val="center"/>
                      <w:rPr>
                        <w:b/>
                        <w:sz w:val="24"/>
                        <w:szCs w:val="24"/>
                      </w:rPr>
                    </w:pPr>
                    <w:r w:rsidRPr="00DC594D">
                      <w:rPr>
                        <w:b/>
                        <w:sz w:val="24"/>
                        <w:szCs w:val="24"/>
                      </w:rPr>
                      <w:t>Бібліотечний фонд</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8" o:spid="_x0000_s1029" type="#_x0000_t67" style="position:absolute;left:4080;top:10385;width:278;height:1050;rotation:270;visibility:visible;v-text-anchor:midd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0zr8A&#10;AADaAAAADwAAAGRycy9kb3ducmV2LnhtbERPzYrCMBC+C75DGMGLaKoHV7tGEUURPK36AEMz23S3&#10;mdQkavXpzWFhjx/f/2LV2lrcyYfKsYLxKANBXDhdcangct4NZyBCRNZYOyYFTwqwWnY7C8y1e/AX&#10;3U+xFCmEQ44KTIxNLmUoDFkMI9cQJ+7beYsxQV9K7fGRwm0tJ1k2lRYrTg0GG9oYKn5PN6vgh2o5&#10;/zDb+dW/Nufp/kiFnA2U6vfa9SeISG38F/+5D1pB2pqupBsgl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93TOvwAAANoAAAAPAAAAAAAAAAAAAAAAAJgCAABkcnMvZG93bnJl&#10;di54bWxQSwUGAAAAAAQABAD1AAAAhAMAAAAA&#10;" adj="17202,6202" fillcolor="#548dd4 [1951]" strokecolor="#002060"/>
            <v:shapetype id="_x0000_t121" coordsize="21600,21600" o:spt="121" path="m4321,l21600,r,21600l,21600,,4338xe">
              <v:stroke joinstyle="miter"/>
              <v:path gradientshapeok="t" o:connecttype="rect" textboxrect="0,4321,21600,21600"/>
            </v:shapetype>
            <v:shape id="Поле 87" o:spid="_x0000_s1033" type="#_x0000_t121" style="position:absolute;left:804;top:9938;width:2817;height:1370;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zLn8EA&#10;AADbAAAADwAAAGRycy9kb3ducmV2LnhtbESPwWrDMBBE74X8g9hAb43cHBzjRgmlYMgt2Omhx8Xa&#10;WKbSyrXk2Pn7qFDocZiZN8z+uDgrbjSG3rOC100Ggrj1uudOweeleilAhIis0XomBXcKcDysnvZY&#10;aj9zTbcmdiJBOJSowMQ4lFKG1pDDsPEDcfKufnQYkxw7qUecE9xZuc2yXDrsOS0YHOjDUPvdTE5B&#10;1RjKtvMwFW1tbY50jT9fZ6We18v7G4hIS/wP/7VPWkGxg98v6QfIw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My5/BAAAA2wAAAA8AAAAAAAAAAAAAAAAAmAIAAGRycy9kb3du&#10;cmV2LnhtbFBLBQYAAAAABAAEAPUAAACGAwAAAAA=&#10;" fillcolor="white [3201]" strokecolor="#92cddc [1944]" strokeweight="1pt">
              <v:fill color2="#b6dde8 [1304]" focusposition="1" focussize="" focus="100%" type="gradient"/>
              <v:shadow on="t" type="perspective" color="#205867 [1608]" opacity=".5" offset="1pt" offset2="-3pt"/>
              <v:textbox style="mso-next-textbox:#Поле 87">
                <w:txbxContent>
                  <w:p w:rsidR="00D50552" w:rsidRPr="005367EF" w:rsidRDefault="00D50552" w:rsidP="00A57846">
                    <w:pPr>
                      <w:ind w:left="-142" w:right="-295"/>
                      <w:jc w:val="center"/>
                      <w:rPr>
                        <w:b/>
                      </w:rPr>
                    </w:pPr>
                    <w:r w:rsidRPr="005367EF">
                      <w:rPr>
                        <w:b/>
                      </w:rPr>
                      <w:t>Централізоване комплектування</w:t>
                    </w:r>
                  </w:p>
                </w:txbxContent>
              </v:textbox>
            </v:shape>
            <v:shape id="Поле 90" o:spid="_x0000_s1034" type="#_x0000_t121" style="position:absolute;left:2764;top:8428;width:2817;height:1349;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zFNr4A&#10;AADbAAAADwAAAGRycy9kb3ducmV2LnhtbERPz2vCMBS+D/wfwhO8zVQP4mqjiFDwNux22PHRvDbF&#10;5KU2qe3+e3MY7Pjx/S5Os7PiSUPoPCvYrDMQxLXXHbcKvr/K9z2IEJE1Ws+k4JcCnI6LtwJz7Se+&#10;0bOKrUghHHJUYGLscylDbchhWPueOHGNHxzGBIdW6gGnFO6s3GbZTjrsODUY7OliqL5Xo1NQVoay&#10;7dSP+/pm7Q6piY+fT6VWy/l8ABFpjv/iP/dVK/hI69OX9APk8Q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q8xTa+AAAA2wAAAA8AAAAAAAAAAAAAAAAAmAIAAGRycy9kb3ducmV2&#10;LnhtbFBLBQYAAAAABAAEAPUAAACDAwAAAAA=&#10;" fillcolor="white [3201]" strokecolor="#92cddc [1944]" strokeweight="1pt">
              <v:fill color2="#b6dde8 [1304]" focusposition="1" focussize="" focus="100%" type="gradient"/>
              <v:shadow on="t" type="perspective" color="#205867 [1608]" opacity=".5" offset="1pt" offset2="-3pt"/>
              <v:textbox style="mso-next-textbox:#Поле 90">
                <w:txbxContent>
                  <w:p w:rsidR="00D50552" w:rsidRPr="005367EF" w:rsidRDefault="00D50552" w:rsidP="00433EBC">
                    <w:pPr>
                      <w:jc w:val="center"/>
                      <w:rPr>
                        <w:b/>
                      </w:rPr>
                    </w:pPr>
                    <w:r w:rsidRPr="005367EF">
                      <w:rPr>
                        <w:b/>
                      </w:rPr>
                      <w:t>Передплата періодичних видань</w:t>
                    </w:r>
                  </w:p>
                </w:txbxContent>
              </v:textbox>
            </v:shape>
            <v:shape id="Поле 89" o:spid="_x0000_s1035" type="#_x0000_t121" style="position:absolute;left:6867;top:8407;width:2691;height:1370;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6dsEA&#10;AADbAAAADwAAAGRycy9kb3ducmV2LnhtbESPwWrDMBBE74X8g9hAb43cHIzrRgmlYMgt2Omhx8Xa&#10;WKbSyrXk2Pn7qFDIcZiZN8zusDgrrjSG3rOC100Ggrj1uudOwde5eilAhIis0XomBTcKcNivnnZY&#10;aj9zTdcmdiJBOJSowMQ4lFKG1pDDsPEDcfIufnQYkxw7qUecE9xZuc2yXDrsOS0YHOjTUPvTTE5B&#10;1RjKtvMwFW1tbY50ib/fJ6We18vHO4hIS3yE/9tHraB4g78v6QfI/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f+nbBAAAA2wAAAA8AAAAAAAAAAAAAAAAAmAIAAGRycy9kb3du&#10;cmV2LnhtbFBLBQYAAAAABAAEAPUAAACGAwAAAAA=&#10;" fillcolor="white [3201]" strokecolor="#92cddc [1944]" strokeweight="1pt">
              <v:fill color2="#b6dde8 [1304]" focusposition="1" focussize="" focus="100%" type="gradient"/>
              <v:shadow on="t" type="perspective" color="#205867 [1608]" opacity=".5" offset="1pt" offset2="-3pt"/>
              <v:textbox style="mso-next-textbox:#Поле 89">
                <w:txbxContent>
                  <w:p w:rsidR="00D50552" w:rsidRPr="005367EF" w:rsidRDefault="00D50552" w:rsidP="00433EBC">
                    <w:pPr>
                      <w:pStyle w:val="af4"/>
                      <w:jc w:val="center"/>
                      <w:rPr>
                        <w:b/>
                        <w:sz w:val="20"/>
                        <w:szCs w:val="20"/>
                      </w:rPr>
                    </w:pPr>
                    <w:r w:rsidRPr="005367EF">
                      <w:rPr>
                        <w:b/>
                        <w:sz w:val="20"/>
                        <w:szCs w:val="20"/>
                      </w:rPr>
                      <w:t>Акція    «Подаруй бібліотеці книгу!»</w:t>
                    </w:r>
                  </w:p>
                </w:txbxContent>
              </v:textbox>
            </v:shape>
            <v:shape id="Поле 88" o:spid="_x0000_s1036" type="#_x0000_t121" style="position:absolute;left:8580;top:9938;width:2691;height:1349;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Nf7b4A&#10;AADbAAAADwAAAGRycy9kb3ducmV2LnhtbERPPWvDMBDdC/kP4gLZGjkejHGihBIIZAt2O3Q8rItl&#10;Ip1cS7Hdf18NgY6P9304Lc6KicbQe1aw22YgiFuve+4UfH1e3ksQISJrtJ5JwS8FOB1XbwestJ+5&#10;pqmJnUghHCpUYGIcKilDa8hh2PqBOHF3PzqMCY6d1CPOKdxZmWdZIR32nBoMDnQ21D6ap1NwaQxl&#10;+Tw8y7a2tkC6x5/vm1Kb9fKxBxFpif/il/uqFZRpbPqSfoA8/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ETX+2+AAAA2wAAAA8AAAAAAAAAAAAAAAAAmAIAAGRycy9kb3ducmV2&#10;LnhtbFBLBQYAAAAABAAEAPUAAACDAwAAAAA=&#10;" fillcolor="white [3201]" strokecolor="#92cddc [1944]" strokeweight="1pt">
              <v:fill color2="#b6dde8 [1304]" focusposition="1" focussize="" focus="100%" type="gradient"/>
              <v:shadow on="t" type="perspective" color="#205867 [1608]" opacity=".5" offset="1pt" offset2="-3pt"/>
              <v:textbox style="mso-next-textbox:#Поле 88">
                <w:txbxContent>
                  <w:p w:rsidR="00D50552" w:rsidRPr="005367EF" w:rsidRDefault="00D50552" w:rsidP="00433EBC">
                    <w:pPr>
                      <w:pStyle w:val="af4"/>
                      <w:jc w:val="center"/>
                      <w:rPr>
                        <w:b/>
                        <w:sz w:val="20"/>
                        <w:szCs w:val="20"/>
                      </w:rPr>
                    </w:pPr>
                    <w:r w:rsidRPr="005367EF">
                      <w:rPr>
                        <w:b/>
                        <w:sz w:val="20"/>
                        <w:szCs w:val="20"/>
                      </w:rPr>
                      <w:t>Традиційні подарунки випускників</w:t>
                    </w:r>
                  </w:p>
                </w:txbxContent>
              </v:textbox>
            </v:shape>
            <v:shape id="Поле 94" o:spid="_x0000_s1037" type="#_x0000_t121" style="position:absolute;left:1717;top:11586;width:2764;height:1353;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fDNcIA&#10;AADbAAAADwAAAGRycy9kb3ducmV2LnhtbESPQWsCMRSE7wX/Q3hCbzWrFNHVKCIseCtue/D4SJ6b&#10;pcnLdhN3t/++KRR6HGbmG2Z/nLwTA/WxDaxguShAEOtgWm4UfLxXLxsQMSEbdIFJwTdFOB5mT3ss&#10;TRj5SkOdGpEhHEtUYFPqSimjtuQxLkJHnL176D2mLPtGmh7HDPdOropiLT22nBcsdnS2pD/rh1dQ&#10;1ZaK1dg9Nvrq3Brpnr5ub0o9z6fTDkSiKf2H/9oXo2D7Cr9f8g+Qh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h8M1wgAAANsAAAAPAAAAAAAAAAAAAAAAAJgCAABkcnMvZG93&#10;bnJldi54bWxQSwUGAAAAAAQABAD1AAAAhwMAAAAA&#10;" fillcolor="white [3201]" strokecolor="#92cddc [1944]" strokeweight="1pt">
              <v:fill color2="#b6dde8 [1304]" focusposition="1" focussize="" focus="100%" type="gradient"/>
              <v:shadow on="t" type="perspective" color="#205867 [1608]" opacity=".5" offset="1pt" offset2="-3pt"/>
              <v:textbox style="mso-next-textbox:#Поле 94">
                <w:txbxContent>
                  <w:p w:rsidR="00D50552" w:rsidRPr="005367EF" w:rsidRDefault="00D50552" w:rsidP="00433EBC">
                    <w:pPr>
                      <w:pStyle w:val="af4"/>
                      <w:jc w:val="center"/>
                      <w:rPr>
                        <w:b/>
                        <w:sz w:val="20"/>
                        <w:szCs w:val="20"/>
                      </w:rPr>
                    </w:pPr>
                    <w:r w:rsidRPr="005367EF">
                      <w:rPr>
                        <w:b/>
                        <w:sz w:val="20"/>
                        <w:szCs w:val="20"/>
                      </w:rPr>
                      <w:t>За рахунок зданої макулатури</w:t>
                    </w:r>
                  </w:p>
                </w:txbxContent>
              </v:textbox>
            </v:shape>
            <v:shape id="Поле 93" o:spid="_x0000_s1038" type="#_x0000_t121" style="position:absolute;left:7861;top:11565;width:2734;height:1353;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5bQcIA&#10;AADbAAAADwAAAGRycy9kb3ducmV2LnhtbESPQWsCMRSE7wX/Q3hCbzWrBdHVKCIseCtue/D4SJ6b&#10;pcnLdhN3t/++KRR6HGbmG2Z/nLwTA/WxDaxguShAEOtgWm4UfLxXLxsQMSEbdIFJwTdFOB5mT3ss&#10;TRj5SkOdGpEhHEtUYFPqSimjtuQxLkJHnL176D2mLPtGmh7HDPdOropiLT22nBcsdnS2pD/rh1dQ&#10;1ZaK1dg9Nvrq3Brpnr5ub0o9z6fTDkSiKf2H/9oXo2D7Cr9f8g+Qh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bltBwgAAANsAAAAPAAAAAAAAAAAAAAAAAJgCAABkcnMvZG93&#10;bnJldi54bWxQSwUGAAAAAAQABAD1AAAAhwMAAAAA&#10;" fillcolor="white [3201]" strokecolor="#92cddc [1944]" strokeweight="1pt">
              <v:fill color2="#b6dde8 [1304]" focusposition="1" focussize="" focus="100%" type="gradient"/>
              <v:shadow on="t" type="perspective" color="#205867 [1608]" opacity=".5" offset="1pt" offset2="-3pt"/>
              <v:textbox style="mso-next-textbox:#Поле 93">
                <w:txbxContent>
                  <w:p w:rsidR="00D50552" w:rsidRPr="005367EF" w:rsidRDefault="00D50552" w:rsidP="00433EBC">
                    <w:pPr>
                      <w:pStyle w:val="af4"/>
                      <w:jc w:val="center"/>
                      <w:rPr>
                        <w:b/>
                        <w:sz w:val="20"/>
                        <w:szCs w:val="20"/>
                      </w:rPr>
                    </w:pPr>
                    <w:r w:rsidRPr="005367EF">
                      <w:rPr>
                        <w:b/>
                        <w:sz w:val="20"/>
                        <w:szCs w:val="20"/>
                      </w:rPr>
                      <w:t>Подарунки жителів мікрорайону</w:t>
                    </w:r>
                  </w:p>
                </w:txbxContent>
              </v:textbox>
            </v:shape>
            <v:shape id="_x0000_s1119" type="#_x0000_t67" style="position:absolute;left:7756;top:9749;width:278;height:872;rotation:-20568440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0zr8A&#10;AADaAAAADwAAAGRycy9kb3ducmV2LnhtbERPzYrCMBC+C75DGMGLaKoHV7tGEUURPK36AEMz23S3&#10;mdQkavXpzWFhjx/f/2LV2lrcyYfKsYLxKANBXDhdcangct4NZyBCRNZYOyYFTwqwWnY7C8y1e/AX&#10;3U+xFCmEQ44KTIxNLmUoDFkMI9cQJ+7beYsxQV9K7fGRwm0tJ1k2lRYrTg0GG9oYKn5PN6vgh2o5&#10;/zDb+dW/Nufp/kiFnA2U6vfa9SeISG38F/+5D1pB2pqupBsgl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93TOvwAAANoAAAAPAAAAAAAAAAAAAAAAAJgCAABkcnMvZG93bnJl&#10;di54bWxQSwUGAAAAAAQABAD1AAAAhAMAAAAA&#10;" adj="17202,6202" fillcolor="#548dd4 [1951]" strokecolor="#002060"/>
            <v:shape id="_x0000_s1120" type="#_x0000_t67" style="position:absolute;left:4175;top:9670;width:278;height:1030;rotation:-3256181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0zr8A&#10;AADaAAAADwAAAGRycy9kb3ducmV2LnhtbERPzYrCMBC+C75DGMGLaKoHV7tGEUURPK36AEMz23S3&#10;mdQkavXpzWFhjx/f/2LV2lrcyYfKsYLxKANBXDhdcangct4NZyBCRNZYOyYFTwqwWnY7C8y1e/AX&#10;3U+xFCmEQ44KTIxNLmUoDFkMI9cQJ+7beYsxQV9K7fGRwm0tJ1k2lRYrTg0GG9oYKn5PN6vgh2o5&#10;/zDb+dW/Nufp/kiFnA2U6vfa9SeISG38F/+5D1pB2pqupBsgl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93TOvwAAANoAAAAPAAAAAAAAAAAAAAAAAJgCAABkcnMvZG93bnJl&#10;di54bWxQSwUGAAAAAAQABAD1AAAAhAMAAAAA&#10;" adj="17202,6202" fillcolor="#548dd4 [1951]" strokecolor="#002060"/>
            <v:shape id="_x0000_s1121" type="#_x0000_t67" style="position:absolute;left:7925;top:10393;width:278;height:1033;rotation: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0zr8A&#10;AADaAAAADwAAAGRycy9kb3ducmV2LnhtbERPzYrCMBC+C75DGMGLaKoHV7tGEUURPK36AEMz23S3&#10;mdQkavXpzWFhjx/f/2LV2lrcyYfKsYLxKANBXDhdcangct4NZyBCRNZYOyYFTwqwWnY7C8y1e/AX&#10;3U+xFCmEQ44KTIxNLmUoDFkMI9cQJ+7beYsxQV9K7fGRwm0tJ1k2lRYrTg0GG9oYKn5PN6vgh2o5&#10;/zDb+dW/Nufp/kiFnA2U6vfa9SeISG38F/+5D1pB2pqupBsgl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93TOvwAAANoAAAAPAAAAAAAAAAAAAAAAAJgCAABkcnMvZG93bnJl&#10;di54bWxQSwUGAAAAAAQABAD1AAAAhAMAAAAA&#10;" adj="17202,6202" fillcolor="#548dd4 [1951]" strokecolor="#002060"/>
            <v:shape id="_x0000_s1122" type="#_x0000_t67" style="position:absolute;left:4845;top:11722;width:278;height:1005;rotation:-6472568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0zr8A&#10;AADaAAAADwAAAGRycy9kb3ducmV2LnhtbERPzYrCMBC+C75DGMGLaKoHV7tGEUURPK36AEMz23S3&#10;mdQkavXpzWFhjx/f/2LV2lrcyYfKsYLxKANBXDhdcangct4NZyBCRNZYOyYFTwqwWnY7C8y1e/AX&#10;3U+xFCmEQ44KTIxNLmUoDFkMI9cQJ+7beYsxQV9K7fGRwm0tJ1k2lRYrTg0GG9oYKn5PN6vgh2o5&#10;/zDb+dW/Nufp/kiFnA2U6vfa9SeISG38F/+5D1pB2pqupBsgl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93TOvwAAANoAAAAPAAAAAAAAAAAAAAAAAJgCAABkcnMvZG93bnJl&#10;di54bWxQSwUGAAAAAAQABAD1AAAAhAMAAAAA&#10;" adj="17202,6202" fillcolor="#548dd4 [1951]" strokecolor="#002060"/>
            <v:shape id="_x0000_s1123" type="#_x0000_t67" style="position:absolute;left:7225;top:11728;width:278;height:994;rotation:-16655021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0zr8A&#10;AADaAAAADwAAAGRycy9kb3ducmV2LnhtbERPzYrCMBC+C75DGMGLaKoHV7tGEUURPK36AEMz23S3&#10;mdQkavXpzWFhjx/f/2LV2lrcyYfKsYLxKANBXDhdcangct4NZyBCRNZYOyYFTwqwWnY7C8y1e/AX&#10;3U+xFCmEQ44KTIxNLmUoDFkMI9cQJ+7beYsxQV9K7fGRwm0tJ1k2lRYrTg0GG9oYKn5PN6vgh2o5&#10;/zDb+dW/Nufp/kiFnA2U6vfa9SeISG38F/+5D1pB2pqupBsgl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93TOvwAAANoAAAAPAAAAAAAAAAAAAAAAAJgCAABkcnMvZG93bnJl&#10;di54bWxQSwUGAAAAAAQABAD1AAAAhAMAAAAA&#10;" adj="17202,6202" fillcolor="#548dd4 [1951]" strokecolor="#002060"/>
          </v:group>
        </w:pict>
      </w:r>
    </w:p>
    <w:p w:rsidR="00987A2B" w:rsidRDefault="00987A2B" w:rsidP="00053093">
      <w:pPr>
        <w:pStyle w:val="a3"/>
        <w:ind w:left="0" w:firstLine="709"/>
        <w:jc w:val="both"/>
        <w:rPr>
          <w:b/>
          <w:sz w:val="24"/>
          <w:szCs w:val="24"/>
          <w:lang w:eastAsia="ru-RU"/>
        </w:rPr>
      </w:pPr>
    </w:p>
    <w:p w:rsidR="00987A2B" w:rsidRDefault="00987A2B" w:rsidP="00053093">
      <w:pPr>
        <w:pStyle w:val="a3"/>
        <w:ind w:left="0" w:firstLine="709"/>
        <w:jc w:val="both"/>
        <w:rPr>
          <w:b/>
          <w:sz w:val="24"/>
          <w:szCs w:val="24"/>
          <w:lang w:eastAsia="ru-RU"/>
        </w:rPr>
      </w:pPr>
    </w:p>
    <w:p w:rsidR="00987A2B" w:rsidRDefault="00987A2B" w:rsidP="00053093">
      <w:pPr>
        <w:pStyle w:val="a3"/>
        <w:ind w:left="0" w:firstLine="709"/>
        <w:jc w:val="both"/>
        <w:rPr>
          <w:b/>
          <w:sz w:val="24"/>
          <w:szCs w:val="24"/>
          <w:lang w:eastAsia="ru-RU"/>
        </w:rPr>
      </w:pPr>
    </w:p>
    <w:p w:rsidR="00987A2B" w:rsidRDefault="00987A2B" w:rsidP="00053093">
      <w:pPr>
        <w:pStyle w:val="a3"/>
        <w:ind w:left="0" w:firstLine="709"/>
        <w:jc w:val="both"/>
        <w:rPr>
          <w:b/>
          <w:sz w:val="24"/>
          <w:szCs w:val="24"/>
          <w:lang w:eastAsia="ru-RU"/>
        </w:rPr>
      </w:pPr>
    </w:p>
    <w:p w:rsidR="00987A2B" w:rsidRDefault="00987A2B" w:rsidP="00053093">
      <w:pPr>
        <w:pStyle w:val="a3"/>
        <w:ind w:left="0" w:firstLine="709"/>
        <w:jc w:val="both"/>
        <w:rPr>
          <w:b/>
          <w:sz w:val="24"/>
          <w:szCs w:val="24"/>
          <w:lang w:eastAsia="ru-RU"/>
        </w:rPr>
      </w:pPr>
    </w:p>
    <w:p w:rsidR="00987A2B" w:rsidRDefault="00987A2B" w:rsidP="00053093">
      <w:pPr>
        <w:pStyle w:val="a3"/>
        <w:ind w:left="0" w:firstLine="709"/>
        <w:jc w:val="both"/>
        <w:rPr>
          <w:b/>
          <w:sz w:val="24"/>
          <w:szCs w:val="24"/>
          <w:lang w:eastAsia="ru-RU"/>
        </w:rPr>
      </w:pPr>
    </w:p>
    <w:p w:rsidR="0098205D" w:rsidRDefault="0098205D" w:rsidP="00053093">
      <w:pPr>
        <w:pStyle w:val="a3"/>
        <w:ind w:left="0" w:firstLine="709"/>
        <w:jc w:val="both"/>
        <w:rPr>
          <w:b/>
          <w:sz w:val="24"/>
          <w:szCs w:val="24"/>
          <w:lang w:eastAsia="ru-RU"/>
        </w:rPr>
      </w:pPr>
    </w:p>
    <w:p w:rsidR="0098205D" w:rsidRDefault="0098205D" w:rsidP="00053093">
      <w:pPr>
        <w:pStyle w:val="a3"/>
        <w:ind w:left="0" w:firstLine="709"/>
        <w:jc w:val="both"/>
        <w:rPr>
          <w:b/>
          <w:sz w:val="24"/>
          <w:szCs w:val="24"/>
          <w:lang w:eastAsia="ru-RU"/>
        </w:rPr>
      </w:pPr>
    </w:p>
    <w:p w:rsidR="00DC594D" w:rsidRDefault="00DC594D" w:rsidP="00BC7388">
      <w:pPr>
        <w:jc w:val="both"/>
        <w:rPr>
          <w:b/>
          <w:sz w:val="24"/>
          <w:szCs w:val="24"/>
          <w:lang w:eastAsia="ru-RU"/>
        </w:rPr>
      </w:pPr>
    </w:p>
    <w:p w:rsidR="00BC7388" w:rsidRDefault="00BC7388" w:rsidP="00BC7388">
      <w:pPr>
        <w:jc w:val="both"/>
        <w:rPr>
          <w:rFonts w:eastAsia="Calibri"/>
          <w:sz w:val="24"/>
          <w:szCs w:val="24"/>
        </w:rPr>
      </w:pPr>
    </w:p>
    <w:p w:rsidR="00987A2B" w:rsidRPr="00655C24" w:rsidRDefault="0098205D" w:rsidP="00655C24">
      <w:pPr>
        <w:ind w:firstLine="709"/>
        <w:jc w:val="both"/>
        <w:rPr>
          <w:b/>
          <w:sz w:val="24"/>
          <w:szCs w:val="24"/>
          <w:lang w:eastAsia="ru-RU"/>
        </w:rPr>
      </w:pPr>
      <w:r w:rsidRPr="00175A44">
        <w:rPr>
          <w:rFonts w:eastAsia="Calibri"/>
          <w:sz w:val="24"/>
          <w:szCs w:val="24"/>
        </w:rPr>
        <w:lastRenderedPageBreak/>
        <w:t xml:space="preserve">Керуючись у своїй роботі  законами України «Про загальну середню  освіту», «Про  бібліотеки і бібліотечну справу» та іншими нормативними документами МОН України, бібліотекар школивелику увагу приділяє поповненню бібліотечного фонду, </w:t>
      </w:r>
      <w:r>
        <w:rPr>
          <w:rFonts w:eastAsia="Calibri"/>
          <w:sz w:val="24"/>
          <w:szCs w:val="24"/>
        </w:rPr>
        <w:t>залучає до цієї роботи  педагогічний  колектив та батьківську</w:t>
      </w:r>
      <w:r w:rsidRPr="00175A44">
        <w:rPr>
          <w:rFonts w:eastAsia="Calibri"/>
          <w:sz w:val="24"/>
          <w:szCs w:val="24"/>
        </w:rPr>
        <w:t xml:space="preserve">  громадськіс</w:t>
      </w:r>
      <w:r>
        <w:rPr>
          <w:rFonts w:eastAsia="Calibri"/>
          <w:sz w:val="24"/>
          <w:szCs w:val="24"/>
        </w:rPr>
        <w:t>ть</w:t>
      </w:r>
      <w:r w:rsidRPr="00175A44">
        <w:rPr>
          <w:rFonts w:eastAsia="Calibri"/>
          <w:sz w:val="24"/>
          <w:szCs w:val="24"/>
        </w:rPr>
        <w:t>.</w:t>
      </w:r>
    </w:p>
    <w:p w:rsidR="00433EBC" w:rsidRDefault="00433EBC" w:rsidP="00053093">
      <w:pPr>
        <w:pStyle w:val="a3"/>
        <w:ind w:left="0" w:firstLine="709"/>
        <w:jc w:val="center"/>
        <w:rPr>
          <w:b/>
          <w:i/>
          <w:color w:val="0000FF"/>
          <w:sz w:val="24"/>
          <w:szCs w:val="24"/>
        </w:rPr>
      </w:pPr>
      <w:r w:rsidRPr="00433EBC">
        <w:rPr>
          <w:b/>
          <w:i/>
          <w:color w:val="0000FF"/>
          <w:sz w:val="24"/>
          <w:szCs w:val="24"/>
        </w:rPr>
        <w:t>Поповнення бібліотечного фонду за 2011-2013 роки</w:t>
      </w:r>
    </w:p>
    <w:p w:rsidR="007D73AD" w:rsidRDefault="007D73AD" w:rsidP="00053093">
      <w:pPr>
        <w:pStyle w:val="a3"/>
        <w:ind w:left="0" w:firstLine="709"/>
        <w:jc w:val="center"/>
        <w:rPr>
          <w:b/>
          <w:i/>
          <w:color w:val="0000FF"/>
          <w:sz w:val="24"/>
          <w:szCs w:val="24"/>
        </w:rPr>
      </w:pPr>
    </w:p>
    <w:tbl>
      <w:tblPr>
        <w:tblStyle w:val="-5"/>
        <w:tblW w:w="10779" w:type="dxa"/>
        <w:tblLook w:val="04A0"/>
      </w:tblPr>
      <w:tblGrid>
        <w:gridCol w:w="3593"/>
        <w:gridCol w:w="3593"/>
        <w:gridCol w:w="3593"/>
      </w:tblGrid>
      <w:tr w:rsidR="007D73AD" w:rsidRPr="00CA3010" w:rsidTr="007D73AD">
        <w:trPr>
          <w:cnfStyle w:val="100000000000"/>
          <w:trHeight w:val="328"/>
        </w:trPr>
        <w:tc>
          <w:tcPr>
            <w:cnfStyle w:val="001000000000"/>
            <w:tcW w:w="3593" w:type="dxa"/>
          </w:tcPr>
          <w:p w:rsidR="007D73AD" w:rsidRPr="00CA3010" w:rsidRDefault="007D73AD" w:rsidP="00053093">
            <w:pPr>
              <w:jc w:val="center"/>
              <w:rPr>
                <w:b w:val="0"/>
                <w:sz w:val="24"/>
                <w:szCs w:val="24"/>
              </w:rPr>
            </w:pPr>
            <w:r w:rsidRPr="00CA3010">
              <w:rPr>
                <w:b w:val="0"/>
                <w:sz w:val="24"/>
                <w:szCs w:val="24"/>
              </w:rPr>
              <w:t>Рік</w:t>
            </w:r>
          </w:p>
        </w:tc>
        <w:tc>
          <w:tcPr>
            <w:tcW w:w="3593" w:type="dxa"/>
          </w:tcPr>
          <w:p w:rsidR="007D73AD" w:rsidRPr="00CA3010" w:rsidRDefault="007D73AD" w:rsidP="00053093">
            <w:pPr>
              <w:jc w:val="center"/>
              <w:cnfStyle w:val="100000000000"/>
              <w:rPr>
                <w:b w:val="0"/>
                <w:sz w:val="24"/>
                <w:szCs w:val="24"/>
              </w:rPr>
            </w:pPr>
            <w:r w:rsidRPr="00CA3010">
              <w:rPr>
                <w:b w:val="0"/>
                <w:sz w:val="24"/>
                <w:szCs w:val="24"/>
              </w:rPr>
              <w:t>Підручники</w:t>
            </w:r>
          </w:p>
        </w:tc>
        <w:tc>
          <w:tcPr>
            <w:tcW w:w="3593" w:type="dxa"/>
          </w:tcPr>
          <w:p w:rsidR="007D73AD" w:rsidRPr="00CA3010" w:rsidRDefault="007D73AD" w:rsidP="00053093">
            <w:pPr>
              <w:jc w:val="center"/>
              <w:cnfStyle w:val="100000000000"/>
              <w:rPr>
                <w:b w:val="0"/>
                <w:sz w:val="24"/>
                <w:szCs w:val="24"/>
              </w:rPr>
            </w:pPr>
            <w:r w:rsidRPr="00CA3010">
              <w:rPr>
                <w:b w:val="0"/>
                <w:sz w:val="24"/>
                <w:szCs w:val="24"/>
              </w:rPr>
              <w:t>Художня література</w:t>
            </w:r>
          </w:p>
        </w:tc>
      </w:tr>
      <w:tr w:rsidR="007D73AD" w:rsidRPr="00CA3010" w:rsidTr="007D73AD">
        <w:trPr>
          <w:cnfStyle w:val="000000100000"/>
          <w:trHeight w:val="343"/>
        </w:trPr>
        <w:tc>
          <w:tcPr>
            <w:cnfStyle w:val="001000000000"/>
            <w:tcW w:w="3593" w:type="dxa"/>
          </w:tcPr>
          <w:p w:rsidR="007D73AD" w:rsidRPr="00CA3010" w:rsidRDefault="007D73AD" w:rsidP="00053093">
            <w:pPr>
              <w:jc w:val="center"/>
              <w:rPr>
                <w:b w:val="0"/>
                <w:sz w:val="24"/>
                <w:szCs w:val="24"/>
              </w:rPr>
            </w:pPr>
            <w:r w:rsidRPr="00CA3010">
              <w:rPr>
                <w:b w:val="0"/>
                <w:sz w:val="24"/>
                <w:szCs w:val="24"/>
              </w:rPr>
              <w:t>2011</w:t>
            </w:r>
          </w:p>
        </w:tc>
        <w:tc>
          <w:tcPr>
            <w:tcW w:w="3593" w:type="dxa"/>
          </w:tcPr>
          <w:p w:rsidR="007D73AD" w:rsidRPr="00CA3010" w:rsidRDefault="007D73AD" w:rsidP="00053093">
            <w:pPr>
              <w:jc w:val="center"/>
              <w:cnfStyle w:val="000000100000"/>
              <w:rPr>
                <w:sz w:val="24"/>
                <w:szCs w:val="24"/>
              </w:rPr>
            </w:pPr>
            <w:r w:rsidRPr="00CA3010">
              <w:rPr>
                <w:sz w:val="24"/>
                <w:szCs w:val="24"/>
              </w:rPr>
              <w:t>649</w:t>
            </w:r>
          </w:p>
        </w:tc>
        <w:tc>
          <w:tcPr>
            <w:tcW w:w="3593" w:type="dxa"/>
          </w:tcPr>
          <w:p w:rsidR="007D73AD" w:rsidRPr="00CA3010" w:rsidRDefault="007D73AD" w:rsidP="00053093">
            <w:pPr>
              <w:jc w:val="center"/>
              <w:cnfStyle w:val="000000100000"/>
              <w:rPr>
                <w:sz w:val="24"/>
                <w:szCs w:val="24"/>
              </w:rPr>
            </w:pPr>
            <w:r w:rsidRPr="00CA3010">
              <w:rPr>
                <w:sz w:val="24"/>
                <w:szCs w:val="24"/>
              </w:rPr>
              <w:t>20</w:t>
            </w:r>
          </w:p>
        </w:tc>
      </w:tr>
      <w:tr w:rsidR="007D73AD" w:rsidRPr="00CA3010" w:rsidTr="007D73AD">
        <w:trPr>
          <w:cnfStyle w:val="000000010000"/>
          <w:trHeight w:val="343"/>
        </w:trPr>
        <w:tc>
          <w:tcPr>
            <w:cnfStyle w:val="001000000000"/>
            <w:tcW w:w="3593" w:type="dxa"/>
          </w:tcPr>
          <w:p w:rsidR="007D73AD" w:rsidRPr="00CA3010" w:rsidRDefault="007D73AD" w:rsidP="00053093">
            <w:pPr>
              <w:jc w:val="center"/>
              <w:rPr>
                <w:b w:val="0"/>
                <w:sz w:val="24"/>
                <w:szCs w:val="24"/>
              </w:rPr>
            </w:pPr>
            <w:r w:rsidRPr="00CA3010">
              <w:rPr>
                <w:b w:val="0"/>
                <w:sz w:val="24"/>
                <w:szCs w:val="24"/>
              </w:rPr>
              <w:t>2012</w:t>
            </w:r>
          </w:p>
        </w:tc>
        <w:tc>
          <w:tcPr>
            <w:tcW w:w="3593" w:type="dxa"/>
          </w:tcPr>
          <w:p w:rsidR="007D73AD" w:rsidRPr="00CA3010" w:rsidRDefault="007D73AD" w:rsidP="00053093">
            <w:pPr>
              <w:jc w:val="center"/>
              <w:cnfStyle w:val="000000010000"/>
              <w:rPr>
                <w:sz w:val="24"/>
                <w:szCs w:val="24"/>
              </w:rPr>
            </w:pPr>
            <w:r w:rsidRPr="00CA3010">
              <w:rPr>
                <w:sz w:val="24"/>
                <w:szCs w:val="24"/>
              </w:rPr>
              <w:t>1542</w:t>
            </w:r>
          </w:p>
        </w:tc>
        <w:tc>
          <w:tcPr>
            <w:tcW w:w="3593" w:type="dxa"/>
          </w:tcPr>
          <w:p w:rsidR="007D73AD" w:rsidRPr="00CA3010" w:rsidRDefault="007D73AD" w:rsidP="00053093">
            <w:pPr>
              <w:jc w:val="center"/>
              <w:cnfStyle w:val="000000010000"/>
              <w:rPr>
                <w:sz w:val="24"/>
                <w:szCs w:val="24"/>
              </w:rPr>
            </w:pPr>
            <w:r w:rsidRPr="00CA3010">
              <w:rPr>
                <w:sz w:val="24"/>
                <w:szCs w:val="24"/>
              </w:rPr>
              <w:t>97</w:t>
            </w:r>
          </w:p>
        </w:tc>
      </w:tr>
      <w:tr w:rsidR="007D73AD" w:rsidRPr="00CA3010" w:rsidTr="007D73AD">
        <w:trPr>
          <w:cnfStyle w:val="000000100000"/>
          <w:trHeight w:val="343"/>
        </w:trPr>
        <w:tc>
          <w:tcPr>
            <w:cnfStyle w:val="001000000000"/>
            <w:tcW w:w="3593" w:type="dxa"/>
          </w:tcPr>
          <w:p w:rsidR="007D73AD" w:rsidRPr="00CA3010" w:rsidRDefault="007D73AD" w:rsidP="00053093">
            <w:pPr>
              <w:jc w:val="center"/>
              <w:rPr>
                <w:b w:val="0"/>
                <w:sz w:val="24"/>
                <w:szCs w:val="24"/>
              </w:rPr>
            </w:pPr>
            <w:r w:rsidRPr="00CA3010">
              <w:rPr>
                <w:b w:val="0"/>
                <w:sz w:val="24"/>
                <w:szCs w:val="24"/>
              </w:rPr>
              <w:t>2013</w:t>
            </w:r>
          </w:p>
        </w:tc>
        <w:tc>
          <w:tcPr>
            <w:tcW w:w="3593" w:type="dxa"/>
          </w:tcPr>
          <w:p w:rsidR="007D73AD" w:rsidRPr="00CA3010" w:rsidRDefault="007D73AD" w:rsidP="00053093">
            <w:pPr>
              <w:jc w:val="center"/>
              <w:cnfStyle w:val="000000100000"/>
              <w:rPr>
                <w:sz w:val="24"/>
                <w:szCs w:val="24"/>
              </w:rPr>
            </w:pPr>
            <w:r w:rsidRPr="00CA3010">
              <w:rPr>
                <w:sz w:val="24"/>
                <w:szCs w:val="24"/>
              </w:rPr>
              <w:t>1334</w:t>
            </w:r>
          </w:p>
        </w:tc>
        <w:tc>
          <w:tcPr>
            <w:tcW w:w="3593" w:type="dxa"/>
          </w:tcPr>
          <w:p w:rsidR="007D73AD" w:rsidRPr="00CA3010" w:rsidRDefault="007D73AD" w:rsidP="00053093">
            <w:pPr>
              <w:jc w:val="center"/>
              <w:cnfStyle w:val="000000100000"/>
              <w:rPr>
                <w:sz w:val="24"/>
                <w:szCs w:val="24"/>
              </w:rPr>
            </w:pPr>
            <w:r w:rsidRPr="00CA3010">
              <w:rPr>
                <w:sz w:val="24"/>
                <w:szCs w:val="24"/>
              </w:rPr>
              <w:t>215</w:t>
            </w:r>
          </w:p>
        </w:tc>
      </w:tr>
    </w:tbl>
    <w:p w:rsidR="00433EBC" w:rsidRPr="00433EBC" w:rsidRDefault="00DC594D" w:rsidP="00053093">
      <w:pPr>
        <w:pStyle w:val="a3"/>
        <w:ind w:left="0" w:firstLine="709"/>
        <w:jc w:val="center"/>
        <w:rPr>
          <w:b/>
          <w:i/>
          <w:color w:val="0000FF"/>
          <w:sz w:val="24"/>
          <w:szCs w:val="24"/>
        </w:rPr>
      </w:pPr>
      <w:r>
        <w:rPr>
          <w:b/>
          <w:i/>
          <w:noProof/>
          <w:color w:val="0000FF"/>
          <w:sz w:val="24"/>
          <w:szCs w:val="24"/>
          <w:lang w:val="ru-RU" w:eastAsia="ru-RU"/>
        </w:rPr>
        <w:drawing>
          <wp:anchor distT="0" distB="0" distL="114300" distR="114300" simplePos="0" relativeHeight="251733504" behindDoc="1" locked="0" layoutInCell="1" allowOverlap="1">
            <wp:simplePos x="0" y="0"/>
            <wp:positionH relativeFrom="column">
              <wp:posOffset>-26035</wp:posOffset>
            </wp:positionH>
            <wp:positionV relativeFrom="paragraph">
              <wp:posOffset>148590</wp:posOffset>
            </wp:positionV>
            <wp:extent cx="2437130" cy="1676400"/>
            <wp:effectExtent l="0" t="0" r="0" b="0"/>
            <wp:wrapTight wrapText="bothSides">
              <wp:wrapPolygon edited="0">
                <wp:start x="0" y="0"/>
                <wp:lineTo x="0" y="21355"/>
                <wp:lineTo x="21442" y="21355"/>
                <wp:lineTo x="21442" y="0"/>
                <wp:lineTo x="0" y="0"/>
              </wp:wrapPolygon>
            </wp:wrapTight>
            <wp:docPr id="22" name="Рисунок 25" descr="E:\ФОТО БІБЛІОКВЕСТ\ДЛЯ ФОТОКОЛЛАЖЕЙ\Л.С\IMG_0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 БІБЛІОКВЕСТ\ДЛЯ ФОТОКОЛЛАЖЕЙ\Л.С\IMG_0691.JPG"/>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333"/>
                    <a:stretch/>
                  </pic:blipFill>
                  <pic:spPr bwMode="auto">
                    <a:xfrm>
                      <a:off x="0" y="0"/>
                      <a:ext cx="2437130" cy="1676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33EBC" w:rsidRDefault="0098205D" w:rsidP="00053093">
      <w:pPr>
        <w:pStyle w:val="a3"/>
        <w:ind w:left="0" w:firstLine="709"/>
        <w:jc w:val="both"/>
        <w:rPr>
          <w:rFonts w:eastAsia="Calibri"/>
          <w:sz w:val="24"/>
          <w:szCs w:val="24"/>
        </w:rPr>
      </w:pPr>
      <w:r w:rsidRPr="00DC594D">
        <w:rPr>
          <w:rFonts w:eastAsia="Calibri"/>
          <w:sz w:val="24"/>
          <w:szCs w:val="24"/>
        </w:rPr>
        <w:t>Бібліотеку підключено до мережі</w:t>
      </w:r>
      <w:r w:rsidR="00433EBC" w:rsidRPr="00DC594D">
        <w:rPr>
          <w:rFonts w:eastAsia="Calibri"/>
          <w:sz w:val="24"/>
          <w:szCs w:val="24"/>
        </w:rPr>
        <w:t xml:space="preserve"> Інтернет, </w:t>
      </w:r>
      <w:r w:rsidRPr="00DC594D">
        <w:rPr>
          <w:rFonts w:eastAsia="Calibri"/>
          <w:sz w:val="24"/>
          <w:szCs w:val="24"/>
        </w:rPr>
        <w:t xml:space="preserve">що дає змогу </w:t>
      </w:r>
      <w:r w:rsidR="00DC594D" w:rsidRPr="00DC594D">
        <w:rPr>
          <w:rFonts w:eastAsia="Calibri"/>
          <w:sz w:val="24"/>
          <w:szCs w:val="24"/>
        </w:rPr>
        <w:t>знайомитися з</w:t>
      </w:r>
      <w:r w:rsidR="002F1710" w:rsidRPr="00DC594D">
        <w:rPr>
          <w:rFonts w:eastAsia="Calibri"/>
          <w:sz w:val="24"/>
          <w:szCs w:val="24"/>
        </w:rPr>
        <w:t xml:space="preserve"> достатньою кількістю </w:t>
      </w:r>
      <w:r w:rsidR="00433EBC" w:rsidRPr="00DC594D">
        <w:rPr>
          <w:rFonts w:eastAsia="Calibri"/>
          <w:sz w:val="24"/>
          <w:szCs w:val="24"/>
        </w:rPr>
        <w:t>публікацій   в  періодичних   виданнях. З фон</w:t>
      </w:r>
      <w:r w:rsidR="003C2B9A" w:rsidRPr="00DC594D">
        <w:rPr>
          <w:rFonts w:eastAsia="Calibri"/>
          <w:sz w:val="24"/>
          <w:szCs w:val="24"/>
        </w:rPr>
        <w:t>ду  довідкової  та навчально-</w:t>
      </w:r>
      <w:r w:rsidR="00433EBC" w:rsidRPr="00DC594D">
        <w:rPr>
          <w:rFonts w:eastAsia="Calibri"/>
          <w:sz w:val="24"/>
          <w:szCs w:val="24"/>
        </w:rPr>
        <w:t>методичної  літератури найчастіше  використовуються  словники, довідники, сучасні енциклопедії, науково – популярна література,  збірники  творів та завдань, методичні посібники та збірки  класиків педагогіки та психології.</w:t>
      </w:r>
    </w:p>
    <w:p w:rsidR="0098205D" w:rsidRDefault="0098205D" w:rsidP="00053093">
      <w:pPr>
        <w:pStyle w:val="a3"/>
        <w:ind w:left="0" w:firstLine="709"/>
        <w:jc w:val="both"/>
        <w:rPr>
          <w:rFonts w:eastAsia="Calibri"/>
          <w:sz w:val="24"/>
          <w:szCs w:val="24"/>
        </w:rPr>
      </w:pPr>
    </w:p>
    <w:p w:rsidR="00155D4E" w:rsidRDefault="00155D4E" w:rsidP="00053093">
      <w:pPr>
        <w:pStyle w:val="a3"/>
        <w:ind w:left="0" w:firstLine="709"/>
        <w:jc w:val="both"/>
        <w:rPr>
          <w:rFonts w:eastAsia="Calibri"/>
          <w:sz w:val="24"/>
          <w:szCs w:val="24"/>
        </w:rPr>
      </w:pPr>
    </w:p>
    <w:p w:rsidR="00DC594D" w:rsidRPr="00175A44" w:rsidRDefault="00DC594D" w:rsidP="00053093">
      <w:pPr>
        <w:pStyle w:val="a3"/>
        <w:ind w:left="0" w:firstLine="709"/>
        <w:jc w:val="both"/>
        <w:rPr>
          <w:rFonts w:eastAsia="Calibri"/>
          <w:sz w:val="24"/>
          <w:szCs w:val="24"/>
        </w:rPr>
      </w:pPr>
    </w:p>
    <w:p w:rsidR="00433EBC" w:rsidRDefault="00872DC2" w:rsidP="00053093">
      <w:pPr>
        <w:pStyle w:val="a3"/>
        <w:ind w:left="0" w:firstLine="709"/>
        <w:jc w:val="both"/>
        <w:rPr>
          <w:rFonts w:eastAsia="Calibri"/>
          <w:sz w:val="24"/>
          <w:szCs w:val="24"/>
        </w:rPr>
      </w:pPr>
      <w:r>
        <w:rPr>
          <w:noProof/>
          <w:lang w:val="ru-RU" w:eastAsia="ru-RU"/>
        </w:rPr>
        <w:drawing>
          <wp:anchor distT="0" distB="0" distL="114300" distR="114300" simplePos="0" relativeHeight="251628032" behindDoc="0" locked="0" layoutInCell="1" allowOverlap="1">
            <wp:simplePos x="0" y="0"/>
            <wp:positionH relativeFrom="column">
              <wp:posOffset>-26035</wp:posOffset>
            </wp:positionH>
            <wp:positionV relativeFrom="paragraph">
              <wp:posOffset>49530</wp:posOffset>
            </wp:positionV>
            <wp:extent cx="4267200" cy="1752600"/>
            <wp:effectExtent l="57150" t="38100" r="38100" b="57150"/>
            <wp:wrapNone/>
            <wp:docPr id="324" name="Диаграмма 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r>
        <w:rPr>
          <w:noProof/>
          <w:sz w:val="24"/>
          <w:szCs w:val="24"/>
          <w:lang w:val="ru-RU" w:eastAsia="ru-RU"/>
        </w:rPr>
        <w:drawing>
          <wp:anchor distT="0" distB="0" distL="114300" distR="114300" simplePos="0" relativeHeight="251625984" behindDoc="1" locked="0" layoutInCell="1" allowOverlap="1">
            <wp:simplePos x="0" y="0"/>
            <wp:positionH relativeFrom="column">
              <wp:posOffset>4403090</wp:posOffset>
            </wp:positionH>
            <wp:positionV relativeFrom="paragraph">
              <wp:posOffset>45085</wp:posOffset>
            </wp:positionV>
            <wp:extent cx="2167890" cy="1685925"/>
            <wp:effectExtent l="0" t="0" r="0" b="0"/>
            <wp:wrapTight wrapText="bothSides">
              <wp:wrapPolygon edited="0">
                <wp:start x="0" y="0"/>
                <wp:lineTo x="0" y="21478"/>
                <wp:lineTo x="21448" y="21478"/>
                <wp:lineTo x="21448" y="0"/>
                <wp:lineTo x="0" y="0"/>
              </wp:wrapPolygon>
            </wp:wrapTight>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9">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7890" cy="1685925"/>
                    </a:xfrm>
                    <a:prstGeom prst="rect">
                      <a:avLst/>
                    </a:prstGeom>
                    <a:noFill/>
                  </pic:spPr>
                </pic:pic>
              </a:graphicData>
            </a:graphic>
          </wp:anchor>
        </w:drawing>
      </w:r>
    </w:p>
    <w:p w:rsidR="00433EBC" w:rsidRPr="00433EBC" w:rsidRDefault="00433EBC" w:rsidP="00053093">
      <w:pPr>
        <w:pStyle w:val="a3"/>
        <w:ind w:left="0" w:firstLine="709"/>
        <w:jc w:val="both"/>
        <w:rPr>
          <w:rFonts w:eastAsiaTheme="minorEastAsia"/>
          <w:sz w:val="24"/>
          <w:szCs w:val="24"/>
          <w:lang w:eastAsia="ru-RU"/>
        </w:rPr>
      </w:pPr>
    </w:p>
    <w:p w:rsidR="00433EBC" w:rsidRPr="00433EBC" w:rsidRDefault="00433EBC" w:rsidP="00053093">
      <w:pPr>
        <w:pStyle w:val="a3"/>
        <w:ind w:left="502"/>
        <w:rPr>
          <w:sz w:val="24"/>
          <w:szCs w:val="24"/>
        </w:rPr>
      </w:pPr>
    </w:p>
    <w:p w:rsidR="00433EBC" w:rsidRPr="00433EBC" w:rsidRDefault="00433EBC" w:rsidP="00053093">
      <w:pPr>
        <w:rPr>
          <w:sz w:val="28"/>
          <w:szCs w:val="28"/>
          <w:lang w:eastAsia="ru-RU"/>
        </w:rPr>
      </w:pPr>
    </w:p>
    <w:p w:rsidR="00716C18" w:rsidRDefault="00716C18" w:rsidP="00053093">
      <w:pPr>
        <w:pStyle w:val="a3"/>
        <w:ind w:left="505" w:firstLine="709"/>
        <w:jc w:val="both"/>
        <w:rPr>
          <w:sz w:val="24"/>
          <w:szCs w:val="24"/>
          <w:lang w:eastAsia="ru-RU"/>
        </w:rPr>
      </w:pPr>
    </w:p>
    <w:p w:rsidR="00716C18" w:rsidRDefault="00716C18" w:rsidP="00053093">
      <w:pPr>
        <w:pStyle w:val="a3"/>
        <w:ind w:left="505" w:firstLine="709"/>
        <w:jc w:val="both"/>
        <w:rPr>
          <w:sz w:val="24"/>
          <w:szCs w:val="24"/>
          <w:lang w:eastAsia="ru-RU"/>
        </w:rPr>
      </w:pPr>
    </w:p>
    <w:p w:rsidR="00716C18" w:rsidRDefault="00716C18" w:rsidP="00053093">
      <w:pPr>
        <w:pStyle w:val="a3"/>
        <w:ind w:left="505" w:firstLine="709"/>
        <w:jc w:val="both"/>
        <w:rPr>
          <w:sz w:val="24"/>
          <w:szCs w:val="24"/>
          <w:lang w:eastAsia="ru-RU"/>
        </w:rPr>
      </w:pPr>
    </w:p>
    <w:p w:rsidR="00716C18" w:rsidRDefault="00716C18" w:rsidP="00053093">
      <w:pPr>
        <w:pStyle w:val="a3"/>
        <w:ind w:left="505" w:firstLine="709"/>
        <w:jc w:val="both"/>
        <w:rPr>
          <w:sz w:val="24"/>
          <w:szCs w:val="24"/>
          <w:lang w:eastAsia="ru-RU"/>
        </w:rPr>
      </w:pPr>
    </w:p>
    <w:p w:rsidR="00716C18" w:rsidRDefault="00716C18" w:rsidP="00053093">
      <w:pPr>
        <w:pStyle w:val="a3"/>
        <w:ind w:left="505" w:firstLine="709"/>
        <w:jc w:val="both"/>
        <w:rPr>
          <w:sz w:val="24"/>
          <w:szCs w:val="24"/>
          <w:lang w:eastAsia="ru-RU"/>
        </w:rPr>
      </w:pPr>
    </w:p>
    <w:p w:rsidR="00716C18" w:rsidRDefault="00716C18" w:rsidP="00053093">
      <w:pPr>
        <w:pStyle w:val="a3"/>
        <w:ind w:left="505" w:firstLine="709"/>
        <w:jc w:val="both"/>
        <w:rPr>
          <w:sz w:val="24"/>
          <w:szCs w:val="24"/>
          <w:lang w:eastAsia="ru-RU"/>
        </w:rPr>
      </w:pPr>
    </w:p>
    <w:p w:rsidR="00716C18" w:rsidRDefault="00716C18" w:rsidP="00053093">
      <w:pPr>
        <w:pStyle w:val="a3"/>
        <w:ind w:left="505" w:firstLine="709"/>
        <w:jc w:val="both"/>
        <w:rPr>
          <w:sz w:val="24"/>
          <w:szCs w:val="24"/>
          <w:lang w:eastAsia="ru-RU"/>
        </w:rPr>
      </w:pPr>
    </w:p>
    <w:p w:rsidR="003C2CD3" w:rsidRPr="0098205D" w:rsidRDefault="00DC594D" w:rsidP="0098205D">
      <w:pPr>
        <w:pStyle w:val="a3"/>
        <w:ind w:left="0" w:firstLine="709"/>
        <w:jc w:val="both"/>
        <w:rPr>
          <w:rFonts w:eastAsia="Calibri"/>
          <w:sz w:val="24"/>
          <w:szCs w:val="24"/>
        </w:rPr>
      </w:pPr>
      <w:r>
        <w:rPr>
          <w:rFonts w:eastAsia="Calibri"/>
          <w:noProof/>
          <w:sz w:val="24"/>
          <w:szCs w:val="24"/>
          <w:lang w:val="ru-RU" w:eastAsia="ru-RU"/>
        </w:rPr>
        <w:drawing>
          <wp:anchor distT="0" distB="0" distL="114300" distR="114300" simplePos="0" relativeHeight="251736576" behindDoc="1" locked="0" layoutInCell="1" allowOverlap="1">
            <wp:simplePos x="0" y="0"/>
            <wp:positionH relativeFrom="column">
              <wp:posOffset>19050</wp:posOffset>
            </wp:positionH>
            <wp:positionV relativeFrom="paragraph">
              <wp:posOffset>45720</wp:posOffset>
            </wp:positionV>
            <wp:extent cx="2226310" cy="1676400"/>
            <wp:effectExtent l="0" t="0" r="0" b="0"/>
            <wp:wrapTight wrapText="bothSides">
              <wp:wrapPolygon edited="0">
                <wp:start x="0" y="0"/>
                <wp:lineTo x="0" y="21355"/>
                <wp:lineTo x="21440" y="21355"/>
                <wp:lineTo x="21440" y="0"/>
                <wp:lineTo x="0" y="0"/>
              </wp:wrapPolygon>
            </wp:wrapTight>
            <wp:docPr id="2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9">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6310" cy="1676400"/>
                    </a:xfrm>
                    <a:prstGeom prst="rect">
                      <a:avLst/>
                    </a:prstGeom>
                    <a:noFill/>
                  </pic:spPr>
                </pic:pic>
              </a:graphicData>
            </a:graphic>
          </wp:anchor>
        </w:drawing>
      </w:r>
      <w:r w:rsidR="00433EBC" w:rsidRPr="00175A44">
        <w:rPr>
          <w:sz w:val="24"/>
          <w:szCs w:val="24"/>
          <w:lang w:eastAsia="ru-RU"/>
        </w:rPr>
        <w:t>В бібліотеці створе</w:t>
      </w:r>
      <w:r w:rsidR="00CA3010">
        <w:rPr>
          <w:sz w:val="24"/>
          <w:szCs w:val="24"/>
          <w:lang w:eastAsia="ru-RU"/>
        </w:rPr>
        <w:t>ні каталоги та тематичні карт</w:t>
      </w:r>
      <w:r w:rsidR="00433EBC" w:rsidRPr="00175A44">
        <w:rPr>
          <w:sz w:val="24"/>
          <w:szCs w:val="24"/>
          <w:lang w:eastAsia="ru-RU"/>
        </w:rPr>
        <w:t>ки</w:t>
      </w:r>
      <w:r w:rsidR="00872DC2">
        <w:rPr>
          <w:sz w:val="24"/>
          <w:szCs w:val="24"/>
          <w:lang w:eastAsia="ru-RU"/>
        </w:rPr>
        <w:t>, проводяться огляди літератури</w:t>
      </w:r>
      <w:r w:rsidR="00433EBC" w:rsidRPr="00175A44">
        <w:rPr>
          <w:sz w:val="24"/>
          <w:szCs w:val="24"/>
          <w:lang w:eastAsia="ru-RU"/>
        </w:rPr>
        <w:t>, бібліотечні уроки, Дні інформації,  тренінги,</w:t>
      </w:r>
      <w:r w:rsidR="00433EBC" w:rsidRPr="00175A44">
        <w:rPr>
          <w:rFonts w:eastAsia="Calibri"/>
          <w:sz w:val="24"/>
          <w:szCs w:val="24"/>
        </w:rPr>
        <w:t>створюються умови для креативного розвитку особистості. Аналіз задоволення інформаційних потреб користувачів через бесіди та спостереження, анкетування та аналіз  читацьких формулярів сприяють вивченню ефективності використання бібліотечних фонді</w:t>
      </w:r>
      <w:r w:rsidR="002F1710" w:rsidRPr="00175A44">
        <w:rPr>
          <w:rFonts w:eastAsia="Calibri"/>
          <w:sz w:val="24"/>
          <w:szCs w:val="24"/>
        </w:rPr>
        <w:t>в</w:t>
      </w:r>
      <w:r w:rsidR="00433EBC" w:rsidRPr="00175A44">
        <w:rPr>
          <w:rFonts w:eastAsia="Calibri"/>
          <w:sz w:val="24"/>
          <w:szCs w:val="24"/>
        </w:rPr>
        <w:t>.</w:t>
      </w:r>
    </w:p>
    <w:p w:rsidR="00DC594D" w:rsidRDefault="00433EBC" w:rsidP="00053093">
      <w:pPr>
        <w:pStyle w:val="a3"/>
        <w:ind w:left="0" w:firstLine="709"/>
        <w:jc w:val="both"/>
        <w:rPr>
          <w:rFonts w:eastAsia="Calibri"/>
          <w:sz w:val="24"/>
          <w:szCs w:val="24"/>
        </w:rPr>
      </w:pPr>
      <w:r w:rsidRPr="00433EBC">
        <w:rPr>
          <w:rFonts w:eastAsia="Calibri"/>
          <w:sz w:val="24"/>
          <w:szCs w:val="24"/>
        </w:rPr>
        <w:t>Учні школи макси</w:t>
      </w:r>
      <w:r w:rsidR="002F1710">
        <w:rPr>
          <w:rFonts w:eastAsia="Calibri"/>
          <w:sz w:val="24"/>
          <w:szCs w:val="24"/>
        </w:rPr>
        <w:t>мально забезпечені підручниками, в разі необхідності</w:t>
      </w:r>
      <w:r w:rsidR="00D87999">
        <w:rPr>
          <w:rFonts w:eastAsia="Calibri"/>
          <w:sz w:val="24"/>
          <w:szCs w:val="24"/>
        </w:rPr>
        <w:t xml:space="preserve"> навчальні книги</w:t>
      </w:r>
      <w:r w:rsidR="002F1710">
        <w:rPr>
          <w:rFonts w:eastAsia="Calibri"/>
          <w:sz w:val="24"/>
          <w:szCs w:val="24"/>
        </w:rPr>
        <w:t xml:space="preserve"> беруться </w:t>
      </w:r>
      <w:r w:rsidR="00872DC2">
        <w:rPr>
          <w:rFonts w:eastAsia="Calibri"/>
          <w:sz w:val="24"/>
          <w:szCs w:val="24"/>
        </w:rPr>
        <w:t>для тимчасового</w:t>
      </w:r>
      <w:r w:rsidRPr="00433EBC">
        <w:rPr>
          <w:rFonts w:eastAsia="Calibri"/>
          <w:sz w:val="24"/>
          <w:szCs w:val="24"/>
        </w:rPr>
        <w:t xml:space="preserve"> користування в інших школах. </w:t>
      </w:r>
    </w:p>
    <w:p w:rsidR="002F1710" w:rsidRPr="00DC594D" w:rsidRDefault="002F1710" w:rsidP="00DC594D">
      <w:pPr>
        <w:jc w:val="both"/>
        <w:rPr>
          <w:rFonts w:eastAsia="Calibri"/>
          <w:sz w:val="24"/>
          <w:szCs w:val="24"/>
        </w:rPr>
      </w:pPr>
    </w:p>
    <w:tbl>
      <w:tblPr>
        <w:tblStyle w:val="-5"/>
        <w:tblpPr w:leftFromText="180" w:rightFromText="180" w:vertAnchor="text" w:horzAnchor="margin" w:tblpXSpec="right" w:tblpY="-53"/>
        <w:tblW w:w="5101" w:type="dxa"/>
        <w:tblLook w:val="04A0"/>
      </w:tblPr>
      <w:tblGrid>
        <w:gridCol w:w="1246"/>
        <w:gridCol w:w="1848"/>
        <w:gridCol w:w="2007"/>
      </w:tblGrid>
      <w:tr w:rsidR="00DC594D" w:rsidRPr="0085152A" w:rsidTr="00DC594D">
        <w:trPr>
          <w:cnfStyle w:val="100000000000"/>
          <w:trHeight w:val="307"/>
        </w:trPr>
        <w:tc>
          <w:tcPr>
            <w:cnfStyle w:val="001000000000"/>
            <w:tcW w:w="5101" w:type="dxa"/>
            <w:gridSpan w:val="3"/>
          </w:tcPr>
          <w:p w:rsidR="00DC594D" w:rsidRPr="0085152A" w:rsidRDefault="00DC594D" w:rsidP="00DC594D">
            <w:pPr>
              <w:jc w:val="center"/>
              <w:rPr>
                <w:b w:val="0"/>
                <w:sz w:val="24"/>
                <w:szCs w:val="24"/>
                <w:lang w:eastAsia="ru-RU"/>
              </w:rPr>
            </w:pPr>
            <w:r w:rsidRPr="0085152A">
              <w:rPr>
                <w:b w:val="0"/>
                <w:sz w:val="24"/>
                <w:szCs w:val="24"/>
                <w:lang w:eastAsia="ru-RU"/>
              </w:rPr>
              <w:t>Забезпеченість підручниками</w:t>
            </w:r>
          </w:p>
        </w:tc>
      </w:tr>
      <w:tr w:rsidR="00DC594D" w:rsidRPr="0085152A" w:rsidTr="00DC594D">
        <w:trPr>
          <w:cnfStyle w:val="000000100000"/>
          <w:trHeight w:val="489"/>
        </w:trPr>
        <w:tc>
          <w:tcPr>
            <w:cnfStyle w:val="001000000000"/>
            <w:tcW w:w="1246" w:type="dxa"/>
          </w:tcPr>
          <w:p w:rsidR="00DC594D" w:rsidRPr="0085152A" w:rsidRDefault="00DC594D" w:rsidP="00DC594D">
            <w:pPr>
              <w:jc w:val="center"/>
              <w:rPr>
                <w:b w:val="0"/>
                <w:sz w:val="24"/>
                <w:szCs w:val="24"/>
                <w:lang w:eastAsia="ru-RU"/>
              </w:rPr>
            </w:pPr>
            <w:r w:rsidRPr="0085152A">
              <w:rPr>
                <w:b w:val="0"/>
                <w:sz w:val="24"/>
                <w:szCs w:val="24"/>
                <w:lang w:eastAsia="ru-RU"/>
              </w:rPr>
              <w:t>Клас</w:t>
            </w:r>
          </w:p>
        </w:tc>
        <w:tc>
          <w:tcPr>
            <w:tcW w:w="1848" w:type="dxa"/>
          </w:tcPr>
          <w:p w:rsidR="00DC594D" w:rsidRPr="0085152A" w:rsidRDefault="00DC594D" w:rsidP="00DC594D">
            <w:pPr>
              <w:cnfStyle w:val="000000100000"/>
              <w:rPr>
                <w:sz w:val="24"/>
                <w:szCs w:val="24"/>
                <w:lang w:eastAsia="ru-RU"/>
              </w:rPr>
            </w:pPr>
            <w:r w:rsidRPr="0085152A">
              <w:rPr>
                <w:sz w:val="24"/>
                <w:szCs w:val="24"/>
                <w:lang w:eastAsia="ru-RU"/>
              </w:rPr>
              <w:t xml:space="preserve">Кількість примірників </w:t>
            </w:r>
          </w:p>
        </w:tc>
        <w:tc>
          <w:tcPr>
            <w:tcW w:w="2007" w:type="dxa"/>
          </w:tcPr>
          <w:p w:rsidR="00DC594D" w:rsidRPr="0085152A" w:rsidRDefault="00DC594D" w:rsidP="00DC594D">
            <w:pPr>
              <w:jc w:val="center"/>
              <w:cnfStyle w:val="000000100000"/>
              <w:rPr>
                <w:sz w:val="24"/>
                <w:szCs w:val="24"/>
                <w:lang w:eastAsia="ru-RU"/>
              </w:rPr>
            </w:pPr>
            <w:r w:rsidRPr="0085152A">
              <w:rPr>
                <w:sz w:val="24"/>
                <w:szCs w:val="24"/>
                <w:lang w:eastAsia="ru-RU"/>
              </w:rPr>
              <w:t>Забезпеченість %</w:t>
            </w:r>
          </w:p>
        </w:tc>
      </w:tr>
      <w:tr w:rsidR="00DC594D" w:rsidRPr="0085152A" w:rsidTr="00DC594D">
        <w:trPr>
          <w:cnfStyle w:val="000000010000"/>
          <w:trHeight w:val="403"/>
        </w:trPr>
        <w:tc>
          <w:tcPr>
            <w:cnfStyle w:val="001000000000"/>
            <w:tcW w:w="1246" w:type="dxa"/>
          </w:tcPr>
          <w:p w:rsidR="00DC594D" w:rsidRPr="0085152A" w:rsidRDefault="00DC594D" w:rsidP="00DC594D">
            <w:pPr>
              <w:jc w:val="center"/>
              <w:rPr>
                <w:b w:val="0"/>
                <w:sz w:val="24"/>
                <w:szCs w:val="24"/>
                <w:lang w:eastAsia="ru-RU"/>
              </w:rPr>
            </w:pPr>
            <w:r w:rsidRPr="0085152A">
              <w:rPr>
                <w:b w:val="0"/>
                <w:sz w:val="24"/>
                <w:szCs w:val="24"/>
                <w:lang w:eastAsia="ru-RU"/>
              </w:rPr>
              <w:t>1-4</w:t>
            </w:r>
          </w:p>
        </w:tc>
        <w:tc>
          <w:tcPr>
            <w:tcW w:w="1848" w:type="dxa"/>
          </w:tcPr>
          <w:p w:rsidR="00DC594D" w:rsidRPr="0085152A" w:rsidRDefault="00DC594D" w:rsidP="00DC594D">
            <w:pPr>
              <w:jc w:val="center"/>
              <w:cnfStyle w:val="000000010000"/>
              <w:rPr>
                <w:sz w:val="24"/>
                <w:szCs w:val="24"/>
                <w:lang w:eastAsia="ru-RU"/>
              </w:rPr>
            </w:pPr>
            <w:r w:rsidRPr="0085152A">
              <w:rPr>
                <w:sz w:val="24"/>
                <w:szCs w:val="24"/>
                <w:lang w:eastAsia="ru-RU"/>
              </w:rPr>
              <w:t>4366</w:t>
            </w:r>
          </w:p>
        </w:tc>
        <w:tc>
          <w:tcPr>
            <w:tcW w:w="2007" w:type="dxa"/>
          </w:tcPr>
          <w:p w:rsidR="00DC594D" w:rsidRPr="0085152A" w:rsidRDefault="00DC594D" w:rsidP="00DC594D">
            <w:pPr>
              <w:jc w:val="center"/>
              <w:cnfStyle w:val="000000010000"/>
              <w:rPr>
                <w:sz w:val="24"/>
                <w:szCs w:val="24"/>
                <w:lang w:eastAsia="ru-RU"/>
              </w:rPr>
            </w:pPr>
            <w:r w:rsidRPr="0085152A">
              <w:rPr>
                <w:sz w:val="24"/>
                <w:szCs w:val="24"/>
                <w:lang w:eastAsia="ru-RU"/>
              </w:rPr>
              <w:t>100,0</w:t>
            </w:r>
          </w:p>
        </w:tc>
      </w:tr>
      <w:tr w:rsidR="00DC594D" w:rsidRPr="0085152A" w:rsidTr="00DC594D">
        <w:trPr>
          <w:cnfStyle w:val="000000100000"/>
          <w:trHeight w:val="403"/>
        </w:trPr>
        <w:tc>
          <w:tcPr>
            <w:cnfStyle w:val="001000000000"/>
            <w:tcW w:w="1246" w:type="dxa"/>
          </w:tcPr>
          <w:p w:rsidR="00DC594D" w:rsidRPr="0085152A" w:rsidRDefault="00DC594D" w:rsidP="00DC594D">
            <w:pPr>
              <w:jc w:val="center"/>
              <w:rPr>
                <w:b w:val="0"/>
                <w:sz w:val="24"/>
                <w:szCs w:val="24"/>
                <w:lang w:eastAsia="ru-RU"/>
              </w:rPr>
            </w:pPr>
            <w:r w:rsidRPr="0085152A">
              <w:rPr>
                <w:b w:val="0"/>
                <w:sz w:val="24"/>
                <w:szCs w:val="24"/>
                <w:lang w:eastAsia="ru-RU"/>
              </w:rPr>
              <w:t>5-9</w:t>
            </w:r>
          </w:p>
        </w:tc>
        <w:tc>
          <w:tcPr>
            <w:tcW w:w="1848" w:type="dxa"/>
          </w:tcPr>
          <w:p w:rsidR="00DC594D" w:rsidRPr="0085152A" w:rsidRDefault="00DC594D" w:rsidP="00DC594D">
            <w:pPr>
              <w:jc w:val="center"/>
              <w:cnfStyle w:val="000000100000"/>
              <w:rPr>
                <w:sz w:val="24"/>
                <w:szCs w:val="24"/>
                <w:lang w:eastAsia="ru-RU"/>
              </w:rPr>
            </w:pPr>
            <w:r w:rsidRPr="0085152A">
              <w:rPr>
                <w:sz w:val="24"/>
                <w:szCs w:val="24"/>
                <w:lang w:eastAsia="ru-RU"/>
              </w:rPr>
              <w:t>8388</w:t>
            </w:r>
          </w:p>
        </w:tc>
        <w:tc>
          <w:tcPr>
            <w:tcW w:w="2007" w:type="dxa"/>
          </w:tcPr>
          <w:p w:rsidR="00DC594D" w:rsidRPr="0085152A" w:rsidRDefault="00DC594D" w:rsidP="00DC594D">
            <w:pPr>
              <w:jc w:val="center"/>
              <w:cnfStyle w:val="000000100000"/>
              <w:rPr>
                <w:sz w:val="24"/>
                <w:szCs w:val="24"/>
                <w:lang w:eastAsia="ru-RU"/>
              </w:rPr>
            </w:pPr>
            <w:r w:rsidRPr="0085152A">
              <w:rPr>
                <w:sz w:val="24"/>
                <w:szCs w:val="24"/>
                <w:lang w:eastAsia="ru-RU"/>
              </w:rPr>
              <w:t>99,6</w:t>
            </w:r>
          </w:p>
        </w:tc>
      </w:tr>
      <w:tr w:rsidR="00DC594D" w:rsidRPr="0085152A" w:rsidTr="00DC594D">
        <w:trPr>
          <w:cnfStyle w:val="000000010000"/>
          <w:trHeight w:val="403"/>
        </w:trPr>
        <w:tc>
          <w:tcPr>
            <w:cnfStyle w:val="001000000000"/>
            <w:tcW w:w="1246" w:type="dxa"/>
          </w:tcPr>
          <w:p w:rsidR="00DC594D" w:rsidRPr="0085152A" w:rsidRDefault="00DC594D" w:rsidP="00DC594D">
            <w:pPr>
              <w:jc w:val="center"/>
              <w:rPr>
                <w:b w:val="0"/>
                <w:sz w:val="24"/>
                <w:szCs w:val="24"/>
                <w:lang w:eastAsia="ru-RU"/>
              </w:rPr>
            </w:pPr>
            <w:r w:rsidRPr="0085152A">
              <w:rPr>
                <w:b w:val="0"/>
                <w:sz w:val="24"/>
                <w:szCs w:val="24"/>
                <w:lang w:eastAsia="ru-RU"/>
              </w:rPr>
              <w:t>10-11</w:t>
            </w:r>
          </w:p>
        </w:tc>
        <w:tc>
          <w:tcPr>
            <w:tcW w:w="1848" w:type="dxa"/>
          </w:tcPr>
          <w:p w:rsidR="00DC594D" w:rsidRPr="0085152A" w:rsidRDefault="00DC594D" w:rsidP="00DC594D">
            <w:pPr>
              <w:jc w:val="center"/>
              <w:cnfStyle w:val="000000010000"/>
              <w:rPr>
                <w:sz w:val="24"/>
                <w:szCs w:val="24"/>
                <w:lang w:eastAsia="ru-RU"/>
              </w:rPr>
            </w:pPr>
            <w:r w:rsidRPr="0085152A">
              <w:rPr>
                <w:sz w:val="24"/>
                <w:szCs w:val="24"/>
                <w:lang w:eastAsia="ru-RU"/>
              </w:rPr>
              <w:t>2975</w:t>
            </w:r>
          </w:p>
        </w:tc>
        <w:tc>
          <w:tcPr>
            <w:tcW w:w="2007" w:type="dxa"/>
          </w:tcPr>
          <w:p w:rsidR="00DC594D" w:rsidRPr="0085152A" w:rsidRDefault="00DC594D" w:rsidP="00DC594D">
            <w:pPr>
              <w:jc w:val="center"/>
              <w:cnfStyle w:val="000000010000"/>
              <w:rPr>
                <w:sz w:val="24"/>
                <w:szCs w:val="24"/>
                <w:lang w:eastAsia="ru-RU"/>
              </w:rPr>
            </w:pPr>
            <w:r w:rsidRPr="0085152A">
              <w:rPr>
                <w:sz w:val="24"/>
                <w:szCs w:val="24"/>
                <w:lang w:eastAsia="ru-RU"/>
              </w:rPr>
              <w:t>97,1</w:t>
            </w:r>
          </w:p>
        </w:tc>
      </w:tr>
      <w:tr w:rsidR="00DC594D" w:rsidRPr="0085152A" w:rsidTr="00DC594D">
        <w:trPr>
          <w:cnfStyle w:val="000000100000"/>
          <w:trHeight w:val="541"/>
        </w:trPr>
        <w:tc>
          <w:tcPr>
            <w:cnfStyle w:val="001000000000"/>
            <w:tcW w:w="1246" w:type="dxa"/>
          </w:tcPr>
          <w:p w:rsidR="00DC594D" w:rsidRDefault="00DC594D" w:rsidP="00DC594D">
            <w:pPr>
              <w:jc w:val="center"/>
              <w:rPr>
                <w:b w:val="0"/>
                <w:sz w:val="24"/>
                <w:szCs w:val="24"/>
                <w:lang w:eastAsia="ru-RU"/>
              </w:rPr>
            </w:pPr>
            <w:r w:rsidRPr="0085152A">
              <w:rPr>
                <w:b w:val="0"/>
                <w:sz w:val="24"/>
                <w:szCs w:val="24"/>
                <w:lang w:eastAsia="ru-RU"/>
              </w:rPr>
              <w:t>Всього</w:t>
            </w:r>
          </w:p>
          <w:p w:rsidR="00DC594D" w:rsidRPr="0085152A" w:rsidRDefault="00DC594D" w:rsidP="00DC594D">
            <w:pPr>
              <w:jc w:val="center"/>
              <w:rPr>
                <w:b w:val="0"/>
                <w:sz w:val="24"/>
                <w:szCs w:val="24"/>
                <w:lang w:eastAsia="ru-RU"/>
              </w:rPr>
            </w:pPr>
            <w:r w:rsidRPr="0085152A">
              <w:rPr>
                <w:b w:val="0"/>
                <w:sz w:val="24"/>
                <w:szCs w:val="24"/>
                <w:lang w:eastAsia="ru-RU"/>
              </w:rPr>
              <w:t xml:space="preserve"> 1-11</w:t>
            </w:r>
          </w:p>
        </w:tc>
        <w:tc>
          <w:tcPr>
            <w:tcW w:w="1848" w:type="dxa"/>
          </w:tcPr>
          <w:p w:rsidR="00DC594D" w:rsidRPr="0085152A" w:rsidRDefault="00DC594D" w:rsidP="00DC594D">
            <w:pPr>
              <w:jc w:val="center"/>
              <w:cnfStyle w:val="000000100000"/>
              <w:rPr>
                <w:sz w:val="24"/>
                <w:szCs w:val="24"/>
                <w:lang w:eastAsia="ru-RU"/>
              </w:rPr>
            </w:pPr>
            <w:r w:rsidRPr="0085152A">
              <w:rPr>
                <w:sz w:val="24"/>
                <w:szCs w:val="24"/>
                <w:lang w:eastAsia="ru-RU"/>
              </w:rPr>
              <w:t>15679</w:t>
            </w:r>
          </w:p>
        </w:tc>
        <w:tc>
          <w:tcPr>
            <w:tcW w:w="2007" w:type="dxa"/>
          </w:tcPr>
          <w:p w:rsidR="00DC594D" w:rsidRPr="0085152A" w:rsidRDefault="00DC594D" w:rsidP="00DC594D">
            <w:pPr>
              <w:jc w:val="center"/>
              <w:cnfStyle w:val="000000100000"/>
              <w:rPr>
                <w:sz w:val="24"/>
                <w:szCs w:val="24"/>
                <w:lang w:eastAsia="ru-RU"/>
              </w:rPr>
            </w:pPr>
            <w:r w:rsidRPr="0085152A">
              <w:rPr>
                <w:sz w:val="24"/>
                <w:szCs w:val="24"/>
                <w:lang w:eastAsia="ru-RU"/>
              </w:rPr>
              <w:t>98,9</w:t>
            </w:r>
          </w:p>
        </w:tc>
      </w:tr>
    </w:tbl>
    <w:p w:rsidR="00433EBC" w:rsidRPr="00433EBC" w:rsidRDefault="00433EBC" w:rsidP="00053093">
      <w:pPr>
        <w:pStyle w:val="a3"/>
        <w:ind w:left="0" w:firstLine="709"/>
        <w:jc w:val="both"/>
        <w:rPr>
          <w:rFonts w:eastAsia="Calibri"/>
          <w:sz w:val="24"/>
          <w:szCs w:val="24"/>
        </w:rPr>
      </w:pPr>
      <w:r w:rsidRPr="00433EBC">
        <w:rPr>
          <w:rFonts w:eastAsia="Calibri"/>
          <w:sz w:val="24"/>
          <w:szCs w:val="24"/>
        </w:rPr>
        <w:t xml:space="preserve">Органи учнівського самоврядування забезпечують участь учнів школи у </w:t>
      </w:r>
      <w:r w:rsidR="002F1710">
        <w:rPr>
          <w:rFonts w:eastAsia="Calibri"/>
          <w:sz w:val="24"/>
          <w:szCs w:val="24"/>
        </w:rPr>
        <w:t xml:space="preserve">заходах на виконання </w:t>
      </w:r>
      <w:r w:rsidRPr="00433EBC">
        <w:rPr>
          <w:rFonts w:eastAsia="Calibri"/>
          <w:sz w:val="24"/>
          <w:szCs w:val="24"/>
        </w:rPr>
        <w:t>акції «Підручнику – довге життя!».З метою  виховання в учнів береж</w:t>
      </w:r>
      <w:r w:rsidR="00872DC2">
        <w:rPr>
          <w:rFonts w:eastAsia="Calibri"/>
          <w:sz w:val="24"/>
          <w:szCs w:val="24"/>
        </w:rPr>
        <w:t>лив</w:t>
      </w:r>
      <w:r w:rsidR="00D87999">
        <w:rPr>
          <w:rFonts w:eastAsia="Calibri"/>
          <w:sz w:val="24"/>
          <w:szCs w:val="24"/>
        </w:rPr>
        <w:t>о</w:t>
      </w:r>
      <w:r w:rsidRPr="00433EBC">
        <w:rPr>
          <w:rFonts w:eastAsia="Calibri"/>
          <w:sz w:val="24"/>
          <w:szCs w:val="24"/>
        </w:rPr>
        <w:t xml:space="preserve">го ставлення до навчальної книги, організації роботи по її збереженню  </w:t>
      </w:r>
      <w:r w:rsidR="002F1710">
        <w:rPr>
          <w:rFonts w:eastAsia="Calibri"/>
          <w:sz w:val="24"/>
          <w:szCs w:val="24"/>
        </w:rPr>
        <w:t>та виконання завдань Всеукраїнської акції в  школі створений оргкомітет</w:t>
      </w:r>
      <w:r w:rsidRPr="00433EBC">
        <w:rPr>
          <w:rFonts w:eastAsia="Calibri"/>
          <w:sz w:val="24"/>
          <w:szCs w:val="24"/>
        </w:rPr>
        <w:t xml:space="preserve">.   </w:t>
      </w:r>
    </w:p>
    <w:p w:rsidR="00433EBC" w:rsidRPr="00433EBC" w:rsidRDefault="002F1710" w:rsidP="00053093">
      <w:pPr>
        <w:pStyle w:val="a3"/>
        <w:ind w:left="0" w:firstLine="709"/>
        <w:jc w:val="both"/>
        <w:rPr>
          <w:rFonts w:eastAsia="Calibri"/>
          <w:sz w:val="24"/>
          <w:szCs w:val="24"/>
        </w:rPr>
      </w:pPr>
      <w:r>
        <w:rPr>
          <w:rFonts w:eastAsia="Calibri"/>
          <w:sz w:val="24"/>
          <w:szCs w:val="24"/>
        </w:rPr>
        <w:t xml:space="preserve">У своїй роботі бібліотекар спирається на </w:t>
      </w:r>
      <w:r w:rsidR="00433EBC" w:rsidRPr="00433EBC">
        <w:rPr>
          <w:rFonts w:eastAsia="Calibri"/>
          <w:sz w:val="24"/>
          <w:szCs w:val="24"/>
        </w:rPr>
        <w:t xml:space="preserve"> актив</w:t>
      </w:r>
      <w:r w:rsidR="00872DC2">
        <w:rPr>
          <w:rFonts w:eastAsia="Calibri"/>
          <w:sz w:val="24"/>
          <w:szCs w:val="24"/>
        </w:rPr>
        <w:t xml:space="preserve"> учнів</w:t>
      </w:r>
      <w:r w:rsidR="00D87999">
        <w:rPr>
          <w:rFonts w:eastAsia="Calibri"/>
          <w:sz w:val="24"/>
          <w:szCs w:val="24"/>
        </w:rPr>
        <w:t>,</w:t>
      </w:r>
      <w:r w:rsidR="00EA7857">
        <w:rPr>
          <w:rFonts w:eastAsia="Calibri"/>
          <w:sz w:val="24"/>
          <w:szCs w:val="24"/>
        </w:rPr>
        <w:t xml:space="preserve"> </w:t>
      </w:r>
      <w:r>
        <w:rPr>
          <w:rFonts w:eastAsia="Calibri"/>
          <w:sz w:val="24"/>
          <w:szCs w:val="24"/>
        </w:rPr>
        <w:t>який</w:t>
      </w:r>
      <w:r w:rsidR="00433EBC" w:rsidRPr="00433EBC">
        <w:rPr>
          <w:rFonts w:eastAsia="Calibri"/>
          <w:sz w:val="24"/>
          <w:szCs w:val="24"/>
        </w:rPr>
        <w:t xml:space="preserve"> бере участь у заходах, </w:t>
      </w:r>
      <w:r>
        <w:rPr>
          <w:rFonts w:eastAsia="Calibri"/>
          <w:sz w:val="24"/>
          <w:szCs w:val="24"/>
        </w:rPr>
        <w:t>а саме: допомагає</w:t>
      </w:r>
      <w:r w:rsidR="00433EBC" w:rsidRPr="00433EBC">
        <w:rPr>
          <w:rFonts w:eastAsia="Calibri"/>
          <w:sz w:val="24"/>
          <w:szCs w:val="24"/>
        </w:rPr>
        <w:t xml:space="preserve"> аналізувати чи</w:t>
      </w:r>
      <w:r>
        <w:rPr>
          <w:rFonts w:eastAsia="Calibri"/>
          <w:sz w:val="24"/>
          <w:szCs w:val="24"/>
        </w:rPr>
        <w:t xml:space="preserve">тацькі формуляри учнів, визначає кращих читачів </w:t>
      </w:r>
      <w:r w:rsidR="00433EBC" w:rsidRPr="00433EBC">
        <w:rPr>
          <w:rFonts w:eastAsia="Calibri"/>
          <w:sz w:val="24"/>
          <w:szCs w:val="24"/>
        </w:rPr>
        <w:t>бібліотеки. При бібліотеці створена театральн</w:t>
      </w:r>
      <w:r>
        <w:rPr>
          <w:rFonts w:eastAsia="Calibri"/>
          <w:sz w:val="24"/>
          <w:szCs w:val="24"/>
        </w:rPr>
        <w:t xml:space="preserve">а група «Клякса», яка </w:t>
      </w:r>
      <w:r>
        <w:rPr>
          <w:rFonts w:eastAsia="Calibri"/>
          <w:sz w:val="24"/>
          <w:szCs w:val="24"/>
        </w:rPr>
        <w:lastRenderedPageBreak/>
        <w:t>допомагає</w:t>
      </w:r>
      <w:r w:rsidR="00433EBC" w:rsidRPr="00433EBC">
        <w:rPr>
          <w:rFonts w:eastAsia="Calibri"/>
          <w:sz w:val="24"/>
          <w:szCs w:val="24"/>
        </w:rPr>
        <w:t xml:space="preserve">  бібліотекарю в підготовці та проведенні літературних свят «Іменини читацького щоденника», «Мій читацький інтерес», «Зачарована книга».  Вперше у школі був проведений Бібліоквест для учнів 1 - 4 класів  «Подорож до казки», під час </w:t>
      </w:r>
      <w:r w:rsidR="00D87999">
        <w:rPr>
          <w:rFonts w:eastAsia="Calibri"/>
          <w:sz w:val="24"/>
          <w:szCs w:val="24"/>
        </w:rPr>
        <w:t>якого</w:t>
      </w:r>
      <w:r w:rsidR="00433EBC" w:rsidRPr="00433EBC">
        <w:rPr>
          <w:rFonts w:eastAsia="Calibri"/>
          <w:sz w:val="24"/>
          <w:szCs w:val="24"/>
        </w:rPr>
        <w:t xml:space="preserve"> бібліотечний  актив виступав </w:t>
      </w:r>
      <w:r>
        <w:rPr>
          <w:rFonts w:eastAsia="Calibri"/>
          <w:sz w:val="24"/>
          <w:szCs w:val="24"/>
        </w:rPr>
        <w:t xml:space="preserve">у ролі агентів та координаторів. </w:t>
      </w:r>
    </w:p>
    <w:p w:rsidR="00D87999" w:rsidRDefault="00EF0921" w:rsidP="00D87999">
      <w:pPr>
        <w:pStyle w:val="a3"/>
        <w:ind w:left="0" w:firstLine="709"/>
        <w:jc w:val="both"/>
        <w:rPr>
          <w:sz w:val="24"/>
          <w:szCs w:val="24"/>
          <w:lang w:eastAsia="ru-RU"/>
        </w:rPr>
      </w:pPr>
      <w:r>
        <w:rPr>
          <w:noProof/>
          <w:sz w:val="24"/>
          <w:szCs w:val="24"/>
          <w:lang w:val="ru-RU" w:eastAsia="ru-RU"/>
        </w:rPr>
        <w:drawing>
          <wp:anchor distT="0" distB="0" distL="114300" distR="114300" simplePos="0" relativeHeight="251627008" behindDoc="1" locked="0" layoutInCell="1" allowOverlap="1">
            <wp:simplePos x="0" y="0"/>
            <wp:positionH relativeFrom="column">
              <wp:posOffset>-27940</wp:posOffset>
            </wp:positionH>
            <wp:positionV relativeFrom="paragraph">
              <wp:posOffset>-854075</wp:posOffset>
            </wp:positionV>
            <wp:extent cx="2216785" cy="1675130"/>
            <wp:effectExtent l="0" t="0" r="0" b="0"/>
            <wp:wrapTight wrapText="bothSides">
              <wp:wrapPolygon edited="0">
                <wp:start x="0" y="0"/>
                <wp:lineTo x="0" y="21371"/>
                <wp:lineTo x="21346" y="21371"/>
                <wp:lineTo x="21346" y="0"/>
                <wp:lineTo x="0" y="0"/>
              </wp:wrapPolygon>
            </wp:wrapTight>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2">
                              <a14:imgEffect>
                                <a14:sharpenSoften amount="50000"/>
                              </a14:imgEffect>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6785" cy="1675130"/>
                    </a:xfrm>
                    <a:prstGeom prst="rect">
                      <a:avLst/>
                    </a:prstGeom>
                    <a:noFill/>
                  </pic:spPr>
                </pic:pic>
              </a:graphicData>
            </a:graphic>
          </wp:anchor>
        </w:drawing>
      </w:r>
      <w:r w:rsidR="00433EBC" w:rsidRPr="00433EBC">
        <w:rPr>
          <w:sz w:val="24"/>
          <w:szCs w:val="24"/>
          <w:lang w:eastAsia="ru-RU"/>
        </w:rPr>
        <w:t>З метою  створення умов для розвитку інтелектуального потенціалу учнів школи</w:t>
      </w:r>
      <w:r w:rsidR="002F1710">
        <w:rPr>
          <w:sz w:val="24"/>
          <w:szCs w:val="24"/>
          <w:lang w:eastAsia="ru-RU"/>
        </w:rPr>
        <w:t xml:space="preserve">, </w:t>
      </w:r>
      <w:r w:rsidR="00433EBC" w:rsidRPr="00433EBC">
        <w:rPr>
          <w:sz w:val="24"/>
          <w:szCs w:val="24"/>
          <w:lang w:eastAsia="ru-RU"/>
        </w:rPr>
        <w:t xml:space="preserve">підвищення їх читацької активності та </w:t>
      </w:r>
      <w:r w:rsidR="002F1710">
        <w:rPr>
          <w:sz w:val="24"/>
          <w:szCs w:val="24"/>
          <w:lang w:eastAsia="ru-RU"/>
        </w:rPr>
        <w:t>формування</w:t>
      </w:r>
      <w:r w:rsidR="00433EBC" w:rsidRPr="00433EBC">
        <w:rPr>
          <w:sz w:val="24"/>
          <w:szCs w:val="24"/>
          <w:lang w:eastAsia="ru-RU"/>
        </w:rPr>
        <w:t xml:space="preserve"> читацької компетентності  в </w:t>
      </w:r>
      <w:r w:rsidR="00433EBC" w:rsidRPr="00433EBC">
        <w:rPr>
          <w:rFonts w:eastAsia="Calibri"/>
          <w:sz w:val="24"/>
          <w:szCs w:val="24"/>
        </w:rPr>
        <w:t xml:space="preserve"> школі</w:t>
      </w:r>
      <w:r w:rsidR="00433EBC" w:rsidRPr="00433EBC">
        <w:rPr>
          <w:sz w:val="24"/>
          <w:szCs w:val="24"/>
          <w:lang w:eastAsia="ru-RU"/>
        </w:rPr>
        <w:t xml:space="preserve"> діє «Програма  підтримки та розвитку читання учнів». В рамках діючої  Програми  систематично проводиться аналіз охоплення учнів читанням, практикуються  різні форми заохочення до читання: щорічно проводиться свято «Посвята в читачі», організована  Академія завзятих читачів, проводиться конкурс на кращий відгук про сучасну українську прозу, чит</w:t>
      </w:r>
      <w:r w:rsidR="00231EC8">
        <w:rPr>
          <w:sz w:val="24"/>
          <w:szCs w:val="24"/>
          <w:lang w:eastAsia="ru-RU"/>
        </w:rPr>
        <w:t>ацькі вікторини, турніри, брейн-</w:t>
      </w:r>
      <w:r w:rsidR="00433EBC" w:rsidRPr="00433EBC">
        <w:rPr>
          <w:sz w:val="24"/>
          <w:szCs w:val="24"/>
          <w:lang w:eastAsia="ru-RU"/>
        </w:rPr>
        <w:t>ринги, запроваджується пільгове обслуговування кращих читачів,  які  залучаються  до участі у конкурсі «Кращий читач року». В класних кімнатах, рекреаціях, актовій залі, таборі літнього відпочинку організовуються  пересувні і</w:t>
      </w:r>
      <w:r w:rsidR="00433EBC" w:rsidRPr="00433EBC">
        <w:rPr>
          <w:rFonts w:eastAsia="Calibri"/>
          <w:sz w:val="24"/>
          <w:szCs w:val="24"/>
        </w:rPr>
        <w:t>нтерактивні виставки</w:t>
      </w:r>
      <w:r w:rsidR="00872DC2">
        <w:rPr>
          <w:rFonts w:eastAsia="Calibri"/>
          <w:sz w:val="24"/>
          <w:szCs w:val="24"/>
        </w:rPr>
        <w:t>:</w:t>
      </w:r>
      <w:r w:rsidR="00433EBC" w:rsidRPr="00433EBC">
        <w:rPr>
          <w:rFonts w:eastAsia="Calibri"/>
          <w:sz w:val="24"/>
          <w:szCs w:val="24"/>
        </w:rPr>
        <w:t xml:space="preserve"> «Вийшла книжка погуляти», «Секрет читацького формуляру»</w:t>
      </w:r>
      <w:r w:rsidR="00433EBC" w:rsidRPr="00433EBC">
        <w:rPr>
          <w:sz w:val="24"/>
          <w:szCs w:val="24"/>
          <w:lang w:eastAsia="ru-RU"/>
        </w:rPr>
        <w:t xml:space="preserve">, «Книги, які найбільше читають», «Книги, якими захоплювалися ваші батьки», «Шукаю інформацію на урок», «Радію, коли беру до рук книгу…».  </w:t>
      </w:r>
    </w:p>
    <w:p w:rsidR="00207184" w:rsidRDefault="00433EBC" w:rsidP="00D87999">
      <w:pPr>
        <w:pStyle w:val="a3"/>
        <w:ind w:left="0" w:firstLine="709"/>
        <w:jc w:val="both"/>
        <w:rPr>
          <w:sz w:val="24"/>
          <w:szCs w:val="24"/>
          <w:lang w:eastAsia="ru-RU"/>
        </w:rPr>
      </w:pPr>
      <w:r w:rsidRPr="00433EBC">
        <w:rPr>
          <w:sz w:val="24"/>
          <w:szCs w:val="24"/>
          <w:lang w:eastAsia="ru-RU"/>
        </w:rPr>
        <w:t>З метою формування позитивної мотивації до читання проводяться мо</w:t>
      </w:r>
      <w:r w:rsidR="00D87999">
        <w:rPr>
          <w:sz w:val="24"/>
          <w:szCs w:val="24"/>
          <w:lang w:eastAsia="ru-RU"/>
        </w:rPr>
        <w:t>тиваційні тренінги. Традиційною стала в школі акція</w:t>
      </w:r>
      <w:r w:rsidRPr="00433EBC">
        <w:rPr>
          <w:sz w:val="24"/>
          <w:szCs w:val="24"/>
          <w:lang w:eastAsia="ru-RU"/>
        </w:rPr>
        <w:t xml:space="preserve">  «Подаруй бібліотеці книгу!», завдяки як</w:t>
      </w:r>
      <w:r w:rsidR="00D87999">
        <w:rPr>
          <w:sz w:val="24"/>
          <w:szCs w:val="24"/>
          <w:lang w:eastAsia="ru-RU"/>
        </w:rPr>
        <w:t>ій</w:t>
      </w:r>
      <w:r w:rsidRPr="00433EBC">
        <w:rPr>
          <w:sz w:val="24"/>
          <w:szCs w:val="24"/>
          <w:lang w:eastAsia="ru-RU"/>
        </w:rPr>
        <w:t xml:space="preserve"> був значно оновлений книжковий фонд для молодших читачів, що є одним з найважливіших факторів у формуванні позитивної мотивації до читання. </w:t>
      </w:r>
    </w:p>
    <w:p w:rsidR="0098205D" w:rsidRPr="00711780" w:rsidRDefault="0098205D" w:rsidP="0098205D">
      <w:pPr>
        <w:pStyle w:val="a3"/>
        <w:ind w:left="0" w:firstLine="709"/>
        <w:jc w:val="both"/>
        <w:rPr>
          <w:rFonts w:eastAsia="Calibri"/>
          <w:sz w:val="24"/>
          <w:szCs w:val="24"/>
        </w:rPr>
      </w:pPr>
      <w:r>
        <w:rPr>
          <w:rFonts w:eastAsia="Calibri"/>
          <w:sz w:val="24"/>
          <w:szCs w:val="24"/>
        </w:rPr>
        <w:t>Про ефективність роботи шкільної біблі</w:t>
      </w:r>
      <w:r w:rsidR="00872DC2">
        <w:rPr>
          <w:rFonts w:eastAsia="Calibri"/>
          <w:sz w:val="24"/>
          <w:szCs w:val="24"/>
        </w:rPr>
        <w:t>отеки свідчить аналіз охоплення</w:t>
      </w:r>
      <w:r>
        <w:rPr>
          <w:rFonts w:eastAsia="Calibri"/>
          <w:sz w:val="24"/>
          <w:szCs w:val="24"/>
        </w:rPr>
        <w:t xml:space="preserve"> учнів читанням.</w:t>
      </w:r>
    </w:p>
    <w:p w:rsidR="00155D4E" w:rsidRDefault="00155D4E" w:rsidP="0098205D">
      <w:pPr>
        <w:pStyle w:val="a3"/>
        <w:ind w:left="0" w:firstLine="709"/>
        <w:jc w:val="center"/>
        <w:rPr>
          <w:rFonts w:eastAsia="Calibri"/>
          <w:b/>
          <w:i/>
          <w:color w:val="002060"/>
          <w:sz w:val="24"/>
          <w:szCs w:val="24"/>
        </w:rPr>
      </w:pPr>
    </w:p>
    <w:p w:rsidR="0098205D" w:rsidRPr="00004C02" w:rsidRDefault="0098205D" w:rsidP="0098205D">
      <w:pPr>
        <w:pStyle w:val="a3"/>
        <w:ind w:left="0" w:firstLine="709"/>
        <w:jc w:val="center"/>
        <w:rPr>
          <w:rFonts w:eastAsia="Calibri"/>
          <w:b/>
          <w:i/>
          <w:color w:val="002060"/>
          <w:sz w:val="24"/>
          <w:szCs w:val="24"/>
        </w:rPr>
      </w:pPr>
      <w:r w:rsidRPr="00004C02">
        <w:rPr>
          <w:rFonts w:eastAsia="Calibri"/>
          <w:b/>
          <w:i/>
          <w:color w:val="002060"/>
          <w:sz w:val="24"/>
          <w:szCs w:val="24"/>
        </w:rPr>
        <w:t>Аналіз охоплення учнів школи  читанням в шкільній бібліотеці</w:t>
      </w:r>
    </w:p>
    <w:p w:rsidR="0098205D" w:rsidRPr="00155D4E" w:rsidRDefault="00155D4E" w:rsidP="00155D4E">
      <w:pPr>
        <w:jc w:val="both"/>
        <w:rPr>
          <w:sz w:val="24"/>
          <w:szCs w:val="24"/>
          <w:lang w:eastAsia="ru-RU"/>
        </w:rPr>
      </w:pPr>
      <w:r>
        <w:rPr>
          <w:noProof/>
          <w:sz w:val="24"/>
          <w:szCs w:val="24"/>
          <w:lang w:val="ru-RU" w:eastAsia="ru-RU"/>
        </w:rPr>
        <w:drawing>
          <wp:anchor distT="0" distB="0" distL="114300" distR="114300" simplePos="0" relativeHeight="251734528" behindDoc="1" locked="0" layoutInCell="1" allowOverlap="1">
            <wp:simplePos x="0" y="0"/>
            <wp:positionH relativeFrom="column">
              <wp:posOffset>374015</wp:posOffset>
            </wp:positionH>
            <wp:positionV relativeFrom="paragraph">
              <wp:posOffset>38735</wp:posOffset>
            </wp:positionV>
            <wp:extent cx="6143625" cy="2724150"/>
            <wp:effectExtent l="57150" t="0" r="28575" b="38100"/>
            <wp:wrapTight wrapText="bothSides">
              <wp:wrapPolygon edited="0">
                <wp:start x="-201" y="0"/>
                <wp:lineTo x="-134" y="21902"/>
                <wp:lineTo x="21633" y="21902"/>
                <wp:lineTo x="21700" y="21902"/>
                <wp:lineTo x="21700" y="0"/>
                <wp:lineTo x="-201" y="0"/>
              </wp:wrapPolygon>
            </wp:wrapTight>
            <wp:docPr id="31" name="Диаграмма 3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p>
    <w:p w:rsidR="0098205D" w:rsidRPr="00D87999" w:rsidRDefault="0098205D" w:rsidP="00D87999">
      <w:pPr>
        <w:pStyle w:val="a3"/>
        <w:ind w:left="0" w:firstLine="709"/>
        <w:jc w:val="both"/>
        <w:rPr>
          <w:sz w:val="24"/>
          <w:szCs w:val="24"/>
          <w:lang w:eastAsia="ru-RU"/>
        </w:rPr>
      </w:pPr>
    </w:p>
    <w:p w:rsidR="0098205D" w:rsidRDefault="0098205D" w:rsidP="00CA3010">
      <w:pPr>
        <w:pStyle w:val="a3"/>
        <w:ind w:left="0" w:firstLine="709"/>
        <w:jc w:val="center"/>
        <w:rPr>
          <w:b/>
          <w:i/>
          <w:color w:val="002060"/>
          <w:sz w:val="24"/>
          <w:szCs w:val="24"/>
          <w:lang w:eastAsia="ru-RU"/>
        </w:rPr>
      </w:pPr>
    </w:p>
    <w:p w:rsidR="00155D4E" w:rsidRDefault="00155D4E" w:rsidP="00CA3010">
      <w:pPr>
        <w:pStyle w:val="a3"/>
        <w:ind w:left="0" w:firstLine="709"/>
        <w:jc w:val="center"/>
        <w:rPr>
          <w:b/>
          <w:i/>
          <w:color w:val="002060"/>
          <w:sz w:val="24"/>
          <w:szCs w:val="24"/>
          <w:lang w:eastAsia="ru-RU"/>
        </w:rPr>
      </w:pPr>
    </w:p>
    <w:p w:rsidR="00155D4E" w:rsidRDefault="00155D4E" w:rsidP="00CA3010">
      <w:pPr>
        <w:pStyle w:val="a3"/>
        <w:ind w:left="0" w:firstLine="709"/>
        <w:jc w:val="center"/>
        <w:rPr>
          <w:b/>
          <w:i/>
          <w:color w:val="002060"/>
          <w:sz w:val="24"/>
          <w:szCs w:val="24"/>
          <w:lang w:eastAsia="ru-RU"/>
        </w:rPr>
      </w:pPr>
    </w:p>
    <w:p w:rsidR="00155D4E" w:rsidRDefault="00155D4E" w:rsidP="00CA3010">
      <w:pPr>
        <w:pStyle w:val="a3"/>
        <w:ind w:left="0" w:firstLine="709"/>
        <w:jc w:val="center"/>
        <w:rPr>
          <w:b/>
          <w:i/>
          <w:color w:val="002060"/>
          <w:sz w:val="24"/>
          <w:szCs w:val="24"/>
          <w:lang w:eastAsia="ru-RU"/>
        </w:rPr>
      </w:pPr>
    </w:p>
    <w:p w:rsidR="00155D4E" w:rsidRDefault="00155D4E" w:rsidP="00CA3010">
      <w:pPr>
        <w:pStyle w:val="a3"/>
        <w:ind w:left="0" w:firstLine="709"/>
        <w:jc w:val="center"/>
        <w:rPr>
          <w:b/>
          <w:i/>
          <w:color w:val="002060"/>
          <w:sz w:val="24"/>
          <w:szCs w:val="24"/>
          <w:lang w:eastAsia="ru-RU"/>
        </w:rPr>
      </w:pPr>
    </w:p>
    <w:p w:rsidR="00155D4E" w:rsidRDefault="00155D4E" w:rsidP="00CA3010">
      <w:pPr>
        <w:pStyle w:val="a3"/>
        <w:ind w:left="0" w:firstLine="709"/>
        <w:jc w:val="center"/>
        <w:rPr>
          <w:b/>
          <w:i/>
          <w:color w:val="002060"/>
          <w:sz w:val="24"/>
          <w:szCs w:val="24"/>
          <w:lang w:eastAsia="ru-RU"/>
        </w:rPr>
      </w:pPr>
    </w:p>
    <w:p w:rsidR="00155D4E" w:rsidRDefault="00155D4E" w:rsidP="00CA3010">
      <w:pPr>
        <w:pStyle w:val="a3"/>
        <w:ind w:left="0" w:firstLine="709"/>
        <w:jc w:val="center"/>
        <w:rPr>
          <w:b/>
          <w:i/>
          <w:color w:val="002060"/>
          <w:sz w:val="24"/>
          <w:szCs w:val="24"/>
          <w:lang w:eastAsia="ru-RU"/>
        </w:rPr>
      </w:pPr>
    </w:p>
    <w:p w:rsidR="00155D4E" w:rsidRDefault="00155D4E" w:rsidP="00CA3010">
      <w:pPr>
        <w:pStyle w:val="a3"/>
        <w:ind w:left="0" w:firstLine="709"/>
        <w:jc w:val="center"/>
        <w:rPr>
          <w:b/>
          <w:i/>
          <w:color w:val="002060"/>
          <w:sz w:val="24"/>
          <w:szCs w:val="24"/>
          <w:lang w:eastAsia="ru-RU"/>
        </w:rPr>
      </w:pPr>
    </w:p>
    <w:p w:rsidR="00155D4E" w:rsidRPr="005367EF" w:rsidRDefault="00155D4E" w:rsidP="005367EF">
      <w:pPr>
        <w:rPr>
          <w:b/>
          <w:i/>
          <w:color w:val="002060"/>
          <w:sz w:val="24"/>
          <w:szCs w:val="24"/>
          <w:lang w:eastAsia="ru-RU"/>
        </w:rPr>
      </w:pPr>
    </w:p>
    <w:p w:rsidR="00836F2A" w:rsidRDefault="00836F2A" w:rsidP="00CA3010">
      <w:pPr>
        <w:pStyle w:val="a3"/>
        <w:ind w:left="0" w:firstLine="709"/>
        <w:jc w:val="center"/>
        <w:rPr>
          <w:b/>
          <w:i/>
          <w:color w:val="002060"/>
          <w:sz w:val="24"/>
          <w:szCs w:val="24"/>
          <w:lang w:eastAsia="ru-RU"/>
        </w:rPr>
      </w:pPr>
    </w:p>
    <w:p w:rsidR="00836F2A" w:rsidRDefault="00836F2A" w:rsidP="00CA3010">
      <w:pPr>
        <w:pStyle w:val="a3"/>
        <w:ind w:left="0" w:firstLine="709"/>
        <w:jc w:val="center"/>
        <w:rPr>
          <w:b/>
          <w:i/>
          <w:color w:val="002060"/>
          <w:sz w:val="24"/>
          <w:szCs w:val="24"/>
          <w:lang w:eastAsia="ru-RU"/>
        </w:rPr>
      </w:pPr>
    </w:p>
    <w:p w:rsidR="00836F2A" w:rsidRDefault="00836F2A" w:rsidP="00CA3010">
      <w:pPr>
        <w:pStyle w:val="a3"/>
        <w:ind w:left="0" w:firstLine="709"/>
        <w:jc w:val="center"/>
        <w:rPr>
          <w:b/>
          <w:i/>
          <w:color w:val="002060"/>
          <w:sz w:val="24"/>
          <w:szCs w:val="24"/>
          <w:lang w:eastAsia="ru-RU"/>
        </w:rPr>
      </w:pPr>
    </w:p>
    <w:p w:rsidR="00836F2A" w:rsidRDefault="00836F2A" w:rsidP="00CA3010">
      <w:pPr>
        <w:pStyle w:val="a3"/>
        <w:ind w:left="0" w:firstLine="709"/>
        <w:jc w:val="center"/>
        <w:rPr>
          <w:b/>
          <w:i/>
          <w:color w:val="002060"/>
          <w:sz w:val="24"/>
          <w:szCs w:val="24"/>
          <w:lang w:eastAsia="ru-RU"/>
        </w:rPr>
      </w:pPr>
    </w:p>
    <w:p w:rsidR="00836F2A" w:rsidRDefault="00836F2A" w:rsidP="00CA3010">
      <w:pPr>
        <w:pStyle w:val="a3"/>
        <w:ind w:left="0" w:firstLine="709"/>
        <w:jc w:val="center"/>
        <w:rPr>
          <w:b/>
          <w:i/>
          <w:color w:val="002060"/>
          <w:sz w:val="24"/>
          <w:szCs w:val="24"/>
          <w:lang w:eastAsia="ru-RU"/>
        </w:rPr>
      </w:pPr>
    </w:p>
    <w:p w:rsidR="00836F2A" w:rsidRDefault="00836F2A" w:rsidP="00CA3010">
      <w:pPr>
        <w:pStyle w:val="a3"/>
        <w:ind w:left="0" w:firstLine="709"/>
        <w:jc w:val="center"/>
        <w:rPr>
          <w:b/>
          <w:i/>
          <w:color w:val="002060"/>
          <w:sz w:val="24"/>
          <w:szCs w:val="24"/>
          <w:lang w:eastAsia="ru-RU"/>
        </w:rPr>
      </w:pPr>
    </w:p>
    <w:p w:rsidR="00207184" w:rsidRPr="00CA3010" w:rsidRDefault="00CA3010" w:rsidP="00CA3010">
      <w:pPr>
        <w:pStyle w:val="a3"/>
        <w:ind w:left="0" w:firstLine="709"/>
        <w:jc w:val="center"/>
        <w:rPr>
          <w:b/>
          <w:i/>
          <w:color w:val="002060"/>
          <w:sz w:val="24"/>
          <w:szCs w:val="24"/>
          <w:lang w:eastAsia="ru-RU"/>
        </w:rPr>
      </w:pPr>
      <w:r w:rsidRPr="00CA3010">
        <w:rPr>
          <w:b/>
          <w:i/>
          <w:color w:val="002060"/>
          <w:sz w:val="24"/>
          <w:szCs w:val="24"/>
          <w:lang w:eastAsia="ru-RU"/>
        </w:rPr>
        <w:t>Звіт про книговидачу та охоплення читанням</w:t>
      </w:r>
    </w:p>
    <w:tbl>
      <w:tblPr>
        <w:tblStyle w:val="-5"/>
        <w:tblpPr w:leftFromText="180" w:rightFromText="180" w:vertAnchor="text" w:horzAnchor="margin" w:tblpXSpec="center" w:tblpY="47"/>
        <w:tblW w:w="10258" w:type="dxa"/>
        <w:tblLook w:val="00A0"/>
      </w:tblPr>
      <w:tblGrid>
        <w:gridCol w:w="1858"/>
        <w:gridCol w:w="1581"/>
        <w:gridCol w:w="1581"/>
        <w:gridCol w:w="1703"/>
        <w:gridCol w:w="1888"/>
        <w:gridCol w:w="1647"/>
      </w:tblGrid>
      <w:tr w:rsidR="0085152A" w:rsidRPr="0085152A" w:rsidTr="00836F2A">
        <w:trPr>
          <w:cnfStyle w:val="100000000000"/>
          <w:trHeight w:val="427"/>
        </w:trPr>
        <w:tc>
          <w:tcPr>
            <w:cnfStyle w:val="001000000000"/>
            <w:tcW w:w="1858" w:type="dxa"/>
          </w:tcPr>
          <w:p w:rsidR="00433EBC" w:rsidRPr="0085152A" w:rsidRDefault="00433EBC" w:rsidP="00053093">
            <w:pPr>
              <w:jc w:val="center"/>
              <w:rPr>
                <w:b w:val="0"/>
                <w:color w:val="000000"/>
                <w:sz w:val="24"/>
                <w:szCs w:val="24"/>
                <w:lang w:eastAsia="ru-RU"/>
              </w:rPr>
            </w:pPr>
            <w:r w:rsidRPr="0085152A">
              <w:rPr>
                <w:b w:val="0"/>
                <w:color w:val="000000"/>
                <w:sz w:val="24"/>
                <w:szCs w:val="24"/>
                <w:lang w:eastAsia="ru-RU"/>
              </w:rPr>
              <w:t>Рік</w:t>
            </w:r>
          </w:p>
        </w:tc>
        <w:tc>
          <w:tcPr>
            <w:cnfStyle w:val="000010000000"/>
            <w:tcW w:w="1581" w:type="dxa"/>
          </w:tcPr>
          <w:p w:rsidR="00433EBC" w:rsidRPr="0085152A" w:rsidRDefault="00433EBC" w:rsidP="00053093">
            <w:pPr>
              <w:jc w:val="center"/>
              <w:rPr>
                <w:b w:val="0"/>
                <w:color w:val="000000"/>
                <w:sz w:val="24"/>
                <w:szCs w:val="24"/>
                <w:lang w:eastAsia="ru-RU"/>
              </w:rPr>
            </w:pPr>
            <w:r w:rsidRPr="0085152A">
              <w:rPr>
                <w:b w:val="0"/>
                <w:color w:val="000000"/>
                <w:sz w:val="24"/>
                <w:szCs w:val="24"/>
                <w:lang w:eastAsia="ru-RU"/>
              </w:rPr>
              <w:t>Всього учнів</w:t>
            </w:r>
          </w:p>
        </w:tc>
        <w:tc>
          <w:tcPr>
            <w:tcW w:w="1581" w:type="dxa"/>
          </w:tcPr>
          <w:p w:rsidR="00433EBC" w:rsidRPr="0085152A" w:rsidRDefault="00433EBC" w:rsidP="00053093">
            <w:pPr>
              <w:jc w:val="center"/>
              <w:cnfStyle w:val="100000000000"/>
              <w:rPr>
                <w:b w:val="0"/>
                <w:color w:val="000000"/>
                <w:sz w:val="24"/>
                <w:szCs w:val="24"/>
                <w:lang w:eastAsia="ru-RU"/>
              </w:rPr>
            </w:pPr>
            <w:r w:rsidRPr="0085152A">
              <w:rPr>
                <w:b w:val="0"/>
                <w:color w:val="000000"/>
                <w:sz w:val="24"/>
                <w:szCs w:val="24"/>
                <w:lang w:eastAsia="ru-RU"/>
              </w:rPr>
              <w:t>Всього читачів</w:t>
            </w:r>
          </w:p>
        </w:tc>
        <w:tc>
          <w:tcPr>
            <w:cnfStyle w:val="000010000000"/>
            <w:tcW w:w="1703" w:type="dxa"/>
          </w:tcPr>
          <w:p w:rsidR="00433EBC" w:rsidRPr="0085152A" w:rsidRDefault="00433EBC" w:rsidP="00053093">
            <w:pPr>
              <w:jc w:val="center"/>
              <w:rPr>
                <w:b w:val="0"/>
                <w:color w:val="000000"/>
                <w:sz w:val="24"/>
                <w:szCs w:val="24"/>
                <w:lang w:eastAsia="ru-RU"/>
              </w:rPr>
            </w:pPr>
            <w:r w:rsidRPr="0085152A">
              <w:rPr>
                <w:b w:val="0"/>
                <w:color w:val="000000"/>
                <w:sz w:val="24"/>
                <w:szCs w:val="24"/>
                <w:lang w:eastAsia="ru-RU"/>
              </w:rPr>
              <w:t>Кількість відвідувань</w:t>
            </w:r>
          </w:p>
        </w:tc>
        <w:tc>
          <w:tcPr>
            <w:tcW w:w="1888" w:type="dxa"/>
          </w:tcPr>
          <w:p w:rsidR="00433EBC" w:rsidRPr="0085152A" w:rsidRDefault="00433EBC" w:rsidP="00053093">
            <w:pPr>
              <w:jc w:val="center"/>
              <w:cnfStyle w:val="100000000000"/>
              <w:rPr>
                <w:b w:val="0"/>
                <w:color w:val="000000"/>
                <w:sz w:val="24"/>
                <w:szCs w:val="24"/>
                <w:lang w:eastAsia="ru-RU"/>
              </w:rPr>
            </w:pPr>
            <w:r w:rsidRPr="0085152A">
              <w:rPr>
                <w:b w:val="0"/>
                <w:color w:val="000000"/>
                <w:sz w:val="24"/>
                <w:szCs w:val="24"/>
                <w:lang w:eastAsia="ru-RU"/>
              </w:rPr>
              <w:t>Книговидача</w:t>
            </w:r>
          </w:p>
        </w:tc>
        <w:tc>
          <w:tcPr>
            <w:cnfStyle w:val="000010000000"/>
            <w:tcW w:w="1647" w:type="dxa"/>
          </w:tcPr>
          <w:p w:rsidR="00433EBC" w:rsidRDefault="00CA3010" w:rsidP="00053093">
            <w:pPr>
              <w:jc w:val="center"/>
              <w:rPr>
                <w:b w:val="0"/>
                <w:color w:val="000000"/>
                <w:sz w:val="24"/>
                <w:szCs w:val="24"/>
                <w:lang w:eastAsia="ru-RU"/>
              </w:rPr>
            </w:pPr>
            <w:r w:rsidRPr="0085152A">
              <w:rPr>
                <w:b w:val="0"/>
                <w:color w:val="000000"/>
                <w:sz w:val="24"/>
                <w:szCs w:val="24"/>
                <w:lang w:eastAsia="ru-RU"/>
              </w:rPr>
              <w:t>О</w:t>
            </w:r>
            <w:r w:rsidR="00433EBC" w:rsidRPr="0085152A">
              <w:rPr>
                <w:b w:val="0"/>
                <w:color w:val="000000"/>
                <w:sz w:val="24"/>
                <w:szCs w:val="24"/>
                <w:lang w:eastAsia="ru-RU"/>
              </w:rPr>
              <w:t>хоплення</w:t>
            </w:r>
          </w:p>
          <w:p w:rsidR="00CA3010" w:rsidRPr="0085152A" w:rsidRDefault="00CA3010" w:rsidP="00053093">
            <w:pPr>
              <w:jc w:val="center"/>
              <w:rPr>
                <w:b w:val="0"/>
                <w:color w:val="000000"/>
                <w:sz w:val="24"/>
                <w:szCs w:val="24"/>
                <w:lang w:eastAsia="ru-RU"/>
              </w:rPr>
            </w:pPr>
            <w:r>
              <w:rPr>
                <w:b w:val="0"/>
                <w:color w:val="000000"/>
                <w:sz w:val="24"/>
                <w:szCs w:val="24"/>
                <w:lang w:eastAsia="ru-RU"/>
              </w:rPr>
              <w:t>читанням</w:t>
            </w:r>
          </w:p>
        </w:tc>
      </w:tr>
      <w:tr w:rsidR="0085152A" w:rsidRPr="0085152A" w:rsidTr="00836F2A">
        <w:trPr>
          <w:cnfStyle w:val="000000100000"/>
          <w:trHeight w:val="277"/>
        </w:trPr>
        <w:tc>
          <w:tcPr>
            <w:cnfStyle w:val="001000000000"/>
            <w:tcW w:w="1858" w:type="dxa"/>
          </w:tcPr>
          <w:p w:rsidR="00433EBC" w:rsidRPr="0085152A" w:rsidRDefault="00433EBC" w:rsidP="00053093">
            <w:pPr>
              <w:jc w:val="center"/>
              <w:rPr>
                <w:b w:val="0"/>
                <w:color w:val="000000"/>
                <w:sz w:val="24"/>
                <w:szCs w:val="24"/>
                <w:lang w:eastAsia="ru-RU"/>
              </w:rPr>
            </w:pPr>
            <w:r w:rsidRPr="0085152A">
              <w:rPr>
                <w:b w:val="0"/>
                <w:color w:val="000000"/>
                <w:sz w:val="24"/>
                <w:szCs w:val="24"/>
                <w:lang w:eastAsia="ru-RU"/>
              </w:rPr>
              <w:t>2010-2011</w:t>
            </w:r>
          </w:p>
        </w:tc>
        <w:tc>
          <w:tcPr>
            <w:cnfStyle w:val="000010000000"/>
            <w:tcW w:w="1581" w:type="dxa"/>
          </w:tcPr>
          <w:p w:rsidR="00433EBC" w:rsidRPr="0085152A" w:rsidRDefault="00433EBC" w:rsidP="00053093">
            <w:pPr>
              <w:jc w:val="center"/>
              <w:rPr>
                <w:color w:val="000000"/>
                <w:sz w:val="24"/>
                <w:szCs w:val="24"/>
                <w:lang w:eastAsia="ru-RU"/>
              </w:rPr>
            </w:pPr>
            <w:r w:rsidRPr="0085152A">
              <w:rPr>
                <w:color w:val="000000"/>
                <w:sz w:val="24"/>
                <w:szCs w:val="24"/>
                <w:lang w:eastAsia="ru-RU"/>
              </w:rPr>
              <w:t>541</w:t>
            </w:r>
          </w:p>
        </w:tc>
        <w:tc>
          <w:tcPr>
            <w:tcW w:w="1581" w:type="dxa"/>
          </w:tcPr>
          <w:p w:rsidR="00433EBC" w:rsidRPr="0085152A" w:rsidRDefault="00433EBC" w:rsidP="00053093">
            <w:pPr>
              <w:jc w:val="center"/>
              <w:cnfStyle w:val="000000100000"/>
              <w:rPr>
                <w:color w:val="000000"/>
                <w:sz w:val="24"/>
                <w:szCs w:val="24"/>
                <w:lang w:eastAsia="ru-RU"/>
              </w:rPr>
            </w:pPr>
            <w:r w:rsidRPr="0085152A">
              <w:rPr>
                <w:color w:val="000000"/>
                <w:sz w:val="24"/>
                <w:szCs w:val="24"/>
                <w:lang w:eastAsia="ru-RU"/>
              </w:rPr>
              <w:t>579</w:t>
            </w:r>
          </w:p>
        </w:tc>
        <w:tc>
          <w:tcPr>
            <w:cnfStyle w:val="000010000000"/>
            <w:tcW w:w="1703" w:type="dxa"/>
          </w:tcPr>
          <w:p w:rsidR="00433EBC" w:rsidRPr="0085152A" w:rsidRDefault="00433EBC" w:rsidP="00053093">
            <w:pPr>
              <w:jc w:val="center"/>
              <w:rPr>
                <w:color w:val="000000"/>
                <w:sz w:val="24"/>
                <w:szCs w:val="24"/>
                <w:lang w:eastAsia="ru-RU"/>
              </w:rPr>
            </w:pPr>
            <w:r w:rsidRPr="0085152A">
              <w:rPr>
                <w:color w:val="000000"/>
                <w:sz w:val="24"/>
                <w:szCs w:val="24"/>
                <w:lang w:eastAsia="ru-RU"/>
              </w:rPr>
              <w:t>6421</w:t>
            </w:r>
          </w:p>
        </w:tc>
        <w:tc>
          <w:tcPr>
            <w:tcW w:w="1888" w:type="dxa"/>
          </w:tcPr>
          <w:p w:rsidR="00433EBC" w:rsidRPr="0085152A" w:rsidRDefault="00433EBC" w:rsidP="00053093">
            <w:pPr>
              <w:jc w:val="center"/>
              <w:cnfStyle w:val="000000100000"/>
              <w:rPr>
                <w:color w:val="000000"/>
                <w:sz w:val="24"/>
                <w:szCs w:val="24"/>
                <w:lang w:eastAsia="ru-RU"/>
              </w:rPr>
            </w:pPr>
            <w:r w:rsidRPr="0085152A">
              <w:rPr>
                <w:color w:val="000000"/>
                <w:sz w:val="24"/>
                <w:szCs w:val="24"/>
                <w:lang w:eastAsia="ru-RU"/>
              </w:rPr>
              <w:t>7543</w:t>
            </w:r>
          </w:p>
        </w:tc>
        <w:tc>
          <w:tcPr>
            <w:cnfStyle w:val="000010000000"/>
            <w:tcW w:w="1647" w:type="dxa"/>
          </w:tcPr>
          <w:p w:rsidR="00433EBC" w:rsidRPr="0085152A" w:rsidRDefault="00433EBC" w:rsidP="00053093">
            <w:pPr>
              <w:jc w:val="center"/>
              <w:rPr>
                <w:color w:val="000000"/>
                <w:sz w:val="24"/>
                <w:szCs w:val="24"/>
                <w:lang w:eastAsia="ru-RU"/>
              </w:rPr>
            </w:pPr>
            <w:r w:rsidRPr="0085152A">
              <w:rPr>
                <w:color w:val="000000"/>
                <w:sz w:val="24"/>
                <w:szCs w:val="24"/>
                <w:lang w:eastAsia="ru-RU"/>
              </w:rPr>
              <w:t>98,1</w:t>
            </w:r>
          </w:p>
        </w:tc>
      </w:tr>
      <w:tr w:rsidR="0085152A" w:rsidRPr="0085152A" w:rsidTr="00836F2A">
        <w:trPr>
          <w:cnfStyle w:val="000000010000"/>
          <w:trHeight w:val="277"/>
        </w:trPr>
        <w:tc>
          <w:tcPr>
            <w:cnfStyle w:val="001000000000"/>
            <w:tcW w:w="1858" w:type="dxa"/>
          </w:tcPr>
          <w:p w:rsidR="00433EBC" w:rsidRPr="0085152A" w:rsidRDefault="00433EBC" w:rsidP="00053093">
            <w:pPr>
              <w:jc w:val="center"/>
              <w:rPr>
                <w:b w:val="0"/>
                <w:color w:val="000000"/>
                <w:sz w:val="24"/>
                <w:szCs w:val="24"/>
                <w:lang w:eastAsia="ru-RU"/>
              </w:rPr>
            </w:pPr>
            <w:r w:rsidRPr="0085152A">
              <w:rPr>
                <w:b w:val="0"/>
                <w:color w:val="000000"/>
                <w:sz w:val="24"/>
                <w:szCs w:val="24"/>
                <w:lang w:eastAsia="ru-RU"/>
              </w:rPr>
              <w:t>2011-2012</w:t>
            </w:r>
          </w:p>
        </w:tc>
        <w:tc>
          <w:tcPr>
            <w:cnfStyle w:val="000010000000"/>
            <w:tcW w:w="1581" w:type="dxa"/>
          </w:tcPr>
          <w:p w:rsidR="00433EBC" w:rsidRPr="0085152A" w:rsidRDefault="00433EBC" w:rsidP="00053093">
            <w:pPr>
              <w:jc w:val="center"/>
              <w:rPr>
                <w:color w:val="000000"/>
                <w:sz w:val="24"/>
                <w:szCs w:val="24"/>
                <w:lang w:eastAsia="ru-RU"/>
              </w:rPr>
            </w:pPr>
            <w:r w:rsidRPr="0085152A">
              <w:rPr>
                <w:color w:val="000000"/>
                <w:sz w:val="24"/>
                <w:szCs w:val="24"/>
                <w:lang w:eastAsia="ru-RU"/>
              </w:rPr>
              <w:t>584</w:t>
            </w:r>
          </w:p>
        </w:tc>
        <w:tc>
          <w:tcPr>
            <w:tcW w:w="1581" w:type="dxa"/>
          </w:tcPr>
          <w:p w:rsidR="00433EBC" w:rsidRPr="0085152A" w:rsidRDefault="00433EBC" w:rsidP="00053093">
            <w:pPr>
              <w:jc w:val="center"/>
              <w:cnfStyle w:val="000000010000"/>
              <w:rPr>
                <w:color w:val="000000"/>
                <w:sz w:val="24"/>
                <w:szCs w:val="24"/>
                <w:lang w:eastAsia="ru-RU"/>
              </w:rPr>
            </w:pPr>
            <w:r w:rsidRPr="0085152A">
              <w:rPr>
                <w:color w:val="000000"/>
                <w:sz w:val="24"/>
                <w:szCs w:val="24"/>
                <w:lang w:eastAsia="ru-RU"/>
              </w:rPr>
              <w:t>628</w:t>
            </w:r>
          </w:p>
        </w:tc>
        <w:tc>
          <w:tcPr>
            <w:cnfStyle w:val="000010000000"/>
            <w:tcW w:w="1703" w:type="dxa"/>
          </w:tcPr>
          <w:p w:rsidR="00433EBC" w:rsidRPr="0085152A" w:rsidRDefault="00433EBC" w:rsidP="00053093">
            <w:pPr>
              <w:jc w:val="center"/>
              <w:rPr>
                <w:color w:val="000000"/>
                <w:sz w:val="24"/>
                <w:szCs w:val="24"/>
                <w:lang w:eastAsia="ru-RU"/>
              </w:rPr>
            </w:pPr>
            <w:r w:rsidRPr="0085152A">
              <w:rPr>
                <w:color w:val="000000"/>
                <w:sz w:val="24"/>
                <w:szCs w:val="24"/>
                <w:lang w:eastAsia="ru-RU"/>
              </w:rPr>
              <w:t>7149</w:t>
            </w:r>
          </w:p>
        </w:tc>
        <w:tc>
          <w:tcPr>
            <w:tcW w:w="1888" w:type="dxa"/>
          </w:tcPr>
          <w:p w:rsidR="00433EBC" w:rsidRPr="0085152A" w:rsidRDefault="00433EBC" w:rsidP="00053093">
            <w:pPr>
              <w:jc w:val="center"/>
              <w:cnfStyle w:val="000000010000"/>
              <w:rPr>
                <w:color w:val="000000"/>
                <w:sz w:val="24"/>
                <w:szCs w:val="24"/>
                <w:lang w:eastAsia="ru-RU"/>
              </w:rPr>
            </w:pPr>
            <w:r w:rsidRPr="0085152A">
              <w:rPr>
                <w:color w:val="000000"/>
                <w:sz w:val="24"/>
                <w:szCs w:val="24"/>
                <w:lang w:eastAsia="ru-RU"/>
              </w:rPr>
              <w:t>8226</w:t>
            </w:r>
          </w:p>
        </w:tc>
        <w:tc>
          <w:tcPr>
            <w:cnfStyle w:val="000010000000"/>
            <w:tcW w:w="1647" w:type="dxa"/>
          </w:tcPr>
          <w:p w:rsidR="00433EBC" w:rsidRPr="0085152A" w:rsidRDefault="00433EBC" w:rsidP="00053093">
            <w:pPr>
              <w:jc w:val="center"/>
              <w:rPr>
                <w:color w:val="000000"/>
                <w:sz w:val="24"/>
                <w:szCs w:val="24"/>
                <w:lang w:eastAsia="ru-RU"/>
              </w:rPr>
            </w:pPr>
            <w:r w:rsidRPr="0085152A">
              <w:rPr>
                <w:color w:val="000000"/>
                <w:sz w:val="24"/>
                <w:szCs w:val="24"/>
                <w:lang w:eastAsia="ru-RU"/>
              </w:rPr>
              <w:t>99,4</w:t>
            </w:r>
          </w:p>
        </w:tc>
      </w:tr>
      <w:tr w:rsidR="0085152A" w:rsidRPr="0085152A" w:rsidTr="00836F2A">
        <w:trPr>
          <w:cnfStyle w:val="000000100000"/>
          <w:trHeight w:val="277"/>
        </w:trPr>
        <w:tc>
          <w:tcPr>
            <w:cnfStyle w:val="001000000000"/>
            <w:tcW w:w="1858" w:type="dxa"/>
          </w:tcPr>
          <w:p w:rsidR="00433EBC" w:rsidRPr="0085152A" w:rsidRDefault="00433EBC" w:rsidP="00053093">
            <w:pPr>
              <w:jc w:val="center"/>
              <w:rPr>
                <w:b w:val="0"/>
                <w:color w:val="000000"/>
                <w:sz w:val="24"/>
                <w:szCs w:val="24"/>
                <w:lang w:eastAsia="ru-RU"/>
              </w:rPr>
            </w:pPr>
            <w:r w:rsidRPr="0085152A">
              <w:rPr>
                <w:b w:val="0"/>
                <w:color w:val="000000"/>
                <w:sz w:val="24"/>
                <w:szCs w:val="24"/>
                <w:lang w:eastAsia="ru-RU"/>
              </w:rPr>
              <w:t>2012-2013</w:t>
            </w:r>
          </w:p>
        </w:tc>
        <w:tc>
          <w:tcPr>
            <w:cnfStyle w:val="000010000000"/>
            <w:tcW w:w="1581" w:type="dxa"/>
          </w:tcPr>
          <w:p w:rsidR="00433EBC" w:rsidRPr="0085152A" w:rsidRDefault="00433EBC" w:rsidP="00053093">
            <w:pPr>
              <w:jc w:val="center"/>
              <w:rPr>
                <w:color w:val="000000"/>
                <w:sz w:val="24"/>
                <w:szCs w:val="24"/>
                <w:lang w:eastAsia="ru-RU"/>
              </w:rPr>
            </w:pPr>
            <w:r w:rsidRPr="0085152A">
              <w:rPr>
                <w:color w:val="000000"/>
                <w:sz w:val="24"/>
                <w:szCs w:val="24"/>
                <w:lang w:eastAsia="ru-RU"/>
              </w:rPr>
              <w:t>569</w:t>
            </w:r>
          </w:p>
        </w:tc>
        <w:tc>
          <w:tcPr>
            <w:tcW w:w="1581" w:type="dxa"/>
          </w:tcPr>
          <w:p w:rsidR="00433EBC" w:rsidRPr="0085152A" w:rsidRDefault="00433EBC" w:rsidP="00053093">
            <w:pPr>
              <w:jc w:val="center"/>
              <w:cnfStyle w:val="000000100000"/>
              <w:rPr>
                <w:color w:val="000000"/>
                <w:sz w:val="24"/>
                <w:szCs w:val="24"/>
                <w:lang w:eastAsia="ru-RU"/>
              </w:rPr>
            </w:pPr>
            <w:r w:rsidRPr="0085152A">
              <w:rPr>
                <w:color w:val="000000"/>
                <w:sz w:val="24"/>
                <w:szCs w:val="24"/>
                <w:lang w:eastAsia="ru-RU"/>
              </w:rPr>
              <w:t>603</w:t>
            </w:r>
          </w:p>
        </w:tc>
        <w:tc>
          <w:tcPr>
            <w:cnfStyle w:val="000010000000"/>
            <w:tcW w:w="1703" w:type="dxa"/>
          </w:tcPr>
          <w:p w:rsidR="00433EBC" w:rsidRPr="0085152A" w:rsidRDefault="00433EBC" w:rsidP="00053093">
            <w:pPr>
              <w:jc w:val="center"/>
              <w:rPr>
                <w:color w:val="000000"/>
                <w:sz w:val="24"/>
                <w:szCs w:val="24"/>
                <w:lang w:eastAsia="ru-RU"/>
              </w:rPr>
            </w:pPr>
            <w:r w:rsidRPr="0085152A">
              <w:rPr>
                <w:color w:val="000000"/>
                <w:sz w:val="24"/>
                <w:szCs w:val="24"/>
                <w:lang w:eastAsia="ru-RU"/>
              </w:rPr>
              <w:t>6965</w:t>
            </w:r>
          </w:p>
        </w:tc>
        <w:tc>
          <w:tcPr>
            <w:tcW w:w="1888" w:type="dxa"/>
          </w:tcPr>
          <w:p w:rsidR="00433EBC" w:rsidRPr="0085152A" w:rsidRDefault="00433EBC" w:rsidP="00053093">
            <w:pPr>
              <w:jc w:val="center"/>
              <w:cnfStyle w:val="000000100000"/>
              <w:rPr>
                <w:color w:val="000000"/>
                <w:sz w:val="24"/>
                <w:szCs w:val="24"/>
                <w:lang w:eastAsia="ru-RU"/>
              </w:rPr>
            </w:pPr>
            <w:r w:rsidRPr="0085152A">
              <w:rPr>
                <w:color w:val="000000"/>
                <w:sz w:val="24"/>
                <w:szCs w:val="24"/>
                <w:lang w:eastAsia="ru-RU"/>
              </w:rPr>
              <w:t>7893</w:t>
            </w:r>
          </w:p>
        </w:tc>
        <w:tc>
          <w:tcPr>
            <w:cnfStyle w:val="000010000000"/>
            <w:tcW w:w="1647" w:type="dxa"/>
          </w:tcPr>
          <w:p w:rsidR="00433EBC" w:rsidRPr="0085152A" w:rsidRDefault="00433EBC" w:rsidP="00053093">
            <w:pPr>
              <w:jc w:val="center"/>
              <w:rPr>
                <w:color w:val="000000"/>
                <w:sz w:val="24"/>
                <w:szCs w:val="24"/>
                <w:lang w:eastAsia="ru-RU"/>
              </w:rPr>
            </w:pPr>
            <w:r w:rsidRPr="0085152A">
              <w:rPr>
                <w:color w:val="000000"/>
                <w:sz w:val="24"/>
                <w:szCs w:val="24"/>
                <w:lang w:eastAsia="ru-RU"/>
              </w:rPr>
              <w:t>98,2</w:t>
            </w:r>
          </w:p>
        </w:tc>
      </w:tr>
      <w:tr w:rsidR="0085152A" w:rsidRPr="0085152A" w:rsidTr="00836F2A">
        <w:trPr>
          <w:cnfStyle w:val="000000010000"/>
          <w:trHeight w:val="277"/>
        </w:trPr>
        <w:tc>
          <w:tcPr>
            <w:cnfStyle w:val="001000000000"/>
            <w:tcW w:w="1858" w:type="dxa"/>
          </w:tcPr>
          <w:p w:rsidR="00433EBC" w:rsidRPr="0085152A" w:rsidRDefault="00433EBC" w:rsidP="00053093">
            <w:pPr>
              <w:jc w:val="center"/>
              <w:rPr>
                <w:b w:val="0"/>
                <w:color w:val="000000"/>
                <w:sz w:val="24"/>
                <w:szCs w:val="24"/>
                <w:lang w:eastAsia="ru-RU"/>
              </w:rPr>
            </w:pPr>
            <w:r w:rsidRPr="0085152A">
              <w:rPr>
                <w:b w:val="0"/>
                <w:color w:val="000000"/>
                <w:sz w:val="24"/>
                <w:szCs w:val="24"/>
                <w:lang w:eastAsia="ru-RU"/>
              </w:rPr>
              <w:t>2013-2014</w:t>
            </w:r>
          </w:p>
        </w:tc>
        <w:tc>
          <w:tcPr>
            <w:cnfStyle w:val="000010000000"/>
            <w:tcW w:w="1581" w:type="dxa"/>
          </w:tcPr>
          <w:p w:rsidR="00433EBC" w:rsidRPr="0085152A" w:rsidRDefault="0085152A" w:rsidP="00053093">
            <w:pPr>
              <w:jc w:val="center"/>
              <w:rPr>
                <w:color w:val="000000"/>
                <w:sz w:val="24"/>
                <w:szCs w:val="24"/>
                <w:lang w:eastAsia="ru-RU"/>
              </w:rPr>
            </w:pPr>
            <w:r>
              <w:rPr>
                <w:color w:val="000000"/>
                <w:sz w:val="24"/>
                <w:szCs w:val="24"/>
                <w:lang w:eastAsia="ru-RU"/>
              </w:rPr>
              <w:t>582</w:t>
            </w:r>
          </w:p>
        </w:tc>
        <w:tc>
          <w:tcPr>
            <w:tcW w:w="1581" w:type="dxa"/>
          </w:tcPr>
          <w:p w:rsidR="00433EBC" w:rsidRPr="0085152A" w:rsidRDefault="0085152A" w:rsidP="00053093">
            <w:pPr>
              <w:jc w:val="center"/>
              <w:cnfStyle w:val="000000010000"/>
              <w:rPr>
                <w:color w:val="000000"/>
                <w:sz w:val="24"/>
                <w:szCs w:val="24"/>
                <w:lang w:eastAsia="ru-RU"/>
              </w:rPr>
            </w:pPr>
            <w:r>
              <w:rPr>
                <w:color w:val="000000"/>
                <w:sz w:val="24"/>
                <w:szCs w:val="24"/>
                <w:lang w:eastAsia="ru-RU"/>
              </w:rPr>
              <w:t>625</w:t>
            </w:r>
          </w:p>
        </w:tc>
        <w:tc>
          <w:tcPr>
            <w:cnfStyle w:val="000010000000"/>
            <w:tcW w:w="1703" w:type="dxa"/>
          </w:tcPr>
          <w:p w:rsidR="00433EBC" w:rsidRPr="0085152A" w:rsidRDefault="00433EBC" w:rsidP="00053093">
            <w:pPr>
              <w:jc w:val="center"/>
              <w:rPr>
                <w:color w:val="000000"/>
                <w:sz w:val="24"/>
                <w:szCs w:val="24"/>
                <w:lang w:eastAsia="ru-RU"/>
              </w:rPr>
            </w:pPr>
          </w:p>
        </w:tc>
        <w:tc>
          <w:tcPr>
            <w:tcW w:w="1888" w:type="dxa"/>
          </w:tcPr>
          <w:p w:rsidR="00433EBC" w:rsidRPr="0085152A" w:rsidRDefault="00433EBC" w:rsidP="00053093">
            <w:pPr>
              <w:jc w:val="center"/>
              <w:cnfStyle w:val="000000010000"/>
              <w:rPr>
                <w:color w:val="000000"/>
                <w:sz w:val="24"/>
                <w:szCs w:val="24"/>
                <w:lang w:eastAsia="ru-RU"/>
              </w:rPr>
            </w:pPr>
          </w:p>
        </w:tc>
        <w:tc>
          <w:tcPr>
            <w:cnfStyle w:val="000010000000"/>
            <w:tcW w:w="1647" w:type="dxa"/>
          </w:tcPr>
          <w:p w:rsidR="00433EBC" w:rsidRPr="0085152A" w:rsidRDefault="00433EBC" w:rsidP="00053093">
            <w:pPr>
              <w:jc w:val="center"/>
              <w:rPr>
                <w:color w:val="000000"/>
                <w:sz w:val="24"/>
                <w:szCs w:val="24"/>
                <w:lang w:eastAsia="ru-RU"/>
              </w:rPr>
            </w:pPr>
          </w:p>
        </w:tc>
      </w:tr>
    </w:tbl>
    <w:p w:rsidR="00C12BF5" w:rsidRPr="00281301" w:rsidRDefault="00872DC2" w:rsidP="002130DC">
      <w:pPr>
        <w:pStyle w:val="a4"/>
        <w:rPr>
          <w:b/>
          <w:i/>
          <w:iCs/>
          <w:color w:val="000000"/>
          <w:sz w:val="22"/>
          <w:szCs w:val="22"/>
          <w:lang w:eastAsia="uk-UA"/>
        </w:rPr>
      </w:pPr>
      <w:r w:rsidRPr="00281301">
        <w:rPr>
          <w:b/>
          <w:i/>
          <w:position w:val="-22"/>
          <w:sz w:val="20"/>
          <w:szCs w:val="20"/>
        </w:rPr>
        <w:object w:dxaOrig="1260" w:dyaOrig="620">
          <v:shape id="_x0000_i1031" type="#_x0000_t75" style="width:69pt;height:34.5pt" o:ole="" fillcolor="window">
            <v:imagedata r:id="rId44" o:title=""/>
          </v:shape>
          <o:OLEObject Type="Embed" ProgID="Equation.3" ShapeID="_x0000_i1031" DrawAspect="Content" ObjectID="_1472561206" r:id="rId45"/>
        </w:object>
      </w:r>
      <w:r w:rsidR="001A2E5B" w:rsidRPr="00281301">
        <w:rPr>
          <w:b/>
          <w:i/>
          <w:sz w:val="20"/>
          <w:szCs w:val="20"/>
        </w:rPr>
        <w:tab/>
      </w:r>
      <w:r w:rsidR="001A2E5B" w:rsidRPr="00281301">
        <w:rPr>
          <w:b/>
          <w:i/>
          <w:sz w:val="20"/>
          <w:szCs w:val="20"/>
        </w:rPr>
        <w:tab/>
      </w:r>
      <w:r w:rsidR="009743B7" w:rsidRPr="009743B7">
        <w:rPr>
          <w:b/>
          <w:i/>
          <w:color w:val="000000"/>
          <w:position w:val="-24"/>
          <w:sz w:val="22"/>
          <w:szCs w:val="22"/>
        </w:rPr>
        <w:object w:dxaOrig="2040" w:dyaOrig="620">
          <v:shape id="_x0000_i1032" type="#_x0000_t75" style="width:102.75pt;height:30.75pt" o:ole="" fillcolor="window">
            <v:imagedata r:id="rId46" o:title=""/>
          </v:shape>
          <o:OLEObject Type="Embed" ProgID="Equation.3" ShapeID="_x0000_i1032" DrawAspect="Content" ObjectID="_1472561207" r:id="rId47"/>
        </w:object>
      </w:r>
    </w:p>
    <w:p w:rsidR="0085152A" w:rsidRDefault="0085152A" w:rsidP="00053093">
      <w:pPr>
        <w:pStyle w:val="a4"/>
        <w:jc w:val="left"/>
        <w:rPr>
          <w:b/>
          <w:bCs/>
          <w:i/>
          <w:iCs/>
          <w:sz w:val="24"/>
          <w:szCs w:val="24"/>
        </w:rPr>
      </w:pPr>
    </w:p>
    <w:p w:rsidR="00836F2A" w:rsidRDefault="001076DD" w:rsidP="00872DC2">
      <w:pPr>
        <w:pStyle w:val="a4"/>
        <w:ind w:firstLine="709"/>
        <w:jc w:val="left"/>
        <w:rPr>
          <w:b/>
          <w:bCs/>
          <w:i/>
          <w:iCs/>
          <w:sz w:val="24"/>
          <w:szCs w:val="24"/>
        </w:rPr>
      </w:pPr>
      <w:r w:rsidRPr="00281301">
        <w:rPr>
          <w:b/>
          <w:bCs/>
          <w:i/>
          <w:iCs/>
          <w:sz w:val="24"/>
          <w:szCs w:val="24"/>
        </w:rPr>
        <w:t>Оцінка за даним критерієм складає</w:t>
      </w:r>
      <w:r w:rsidR="00EA7857">
        <w:rPr>
          <w:b/>
          <w:bCs/>
          <w:i/>
          <w:iCs/>
          <w:sz w:val="24"/>
          <w:szCs w:val="24"/>
        </w:rPr>
        <w:t xml:space="preserve"> </w:t>
      </w:r>
      <w:r w:rsidRPr="00281301">
        <w:rPr>
          <w:b/>
          <w:bCs/>
          <w:i/>
          <w:iCs/>
          <w:sz w:val="24"/>
          <w:szCs w:val="24"/>
        </w:rPr>
        <w:t>1</w:t>
      </w:r>
      <w:r w:rsidR="00425E87" w:rsidRPr="00281301">
        <w:rPr>
          <w:b/>
          <w:bCs/>
          <w:i/>
          <w:iCs/>
          <w:sz w:val="24"/>
          <w:szCs w:val="24"/>
        </w:rPr>
        <w:t>2</w:t>
      </w:r>
      <w:r w:rsidRPr="00281301">
        <w:rPr>
          <w:b/>
          <w:bCs/>
          <w:i/>
          <w:iCs/>
          <w:sz w:val="24"/>
          <w:szCs w:val="24"/>
        </w:rPr>
        <w:t xml:space="preserve"> балів, що відповідає високому рівню.</w:t>
      </w:r>
    </w:p>
    <w:p w:rsidR="00F815BB" w:rsidRPr="00281301" w:rsidRDefault="00F815BB" w:rsidP="00872DC2">
      <w:pPr>
        <w:pStyle w:val="a4"/>
        <w:ind w:firstLine="709"/>
        <w:jc w:val="left"/>
        <w:rPr>
          <w:b/>
          <w:bCs/>
          <w:i/>
          <w:iCs/>
          <w:sz w:val="24"/>
          <w:szCs w:val="24"/>
        </w:rPr>
      </w:pPr>
    </w:p>
    <w:p w:rsidR="001076DD" w:rsidRPr="0088062F" w:rsidRDefault="001076DD" w:rsidP="000B40D9">
      <w:pPr>
        <w:pStyle w:val="a3"/>
        <w:numPr>
          <w:ilvl w:val="1"/>
          <w:numId w:val="24"/>
        </w:numPr>
        <w:spacing w:before="240" w:after="120"/>
        <w:ind w:left="426"/>
        <w:jc w:val="both"/>
        <w:rPr>
          <w:b/>
          <w:i/>
          <w:iCs/>
          <w:color w:val="002060"/>
          <w:sz w:val="24"/>
          <w:szCs w:val="24"/>
        </w:rPr>
      </w:pPr>
      <w:r w:rsidRPr="0088062F">
        <w:rPr>
          <w:b/>
          <w:i/>
          <w:iCs/>
          <w:color w:val="002060"/>
          <w:sz w:val="24"/>
          <w:szCs w:val="24"/>
        </w:rPr>
        <w:lastRenderedPageBreak/>
        <w:t>Забезпечення фаховими періодичними виданнями для різних напрямів організації навчально-виховного процесу</w:t>
      </w:r>
      <w:r w:rsidR="001A2E5B" w:rsidRPr="0088062F">
        <w:rPr>
          <w:b/>
          <w:i/>
          <w:iCs/>
          <w:color w:val="002060"/>
          <w:sz w:val="24"/>
          <w:szCs w:val="24"/>
        </w:rPr>
        <w:t xml:space="preserve">, у тому числі для дітей </w:t>
      </w:r>
    </w:p>
    <w:p w:rsidR="0088062F" w:rsidRPr="0088062F" w:rsidRDefault="0088062F" w:rsidP="00053093">
      <w:pPr>
        <w:pStyle w:val="a3"/>
        <w:ind w:left="0" w:firstLine="709"/>
        <w:jc w:val="both"/>
        <w:rPr>
          <w:bCs/>
          <w:sz w:val="24"/>
          <w:szCs w:val="24"/>
        </w:rPr>
      </w:pPr>
      <w:r w:rsidRPr="0088062F">
        <w:rPr>
          <w:bCs/>
          <w:sz w:val="24"/>
          <w:szCs w:val="24"/>
        </w:rPr>
        <w:t>36 найменувань фахових періодичних видань передплачені в школі за рахунок коштів з різних джерел фінансування, у тому ч</w:t>
      </w:r>
      <w:r w:rsidR="00872DC2">
        <w:rPr>
          <w:bCs/>
          <w:sz w:val="24"/>
          <w:szCs w:val="24"/>
        </w:rPr>
        <w:t>ислі для дітей. Передплачені центральн</w:t>
      </w:r>
      <w:r w:rsidRPr="0088062F">
        <w:rPr>
          <w:bCs/>
          <w:sz w:val="24"/>
          <w:szCs w:val="24"/>
        </w:rPr>
        <w:t xml:space="preserve">і, обласні та міські видання. </w:t>
      </w:r>
      <w:r w:rsidR="002F1710">
        <w:rPr>
          <w:bCs/>
          <w:sz w:val="24"/>
          <w:szCs w:val="24"/>
        </w:rPr>
        <w:t xml:space="preserve">Вони </w:t>
      </w:r>
      <w:r w:rsidRPr="0088062F">
        <w:rPr>
          <w:bCs/>
          <w:sz w:val="24"/>
          <w:szCs w:val="24"/>
        </w:rPr>
        <w:t xml:space="preserve">допомагають поповнювати тематичні теки, матеріали яких використовуються вчителями </w:t>
      </w:r>
      <w:r w:rsidR="002F1710">
        <w:rPr>
          <w:bCs/>
          <w:sz w:val="24"/>
          <w:szCs w:val="24"/>
        </w:rPr>
        <w:t>та учнями у підготовці до годин</w:t>
      </w:r>
      <w:r w:rsidRPr="0088062F">
        <w:rPr>
          <w:bCs/>
          <w:sz w:val="24"/>
          <w:szCs w:val="24"/>
        </w:rPr>
        <w:t xml:space="preserve"> спілкування, випереджувальних завдань до уроку  та написання рефератів</w:t>
      </w:r>
      <w:r w:rsidR="002F1710">
        <w:rPr>
          <w:bCs/>
          <w:sz w:val="24"/>
          <w:szCs w:val="24"/>
        </w:rPr>
        <w:t xml:space="preserve"> тощо</w:t>
      </w:r>
      <w:r w:rsidRPr="0088062F">
        <w:rPr>
          <w:bCs/>
          <w:sz w:val="24"/>
          <w:szCs w:val="24"/>
        </w:rPr>
        <w:t>. З цією метою найчастіше використовуються такі періодичні видання, як «Вісті Придніпров`я», «Зоря», «Козацька вежа», «Шкільний журнал»,«Країна знань», «Яблунька», «Барвінок», «Пізнайко», «Розкажіть онуку».</w:t>
      </w:r>
    </w:p>
    <w:p w:rsidR="0088062F" w:rsidRPr="0088062F" w:rsidRDefault="0088062F" w:rsidP="00053093">
      <w:pPr>
        <w:pStyle w:val="a3"/>
        <w:ind w:left="0" w:firstLine="709"/>
        <w:jc w:val="both"/>
        <w:rPr>
          <w:bCs/>
          <w:sz w:val="24"/>
          <w:szCs w:val="24"/>
        </w:rPr>
      </w:pPr>
      <w:r w:rsidRPr="0088062F">
        <w:rPr>
          <w:bCs/>
          <w:sz w:val="24"/>
          <w:szCs w:val="24"/>
        </w:rPr>
        <w:t xml:space="preserve">Періодичні видання «Директор школи», «Завуч», «Інформаційний збірник МОН України», «Виховна робота в школі», «Практичний психолог школи», «Джерело», «Нива знань», «Освіта Дніпропетровщини» </w:t>
      </w:r>
      <w:r w:rsidR="002F1710">
        <w:rPr>
          <w:bCs/>
          <w:sz w:val="24"/>
          <w:szCs w:val="24"/>
        </w:rPr>
        <w:t>д</w:t>
      </w:r>
      <w:r w:rsidR="00872DC2">
        <w:rPr>
          <w:bCs/>
          <w:sz w:val="24"/>
          <w:szCs w:val="24"/>
        </w:rPr>
        <w:t>опомагають адміністрації школи в</w:t>
      </w:r>
      <w:r w:rsidR="002F1710">
        <w:rPr>
          <w:bCs/>
          <w:sz w:val="24"/>
          <w:szCs w:val="24"/>
        </w:rPr>
        <w:t xml:space="preserve"> інформаційному  забезпеченні</w:t>
      </w:r>
      <w:r w:rsidRPr="0088062F">
        <w:rPr>
          <w:bCs/>
          <w:sz w:val="24"/>
          <w:szCs w:val="24"/>
        </w:rPr>
        <w:t xml:space="preserve">  всіх аспектів навчально-виховного процесу школи.</w:t>
      </w:r>
    </w:p>
    <w:p w:rsidR="0088062F" w:rsidRDefault="0088062F" w:rsidP="00053093">
      <w:pPr>
        <w:pStyle w:val="a3"/>
        <w:ind w:left="0" w:firstLine="709"/>
        <w:jc w:val="both"/>
        <w:rPr>
          <w:bCs/>
          <w:sz w:val="24"/>
          <w:szCs w:val="24"/>
        </w:rPr>
      </w:pPr>
      <w:r w:rsidRPr="0088062F">
        <w:rPr>
          <w:bCs/>
          <w:sz w:val="24"/>
          <w:szCs w:val="24"/>
        </w:rPr>
        <w:t>Фахові періодичні видання «Початкова школа», «Початкова освіта», «Учитель початкової школи», «Початкове навчання та виховання», «Дивослово», «Математика в школах України», «Історія в школі», «Інформатика в школі», «Іноземні мови в школах України», «Англійська  мова в початкових класах», «Хімія», «Трудове навчання в школі»,«Зарубіжна література в школах України», «Мистецтво в школі», «Історія та правознавство», «Все для вчителя», «Позакласний час» всебічно сприяють  підвищенню фахової майстерності педагогів, озброєнню їх знаннями сутності суча</w:t>
      </w:r>
      <w:r w:rsidR="002F1710">
        <w:rPr>
          <w:bCs/>
          <w:sz w:val="24"/>
          <w:szCs w:val="24"/>
        </w:rPr>
        <w:t>сних освітніх та виховних техно</w:t>
      </w:r>
      <w:r w:rsidRPr="0088062F">
        <w:rPr>
          <w:bCs/>
          <w:sz w:val="24"/>
          <w:szCs w:val="24"/>
        </w:rPr>
        <w:t>логій</w:t>
      </w:r>
      <w:r w:rsidR="002F1710">
        <w:rPr>
          <w:bCs/>
          <w:sz w:val="24"/>
          <w:szCs w:val="24"/>
        </w:rPr>
        <w:t>,</w:t>
      </w:r>
      <w:r w:rsidRPr="0088062F">
        <w:rPr>
          <w:bCs/>
          <w:sz w:val="24"/>
          <w:szCs w:val="24"/>
        </w:rPr>
        <w:t xml:space="preserve"> а також </w:t>
      </w:r>
      <w:r w:rsidR="00872DC2">
        <w:rPr>
          <w:bCs/>
          <w:sz w:val="24"/>
          <w:szCs w:val="24"/>
        </w:rPr>
        <w:t>педагогічні</w:t>
      </w:r>
      <w:r w:rsidR="00D87999">
        <w:rPr>
          <w:bCs/>
          <w:sz w:val="24"/>
          <w:szCs w:val="24"/>
        </w:rPr>
        <w:t>й освіті</w:t>
      </w:r>
      <w:r w:rsidRPr="0088062F">
        <w:rPr>
          <w:bCs/>
          <w:sz w:val="24"/>
          <w:szCs w:val="24"/>
        </w:rPr>
        <w:t xml:space="preserve"> батьківської громадськості. Більшість </w:t>
      </w:r>
      <w:r w:rsidR="00872DC2">
        <w:rPr>
          <w:bCs/>
          <w:sz w:val="24"/>
          <w:szCs w:val="24"/>
        </w:rPr>
        <w:t>у</w:t>
      </w:r>
      <w:r w:rsidR="002F1710">
        <w:rPr>
          <w:bCs/>
          <w:sz w:val="24"/>
          <w:szCs w:val="24"/>
        </w:rPr>
        <w:t>чителів</w:t>
      </w:r>
      <w:r w:rsidRPr="0088062F">
        <w:rPr>
          <w:bCs/>
          <w:sz w:val="24"/>
          <w:szCs w:val="24"/>
        </w:rPr>
        <w:t xml:space="preserve">  школи зареєстровані на сайтах різних педагогічних видань, де мають можливість не тільки користуватися сучасним надбанням педагогічної та психологічної науки, а й публікувати свої роботи.</w:t>
      </w:r>
    </w:p>
    <w:p w:rsidR="00901995" w:rsidRPr="0088062F" w:rsidRDefault="00901995" w:rsidP="00053093">
      <w:pPr>
        <w:pStyle w:val="a3"/>
        <w:ind w:left="0" w:firstLine="709"/>
        <w:jc w:val="both"/>
        <w:rPr>
          <w:bCs/>
          <w:sz w:val="24"/>
          <w:szCs w:val="24"/>
        </w:rPr>
      </w:pPr>
    </w:p>
    <w:tbl>
      <w:tblPr>
        <w:tblStyle w:val="-5"/>
        <w:tblW w:w="10592" w:type="dxa"/>
        <w:tblLook w:val="04A0"/>
      </w:tblPr>
      <w:tblGrid>
        <w:gridCol w:w="1088"/>
        <w:gridCol w:w="4236"/>
        <w:gridCol w:w="2772"/>
        <w:gridCol w:w="2496"/>
      </w:tblGrid>
      <w:tr w:rsidR="00AB55F6" w:rsidRPr="00901995" w:rsidTr="0024394D">
        <w:trPr>
          <w:cnfStyle w:val="100000000000"/>
          <w:trHeight w:val="1176"/>
        </w:trPr>
        <w:tc>
          <w:tcPr>
            <w:cnfStyle w:val="001000000000"/>
            <w:tcW w:w="1088" w:type="dxa"/>
          </w:tcPr>
          <w:p w:rsidR="00AB55F6" w:rsidRPr="00901995" w:rsidRDefault="00AB55F6" w:rsidP="00AB55F6">
            <w:pPr>
              <w:jc w:val="center"/>
              <w:rPr>
                <w:b w:val="0"/>
                <w:i/>
                <w:sz w:val="22"/>
                <w:szCs w:val="22"/>
              </w:rPr>
            </w:pPr>
            <w:r w:rsidRPr="00901995">
              <w:rPr>
                <w:b w:val="0"/>
                <w:i/>
                <w:sz w:val="22"/>
                <w:szCs w:val="22"/>
              </w:rPr>
              <w:t>ЗНЗ</w:t>
            </w:r>
          </w:p>
        </w:tc>
        <w:tc>
          <w:tcPr>
            <w:tcW w:w="4236" w:type="dxa"/>
          </w:tcPr>
          <w:p w:rsidR="00AB55F6" w:rsidRPr="00901995" w:rsidRDefault="00AB55F6" w:rsidP="00AB55F6">
            <w:pPr>
              <w:ind w:left="372"/>
              <w:jc w:val="center"/>
              <w:cnfStyle w:val="100000000000"/>
              <w:rPr>
                <w:b w:val="0"/>
                <w:i/>
                <w:sz w:val="22"/>
                <w:szCs w:val="22"/>
              </w:rPr>
            </w:pPr>
            <w:r w:rsidRPr="00901995">
              <w:rPr>
                <w:b w:val="0"/>
                <w:i/>
                <w:sz w:val="22"/>
                <w:szCs w:val="22"/>
              </w:rPr>
              <w:t xml:space="preserve">Фахові  періодичні  видання    </w:t>
            </w:r>
          </w:p>
          <w:p w:rsidR="00AB55F6" w:rsidRPr="00901995" w:rsidRDefault="00AB55F6" w:rsidP="00AB55F6">
            <w:pPr>
              <w:ind w:left="372"/>
              <w:jc w:val="center"/>
              <w:cnfStyle w:val="100000000000"/>
              <w:rPr>
                <w:b w:val="0"/>
                <w:i/>
                <w:sz w:val="22"/>
                <w:szCs w:val="22"/>
              </w:rPr>
            </w:pPr>
            <w:r w:rsidRPr="00901995">
              <w:rPr>
                <w:b w:val="0"/>
                <w:i/>
                <w:sz w:val="22"/>
                <w:szCs w:val="22"/>
              </w:rPr>
              <w:t xml:space="preserve"> (з розрахунку</w:t>
            </w:r>
          </w:p>
          <w:p w:rsidR="00AB55F6" w:rsidRPr="00901995" w:rsidRDefault="00AB55F6" w:rsidP="00AB55F6">
            <w:pPr>
              <w:jc w:val="center"/>
              <w:cnfStyle w:val="100000000000"/>
              <w:rPr>
                <w:b w:val="0"/>
                <w:i/>
                <w:sz w:val="22"/>
                <w:szCs w:val="22"/>
              </w:rPr>
            </w:pPr>
            <w:r w:rsidRPr="00901995">
              <w:rPr>
                <w:b w:val="0"/>
                <w:i/>
                <w:sz w:val="22"/>
                <w:szCs w:val="22"/>
              </w:rPr>
              <w:t xml:space="preserve">по 1 на кожний напрямок організації </w:t>
            </w:r>
          </w:p>
          <w:p w:rsidR="00AB55F6" w:rsidRPr="00901995" w:rsidRDefault="00AB55F6" w:rsidP="00AB55F6">
            <w:pPr>
              <w:jc w:val="center"/>
              <w:cnfStyle w:val="100000000000"/>
              <w:rPr>
                <w:b w:val="0"/>
                <w:i/>
                <w:sz w:val="22"/>
                <w:szCs w:val="22"/>
              </w:rPr>
            </w:pPr>
            <w:r w:rsidRPr="00901995">
              <w:rPr>
                <w:b w:val="0"/>
                <w:i/>
                <w:sz w:val="22"/>
                <w:szCs w:val="22"/>
              </w:rPr>
              <w:t>навчально-виховного процесу)</w:t>
            </w:r>
          </w:p>
        </w:tc>
        <w:tc>
          <w:tcPr>
            <w:tcW w:w="2772" w:type="dxa"/>
          </w:tcPr>
          <w:p w:rsidR="00AB55F6" w:rsidRPr="00901995" w:rsidRDefault="00AB55F6" w:rsidP="00AB55F6">
            <w:pPr>
              <w:jc w:val="center"/>
              <w:cnfStyle w:val="100000000000"/>
              <w:rPr>
                <w:b w:val="0"/>
                <w:i/>
                <w:sz w:val="22"/>
                <w:szCs w:val="22"/>
              </w:rPr>
            </w:pPr>
            <w:r w:rsidRPr="00901995">
              <w:rPr>
                <w:b w:val="0"/>
                <w:i/>
                <w:sz w:val="22"/>
                <w:szCs w:val="22"/>
              </w:rPr>
              <w:t>Кількість підписаних фахових періодичних видань педагогічного спрямування   (з різних джерел фінансування)</w:t>
            </w:r>
          </w:p>
        </w:tc>
        <w:tc>
          <w:tcPr>
            <w:tcW w:w="2496" w:type="dxa"/>
          </w:tcPr>
          <w:p w:rsidR="00AB55F6" w:rsidRPr="00901995" w:rsidRDefault="00AB55F6" w:rsidP="00AB55F6">
            <w:pPr>
              <w:jc w:val="center"/>
              <w:cnfStyle w:val="100000000000"/>
              <w:rPr>
                <w:b w:val="0"/>
                <w:i/>
                <w:sz w:val="22"/>
                <w:szCs w:val="22"/>
              </w:rPr>
            </w:pPr>
            <w:r w:rsidRPr="00901995">
              <w:rPr>
                <w:b w:val="0"/>
                <w:i/>
                <w:sz w:val="22"/>
                <w:szCs w:val="22"/>
              </w:rPr>
              <w:t>Експертна оцінка</w:t>
            </w:r>
          </w:p>
        </w:tc>
      </w:tr>
      <w:tr w:rsidR="00901995" w:rsidRPr="00901995" w:rsidTr="0024394D">
        <w:trPr>
          <w:cnfStyle w:val="000000100000"/>
          <w:trHeight w:val="467"/>
        </w:trPr>
        <w:tc>
          <w:tcPr>
            <w:cnfStyle w:val="001000000000"/>
            <w:tcW w:w="1088" w:type="dxa"/>
          </w:tcPr>
          <w:p w:rsidR="00AB55F6" w:rsidRPr="00901995" w:rsidRDefault="00AB55F6" w:rsidP="00AB55F6">
            <w:pPr>
              <w:jc w:val="center"/>
              <w:rPr>
                <w:b w:val="0"/>
                <w:sz w:val="22"/>
                <w:szCs w:val="22"/>
              </w:rPr>
            </w:pPr>
            <w:r w:rsidRPr="00901995">
              <w:rPr>
                <w:b w:val="0"/>
                <w:sz w:val="22"/>
                <w:szCs w:val="22"/>
              </w:rPr>
              <w:t>ІІ – ІІІ ступеню</w:t>
            </w:r>
          </w:p>
        </w:tc>
        <w:tc>
          <w:tcPr>
            <w:tcW w:w="4236" w:type="dxa"/>
          </w:tcPr>
          <w:p w:rsidR="00AB55F6" w:rsidRPr="00901995" w:rsidRDefault="00AB55F6" w:rsidP="00AB55F6">
            <w:pPr>
              <w:pStyle w:val="a4"/>
              <w:cnfStyle w:val="000000100000"/>
              <w:rPr>
                <w:i/>
                <w:color w:val="000000"/>
                <w:sz w:val="22"/>
                <w:szCs w:val="22"/>
                <w:u w:val="single"/>
              </w:rPr>
            </w:pPr>
            <w:r w:rsidRPr="00901995">
              <w:rPr>
                <w:i/>
                <w:color w:val="000000"/>
                <w:sz w:val="22"/>
                <w:szCs w:val="22"/>
                <w:u w:val="single"/>
              </w:rPr>
              <w:t>ЗНЗ ІІ-ІІІ ступенів</w:t>
            </w:r>
          </w:p>
          <w:p w:rsidR="00AB55F6" w:rsidRPr="00CE1B4C" w:rsidRDefault="00AB55F6" w:rsidP="00CE1B4C">
            <w:pPr>
              <w:pStyle w:val="a4"/>
              <w:cnfStyle w:val="000000100000"/>
              <w:rPr>
                <w:color w:val="000000"/>
                <w:spacing w:val="-2"/>
                <w:kern w:val="20"/>
                <w:sz w:val="22"/>
                <w:szCs w:val="22"/>
              </w:rPr>
            </w:pPr>
            <w:r w:rsidRPr="00901995">
              <w:rPr>
                <w:color w:val="000000"/>
                <w:spacing w:val="-2"/>
                <w:kern w:val="20"/>
                <w:sz w:val="22"/>
                <w:szCs w:val="22"/>
              </w:rPr>
              <w:t>≥ 17 шт.  – 10-12;</w:t>
            </w:r>
          </w:p>
        </w:tc>
        <w:tc>
          <w:tcPr>
            <w:tcW w:w="2772" w:type="dxa"/>
          </w:tcPr>
          <w:p w:rsidR="00AB55F6" w:rsidRPr="00901995" w:rsidRDefault="00AB55F6" w:rsidP="00AB55F6">
            <w:pPr>
              <w:jc w:val="center"/>
              <w:cnfStyle w:val="000000100000"/>
              <w:rPr>
                <w:sz w:val="22"/>
                <w:szCs w:val="22"/>
              </w:rPr>
            </w:pPr>
            <w:r w:rsidRPr="00901995">
              <w:rPr>
                <w:sz w:val="22"/>
                <w:szCs w:val="22"/>
              </w:rPr>
              <w:t>21</w:t>
            </w:r>
          </w:p>
        </w:tc>
        <w:tc>
          <w:tcPr>
            <w:tcW w:w="2496" w:type="dxa"/>
          </w:tcPr>
          <w:p w:rsidR="00AB55F6" w:rsidRPr="00901995" w:rsidRDefault="00AB55F6" w:rsidP="00AB55F6">
            <w:pPr>
              <w:jc w:val="center"/>
              <w:cnfStyle w:val="000000100000"/>
              <w:rPr>
                <w:sz w:val="22"/>
                <w:szCs w:val="22"/>
              </w:rPr>
            </w:pPr>
            <w:r w:rsidRPr="00901995">
              <w:rPr>
                <w:sz w:val="22"/>
                <w:szCs w:val="22"/>
              </w:rPr>
              <w:t>Високий рівень</w:t>
            </w:r>
          </w:p>
        </w:tc>
      </w:tr>
      <w:tr w:rsidR="00AB55F6" w:rsidRPr="00901995" w:rsidTr="0024394D">
        <w:trPr>
          <w:cnfStyle w:val="000000010000"/>
          <w:trHeight w:val="539"/>
        </w:trPr>
        <w:tc>
          <w:tcPr>
            <w:cnfStyle w:val="001000000000"/>
            <w:tcW w:w="1088" w:type="dxa"/>
          </w:tcPr>
          <w:p w:rsidR="00AB55F6" w:rsidRPr="00901995" w:rsidRDefault="00AB55F6" w:rsidP="00AB55F6">
            <w:pPr>
              <w:jc w:val="center"/>
              <w:rPr>
                <w:b w:val="0"/>
                <w:sz w:val="22"/>
                <w:szCs w:val="22"/>
              </w:rPr>
            </w:pPr>
            <w:r w:rsidRPr="00901995">
              <w:rPr>
                <w:b w:val="0"/>
                <w:sz w:val="22"/>
                <w:szCs w:val="22"/>
              </w:rPr>
              <w:t>І ступеню</w:t>
            </w:r>
          </w:p>
        </w:tc>
        <w:tc>
          <w:tcPr>
            <w:tcW w:w="4236" w:type="dxa"/>
          </w:tcPr>
          <w:p w:rsidR="00AB55F6" w:rsidRPr="00901995" w:rsidRDefault="00AB55F6" w:rsidP="00AB55F6">
            <w:pPr>
              <w:pStyle w:val="a4"/>
              <w:cnfStyle w:val="000000010000"/>
              <w:rPr>
                <w:i/>
                <w:color w:val="000000"/>
                <w:sz w:val="22"/>
                <w:szCs w:val="22"/>
                <w:u w:val="single"/>
              </w:rPr>
            </w:pPr>
            <w:r w:rsidRPr="00901995">
              <w:rPr>
                <w:i/>
                <w:color w:val="000000"/>
                <w:sz w:val="22"/>
                <w:szCs w:val="22"/>
                <w:u w:val="single"/>
              </w:rPr>
              <w:t>ЗНЗ І ступеня</w:t>
            </w:r>
          </w:p>
          <w:p w:rsidR="00AB55F6" w:rsidRPr="00CE1B4C" w:rsidRDefault="00AB55F6" w:rsidP="00CE1B4C">
            <w:pPr>
              <w:pStyle w:val="a4"/>
              <w:cnfStyle w:val="000000010000"/>
              <w:rPr>
                <w:color w:val="000000"/>
                <w:sz w:val="22"/>
                <w:szCs w:val="22"/>
              </w:rPr>
            </w:pPr>
            <w:r w:rsidRPr="00901995">
              <w:rPr>
                <w:color w:val="000000"/>
                <w:spacing w:val="-2"/>
                <w:kern w:val="20"/>
                <w:sz w:val="22"/>
                <w:szCs w:val="22"/>
              </w:rPr>
              <w:t xml:space="preserve">≥ </w:t>
            </w:r>
            <w:r w:rsidRPr="00901995">
              <w:rPr>
                <w:color w:val="000000"/>
                <w:sz w:val="22"/>
                <w:szCs w:val="22"/>
              </w:rPr>
              <w:t>10 шт.  – 10-12;</w:t>
            </w:r>
          </w:p>
        </w:tc>
        <w:tc>
          <w:tcPr>
            <w:tcW w:w="2772" w:type="dxa"/>
          </w:tcPr>
          <w:p w:rsidR="00AB55F6" w:rsidRPr="00901995" w:rsidRDefault="00AB55F6" w:rsidP="00AB55F6">
            <w:pPr>
              <w:jc w:val="center"/>
              <w:cnfStyle w:val="000000010000"/>
              <w:rPr>
                <w:sz w:val="22"/>
                <w:szCs w:val="22"/>
              </w:rPr>
            </w:pPr>
            <w:r w:rsidRPr="00901995">
              <w:rPr>
                <w:sz w:val="22"/>
                <w:szCs w:val="22"/>
              </w:rPr>
              <w:t>14</w:t>
            </w:r>
          </w:p>
        </w:tc>
        <w:tc>
          <w:tcPr>
            <w:tcW w:w="2496" w:type="dxa"/>
          </w:tcPr>
          <w:p w:rsidR="00AB55F6" w:rsidRPr="00901995" w:rsidRDefault="00AB55F6" w:rsidP="00AB55F6">
            <w:pPr>
              <w:jc w:val="center"/>
              <w:cnfStyle w:val="000000010000"/>
              <w:rPr>
                <w:sz w:val="22"/>
                <w:szCs w:val="22"/>
              </w:rPr>
            </w:pPr>
            <w:r w:rsidRPr="00901995">
              <w:rPr>
                <w:sz w:val="22"/>
                <w:szCs w:val="22"/>
              </w:rPr>
              <w:t>Високий рівень</w:t>
            </w:r>
          </w:p>
        </w:tc>
      </w:tr>
    </w:tbl>
    <w:p w:rsidR="0088062F" w:rsidRPr="0088062F" w:rsidRDefault="0088062F" w:rsidP="00053093">
      <w:pPr>
        <w:pStyle w:val="a3"/>
        <w:ind w:firstLine="709"/>
        <w:jc w:val="both"/>
        <w:rPr>
          <w:bCs/>
          <w:sz w:val="24"/>
          <w:szCs w:val="24"/>
        </w:rPr>
      </w:pPr>
    </w:p>
    <w:p w:rsidR="00901995" w:rsidRPr="00281301" w:rsidRDefault="001076DD" w:rsidP="00711780">
      <w:pPr>
        <w:pStyle w:val="12"/>
        <w:shd w:val="clear" w:color="auto" w:fill="FFFFFF"/>
        <w:spacing w:before="120"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Оцінка за даним критерієм складає12 балів, що відповідає високому рівню.</w:t>
      </w:r>
    </w:p>
    <w:p w:rsidR="001076DD" w:rsidRPr="00281301" w:rsidRDefault="001076DD" w:rsidP="000B40D9">
      <w:pPr>
        <w:pStyle w:val="a3"/>
        <w:numPr>
          <w:ilvl w:val="1"/>
          <w:numId w:val="24"/>
        </w:numPr>
        <w:ind w:left="567" w:hanging="425"/>
        <w:jc w:val="both"/>
        <w:rPr>
          <w:b/>
          <w:i/>
          <w:iCs/>
          <w:color w:val="002060"/>
          <w:sz w:val="24"/>
          <w:szCs w:val="24"/>
        </w:rPr>
      </w:pPr>
      <w:r w:rsidRPr="00281301">
        <w:rPr>
          <w:b/>
          <w:i/>
          <w:iCs/>
          <w:color w:val="002060"/>
          <w:sz w:val="24"/>
          <w:szCs w:val="24"/>
        </w:rPr>
        <w:t>Забезпечення навчального закладу педагогічними кадрами</w:t>
      </w:r>
    </w:p>
    <w:p w:rsidR="001076DD" w:rsidRPr="00281301" w:rsidRDefault="001076DD" w:rsidP="00053093">
      <w:pPr>
        <w:shd w:val="clear" w:color="auto" w:fill="FFFFFF"/>
        <w:ind w:left="38" w:firstLine="670"/>
        <w:jc w:val="both"/>
        <w:rPr>
          <w:sz w:val="24"/>
          <w:szCs w:val="24"/>
        </w:rPr>
      </w:pPr>
      <w:r w:rsidRPr="00281301">
        <w:rPr>
          <w:sz w:val="24"/>
          <w:szCs w:val="24"/>
        </w:rPr>
        <w:t xml:space="preserve">В </w:t>
      </w:r>
      <w:r w:rsidR="0051087C">
        <w:rPr>
          <w:sz w:val="24"/>
          <w:szCs w:val="24"/>
        </w:rPr>
        <w:t xml:space="preserve">школі </w:t>
      </w:r>
      <w:r w:rsidRPr="00281301">
        <w:rPr>
          <w:sz w:val="24"/>
          <w:szCs w:val="24"/>
        </w:rPr>
        <w:t xml:space="preserve">працює </w:t>
      </w:r>
      <w:r w:rsidR="0051087C">
        <w:rPr>
          <w:b/>
          <w:i/>
          <w:color w:val="002060"/>
          <w:sz w:val="24"/>
          <w:szCs w:val="24"/>
        </w:rPr>
        <w:t>4</w:t>
      </w:r>
      <w:r w:rsidR="00836F2A">
        <w:rPr>
          <w:b/>
          <w:i/>
          <w:color w:val="002060"/>
          <w:sz w:val="24"/>
          <w:szCs w:val="24"/>
        </w:rPr>
        <w:t>2</w:t>
      </w:r>
      <w:r w:rsidR="0051087C">
        <w:rPr>
          <w:sz w:val="24"/>
          <w:szCs w:val="24"/>
        </w:rPr>
        <w:t xml:space="preserve"> педагогічних працівника</w:t>
      </w:r>
      <w:r w:rsidRPr="00281301">
        <w:rPr>
          <w:sz w:val="24"/>
          <w:szCs w:val="24"/>
        </w:rPr>
        <w:t xml:space="preserve">: </w:t>
      </w:r>
      <w:r w:rsidR="0051087C">
        <w:rPr>
          <w:b/>
          <w:i/>
          <w:color w:val="002060"/>
          <w:sz w:val="24"/>
          <w:szCs w:val="24"/>
        </w:rPr>
        <w:t>4</w:t>
      </w:r>
      <w:r w:rsidR="00836F2A">
        <w:rPr>
          <w:b/>
          <w:i/>
          <w:color w:val="002060"/>
          <w:sz w:val="24"/>
          <w:szCs w:val="24"/>
        </w:rPr>
        <w:t>0</w:t>
      </w:r>
      <w:r w:rsidRPr="00281301">
        <w:rPr>
          <w:sz w:val="24"/>
          <w:szCs w:val="24"/>
        </w:rPr>
        <w:t xml:space="preserve"> основних, </w:t>
      </w:r>
      <w:r w:rsidR="00836F2A">
        <w:rPr>
          <w:b/>
          <w:i/>
          <w:color w:val="002060"/>
          <w:sz w:val="24"/>
          <w:szCs w:val="24"/>
        </w:rPr>
        <w:t>2</w:t>
      </w:r>
      <w:r w:rsidRPr="00281301">
        <w:rPr>
          <w:sz w:val="24"/>
          <w:szCs w:val="24"/>
        </w:rPr>
        <w:t xml:space="preserve"> сумісник</w:t>
      </w:r>
      <w:r w:rsidR="00872DC2">
        <w:rPr>
          <w:sz w:val="24"/>
          <w:szCs w:val="24"/>
        </w:rPr>
        <w:t>а</w:t>
      </w:r>
      <w:r w:rsidR="0051087C">
        <w:rPr>
          <w:sz w:val="24"/>
          <w:szCs w:val="24"/>
        </w:rPr>
        <w:t xml:space="preserve">. </w:t>
      </w:r>
      <w:r w:rsidR="0051087C" w:rsidRPr="0051087C">
        <w:rPr>
          <w:b/>
          <w:i/>
          <w:color w:val="17365D" w:themeColor="text2" w:themeShade="BF"/>
          <w:sz w:val="24"/>
          <w:szCs w:val="24"/>
        </w:rPr>
        <w:t xml:space="preserve">41 </w:t>
      </w:r>
      <w:r w:rsidR="0051087C">
        <w:rPr>
          <w:sz w:val="24"/>
          <w:szCs w:val="24"/>
        </w:rPr>
        <w:t>вчитель має</w:t>
      </w:r>
      <w:r w:rsidR="00BD7CF6">
        <w:rPr>
          <w:sz w:val="24"/>
          <w:szCs w:val="24"/>
        </w:rPr>
        <w:t xml:space="preserve"> повну вищу педагогічну освіту, </w:t>
      </w:r>
      <w:r w:rsidR="00BD7CF6" w:rsidRPr="00BD7CF6">
        <w:rPr>
          <w:b/>
          <w:i/>
          <w:color w:val="17365D" w:themeColor="text2" w:themeShade="BF"/>
          <w:sz w:val="24"/>
          <w:szCs w:val="24"/>
        </w:rPr>
        <w:t>2</w:t>
      </w:r>
      <w:r w:rsidR="00BD7CF6" w:rsidRPr="00BD7CF6">
        <w:rPr>
          <w:sz w:val="24"/>
          <w:szCs w:val="24"/>
        </w:rPr>
        <w:t>вчителя – базову вищу.</w:t>
      </w:r>
      <w:r w:rsidR="00940580">
        <w:rPr>
          <w:sz w:val="24"/>
          <w:szCs w:val="24"/>
        </w:rPr>
        <w:t xml:space="preserve"> </w:t>
      </w:r>
      <w:r w:rsidR="002F1710">
        <w:rPr>
          <w:sz w:val="24"/>
          <w:szCs w:val="24"/>
        </w:rPr>
        <w:t>Наявні педагогічні кадри у по</w:t>
      </w:r>
      <w:r w:rsidR="0062795C">
        <w:rPr>
          <w:sz w:val="24"/>
          <w:szCs w:val="24"/>
        </w:rPr>
        <w:t>вній мірі  здійснюють інваріант</w:t>
      </w:r>
      <w:r w:rsidR="002F1710">
        <w:rPr>
          <w:sz w:val="24"/>
          <w:szCs w:val="24"/>
        </w:rPr>
        <w:t>ну та варіативну складову робочого навчального плану.</w:t>
      </w:r>
    </w:p>
    <w:p w:rsidR="001076DD" w:rsidRPr="00281301" w:rsidRDefault="001076DD" w:rsidP="00053093">
      <w:pPr>
        <w:shd w:val="clear" w:color="auto" w:fill="FFFFFF"/>
        <w:ind w:left="720"/>
        <w:jc w:val="both"/>
        <w:rPr>
          <w:sz w:val="24"/>
          <w:szCs w:val="24"/>
        </w:rPr>
      </w:pPr>
      <w:r w:rsidRPr="00281301">
        <w:rPr>
          <w:sz w:val="24"/>
          <w:szCs w:val="24"/>
        </w:rPr>
        <w:t xml:space="preserve">Навчальне навантаження вчителів становить в середньому </w:t>
      </w:r>
      <w:r w:rsidRPr="00281301">
        <w:rPr>
          <w:b/>
          <w:i/>
          <w:color w:val="002060"/>
          <w:sz w:val="24"/>
          <w:szCs w:val="24"/>
        </w:rPr>
        <w:t>1</w:t>
      </w:r>
      <w:r w:rsidR="0062795C">
        <w:rPr>
          <w:b/>
          <w:i/>
          <w:color w:val="002060"/>
          <w:sz w:val="24"/>
          <w:szCs w:val="24"/>
        </w:rPr>
        <w:t>8</w:t>
      </w:r>
      <w:r w:rsidR="00140D20">
        <w:rPr>
          <w:sz w:val="24"/>
          <w:szCs w:val="24"/>
        </w:rPr>
        <w:t xml:space="preserve"> годин</w:t>
      </w:r>
      <w:r w:rsidRPr="00281301">
        <w:rPr>
          <w:sz w:val="24"/>
          <w:szCs w:val="24"/>
        </w:rPr>
        <w:t xml:space="preserve"> на тиждень.</w:t>
      </w:r>
    </w:p>
    <w:p w:rsidR="001076DD" w:rsidRPr="00281301" w:rsidRDefault="00836F2A" w:rsidP="00053093">
      <w:pPr>
        <w:tabs>
          <w:tab w:val="left" w:pos="9525"/>
        </w:tabs>
        <w:ind w:firstLine="720"/>
        <w:jc w:val="both"/>
        <w:rPr>
          <w:sz w:val="24"/>
          <w:szCs w:val="24"/>
        </w:rPr>
      </w:pPr>
      <w:r>
        <w:rPr>
          <w:sz w:val="24"/>
          <w:szCs w:val="24"/>
        </w:rPr>
        <w:t>42</w:t>
      </w:r>
      <w:r w:rsidR="00872DC2">
        <w:rPr>
          <w:sz w:val="24"/>
          <w:szCs w:val="24"/>
        </w:rPr>
        <w:t xml:space="preserve"> педагогічних працівники</w:t>
      </w:r>
      <w:r w:rsidR="00140D20">
        <w:rPr>
          <w:sz w:val="24"/>
          <w:szCs w:val="24"/>
        </w:rPr>
        <w:t xml:space="preserve"> викладають навчальні предмети, з них:</w:t>
      </w:r>
      <w:r w:rsidR="001076DD" w:rsidRPr="00281301">
        <w:rPr>
          <w:sz w:val="24"/>
          <w:szCs w:val="24"/>
        </w:rPr>
        <w:tab/>
      </w:r>
    </w:p>
    <w:p w:rsidR="001076DD" w:rsidRPr="00CA3010" w:rsidRDefault="0062795C" w:rsidP="000B40D9">
      <w:pPr>
        <w:pStyle w:val="a3"/>
        <w:numPr>
          <w:ilvl w:val="0"/>
          <w:numId w:val="81"/>
        </w:numPr>
        <w:ind w:left="1134"/>
        <w:jc w:val="both"/>
        <w:rPr>
          <w:sz w:val="24"/>
          <w:szCs w:val="24"/>
        </w:rPr>
      </w:pPr>
      <w:r w:rsidRPr="00CA3010">
        <w:rPr>
          <w:sz w:val="24"/>
          <w:szCs w:val="24"/>
        </w:rPr>
        <w:t>у</w:t>
      </w:r>
      <w:r w:rsidR="00140D20" w:rsidRPr="00CA3010">
        <w:rPr>
          <w:sz w:val="24"/>
          <w:szCs w:val="24"/>
        </w:rPr>
        <w:t xml:space="preserve">чителів </w:t>
      </w:r>
      <w:r w:rsidR="001076DD" w:rsidRPr="00CA3010">
        <w:rPr>
          <w:sz w:val="24"/>
          <w:szCs w:val="24"/>
        </w:rPr>
        <w:t xml:space="preserve">– </w:t>
      </w:r>
      <w:r w:rsidR="00140D20" w:rsidRPr="00CA3010">
        <w:rPr>
          <w:b/>
          <w:i/>
          <w:color w:val="002060"/>
          <w:sz w:val="24"/>
          <w:szCs w:val="24"/>
        </w:rPr>
        <w:t>4</w:t>
      </w:r>
      <w:r w:rsidR="00836F2A">
        <w:rPr>
          <w:b/>
          <w:i/>
          <w:color w:val="002060"/>
          <w:sz w:val="24"/>
          <w:szCs w:val="24"/>
        </w:rPr>
        <w:t>2</w:t>
      </w:r>
    </w:p>
    <w:p w:rsidR="001076DD" w:rsidRPr="00CA3010" w:rsidRDefault="00294ED6" w:rsidP="000B40D9">
      <w:pPr>
        <w:pStyle w:val="a3"/>
        <w:numPr>
          <w:ilvl w:val="0"/>
          <w:numId w:val="81"/>
        </w:numPr>
        <w:ind w:left="1134"/>
        <w:jc w:val="both"/>
        <w:rPr>
          <w:sz w:val="24"/>
          <w:szCs w:val="24"/>
        </w:rPr>
      </w:pPr>
      <w:r w:rsidRPr="00CA3010">
        <w:rPr>
          <w:sz w:val="24"/>
          <w:szCs w:val="24"/>
        </w:rPr>
        <w:t>3</w:t>
      </w:r>
      <w:r w:rsidR="001076DD" w:rsidRPr="00CA3010">
        <w:rPr>
          <w:sz w:val="24"/>
          <w:szCs w:val="24"/>
        </w:rPr>
        <w:t xml:space="preserve"> ставки працівників адміністративно-управлінського апарату:</w:t>
      </w:r>
    </w:p>
    <w:tbl>
      <w:tblPr>
        <w:tblW w:w="8931" w:type="dxa"/>
        <w:tblInd w:w="1242" w:type="dxa"/>
        <w:tblLook w:val="01E0"/>
      </w:tblPr>
      <w:tblGrid>
        <w:gridCol w:w="5954"/>
        <w:gridCol w:w="2977"/>
      </w:tblGrid>
      <w:tr w:rsidR="001076DD" w:rsidRPr="00281301" w:rsidTr="00CA3010">
        <w:tc>
          <w:tcPr>
            <w:tcW w:w="5954" w:type="dxa"/>
            <w:shd w:val="clear" w:color="auto" w:fill="auto"/>
          </w:tcPr>
          <w:p w:rsidR="001076DD" w:rsidRPr="00281301" w:rsidRDefault="001076DD" w:rsidP="00053093">
            <w:pPr>
              <w:widowControl/>
              <w:numPr>
                <w:ilvl w:val="0"/>
                <w:numId w:val="2"/>
              </w:numPr>
              <w:autoSpaceDE/>
              <w:autoSpaceDN/>
              <w:adjustRightInd/>
              <w:jc w:val="both"/>
              <w:rPr>
                <w:sz w:val="24"/>
                <w:szCs w:val="24"/>
              </w:rPr>
            </w:pPr>
            <w:r w:rsidRPr="00281301">
              <w:rPr>
                <w:sz w:val="24"/>
                <w:szCs w:val="24"/>
              </w:rPr>
              <w:t xml:space="preserve">директор </w:t>
            </w:r>
            <w:r w:rsidR="00294ED6">
              <w:rPr>
                <w:sz w:val="24"/>
                <w:szCs w:val="24"/>
              </w:rPr>
              <w:t>школи</w:t>
            </w:r>
          </w:p>
        </w:tc>
        <w:tc>
          <w:tcPr>
            <w:tcW w:w="2977" w:type="dxa"/>
            <w:shd w:val="clear" w:color="auto" w:fill="auto"/>
            <w:tcMar>
              <w:top w:w="0" w:type="dxa"/>
              <w:left w:w="0" w:type="dxa"/>
              <w:bottom w:w="0" w:type="dxa"/>
              <w:right w:w="0" w:type="dxa"/>
            </w:tcMar>
          </w:tcPr>
          <w:p w:rsidR="001076DD" w:rsidRPr="00281301" w:rsidRDefault="001076DD" w:rsidP="00053093">
            <w:pPr>
              <w:jc w:val="both"/>
              <w:rPr>
                <w:sz w:val="24"/>
                <w:szCs w:val="24"/>
              </w:rPr>
            </w:pPr>
            <w:r w:rsidRPr="00281301">
              <w:rPr>
                <w:sz w:val="24"/>
                <w:szCs w:val="24"/>
              </w:rPr>
              <w:t>– 1 ставка;</w:t>
            </w:r>
          </w:p>
        </w:tc>
      </w:tr>
      <w:tr w:rsidR="001076DD" w:rsidRPr="00281301" w:rsidTr="00CA3010">
        <w:tc>
          <w:tcPr>
            <w:tcW w:w="5954" w:type="dxa"/>
            <w:shd w:val="clear" w:color="auto" w:fill="auto"/>
          </w:tcPr>
          <w:p w:rsidR="001076DD" w:rsidRPr="00281301" w:rsidRDefault="001076DD" w:rsidP="00053093">
            <w:pPr>
              <w:widowControl/>
              <w:numPr>
                <w:ilvl w:val="0"/>
                <w:numId w:val="2"/>
              </w:numPr>
              <w:autoSpaceDE/>
              <w:autoSpaceDN/>
              <w:adjustRightInd/>
              <w:jc w:val="both"/>
              <w:rPr>
                <w:sz w:val="24"/>
                <w:szCs w:val="24"/>
              </w:rPr>
            </w:pPr>
            <w:r w:rsidRPr="00281301">
              <w:rPr>
                <w:sz w:val="24"/>
                <w:szCs w:val="24"/>
              </w:rPr>
              <w:t>заступник директора з НВР</w:t>
            </w:r>
          </w:p>
        </w:tc>
        <w:tc>
          <w:tcPr>
            <w:tcW w:w="2977" w:type="dxa"/>
            <w:shd w:val="clear" w:color="auto" w:fill="auto"/>
            <w:tcMar>
              <w:top w:w="0" w:type="dxa"/>
              <w:left w:w="0" w:type="dxa"/>
              <w:bottom w:w="0" w:type="dxa"/>
              <w:right w:w="0" w:type="dxa"/>
            </w:tcMar>
          </w:tcPr>
          <w:p w:rsidR="001076DD" w:rsidRPr="00281301" w:rsidRDefault="00294ED6" w:rsidP="00053093">
            <w:pPr>
              <w:jc w:val="both"/>
              <w:rPr>
                <w:sz w:val="24"/>
                <w:szCs w:val="24"/>
              </w:rPr>
            </w:pPr>
            <w:r>
              <w:rPr>
                <w:sz w:val="24"/>
                <w:szCs w:val="24"/>
              </w:rPr>
              <w:t>– 2</w:t>
            </w:r>
            <w:r w:rsidR="002F1710">
              <w:rPr>
                <w:sz w:val="24"/>
                <w:szCs w:val="24"/>
              </w:rPr>
              <w:t xml:space="preserve"> ставки</w:t>
            </w:r>
            <w:r w:rsidR="001076DD" w:rsidRPr="00281301">
              <w:rPr>
                <w:sz w:val="24"/>
                <w:szCs w:val="24"/>
              </w:rPr>
              <w:t>;</w:t>
            </w:r>
          </w:p>
        </w:tc>
      </w:tr>
      <w:tr w:rsidR="001076DD" w:rsidRPr="00281301" w:rsidTr="00CA3010">
        <w:tc>
          <w:tcPr>
            <w:tcW w:w="8931" w:type="dxa"/>
            <w:gridSpan w:val="2"/>
            <w:shd w:val="clear" w:color="auto" w:fill="auto"/>
          </w:tcPr>
          <w:p w:rsidR="001076DD" w:rsidRPr="00281301" w:rsidRDefault="001076DD" w:rsidP="00053093">
            <w:pPr>
              <w:jc w:val="both"/>
              <w:rPr>
                <w:sz w:val="24"/>
                <w:szCs w:val="24"/>
              </w:rPr>
            </w:pPr>
            <w:r w:rsidRPr="00281301">
              <w:rPr>
                <w:sz w:val="24"/>
                <w:szCs w:val="24"/>
              </w:rPr>
              <w:t xml:space="preserve">До штату закладу входять: </w:t>
            </w:r>
          </w:p>
        </w:tc>
      </w:tr>
      <w:tr w:rsidR="001076DD" w:rsidRPr="00281301" w:rsidTr="00CA3010">
        <w:tc>
          <w:tcPr>
            <w:tcW w:w="5954" w:type="dxa"/>
            <w:shd w:val="clear" w:color="auto" w:fill="auto"/>
          </w:tcPr>
          <w:p w:rsidR="001076DD" w:rsidRPr="00281301" w:rsidRDefault="001076DD" w:rsidP="00053093">
            <w:pPr>
              <w:widowControl/>
              <w:numPr>
                <w:ilvl w:val="0"/>
                <w:numId w:val="2"/>
              </w:numPr>
              <w:autoSpaceDE/>
              <w:autoSpaceDN/>
              <w:adjustRightInd/>
              <w:jc w:val="both"/>
              <w:rPr>
                <w:sz w:val="24"/>
                <w:szCs w:val="24"/>
              </w:rPr>
            </w:pPr>
            <w:r w:rsidRPr="00281301">
              <w:rPr>
                <w:sz w:val="24"/>
                <w:szCs w:val="24"/>
              </w:rPr>
              <w:t xml:space="preserve">практичний психолог </w:t>
            </w:r>
          </w:p>
        </w:tc>
        <w:tc>
          <w:tcPr>
            <w:tcW w:w="2977" w:type="dxa"/>
            <w:shd w:val="clear" w:color="auto" w:fill="auto"/>
            <w:tcMar>
              <w:top w:w="0" w:type="dxa"/>
              <w:left w:w="0" w:type="dxa"/>
              <w:bottom w:w="0" w:type="dxa"/>
              <w:right w:w="0" w:type="dxa"/>
            </w:tcMar>
          </w:tcPr>
          <w:p w:rsidR="001076DD" w:rsidRPr="00281301" w:rsidRDefault="00294ED6" w:rsidP="00053093">
            <w:pPr>
              <w:jc w:val="both"/>
              <w:rPr>
                <w:sz w:val="24"/>
                <w:szCs w:val="24"/>
              </w:rPr>
            </w:pPr>
            <w:r>
              <w:rPr>
                <w:sz w:val="24"/>
                <w:szCs w:val="24"/>
              </w:rPr>
              <w:t>– 0,75</w:t>
            </w:r>
            <w:r w:rsidR="002F1710">
              <w:rPr>
                <w:sz w:val="24"/>
                <w:szCs w:val="24"/>
              </w:rPr>
              <w:t xml:space="preserve"> ставки</w:t>
            </w:r>
            <w:r w:rsidR="001076DD" w:rsidRPr="00281301">
              <w:rPr>
                <w:sz w:val="24"/>
                <w:szCs w:val="24"/>
              </w:rPr>
              <w:t>;</w:t>
            </w:r>
          </w:p>
        </w:tc>
      </w:tr>
      <w:tr w:rsidR="001076DD" w:rsidRPr="00281301" w:rsidTr="00CA3010">
        <w:tc>
          <w:tcPr>
            <w:tcW w:w="5954" w:type="dxa"/>
            <w:shd w:val="clear" w:color="auto" w:fill="auto"/>
          </w:tcPr>
          <w:p w:rsidR="001076DD" w:rsidRPr="00281301" w:rsidRDefault="001076DD" w:rsidP="00053093">
            <w:pPr>
              <w:widowControl/>
              <w:numPr>
                <w:ilvl w:val="0"/>
                <w:numId w:val="2"/>
              </w:numPr>
              <w:autoSpaceDE/>
              <w:autoSpaceDN/>
              <w:adjustRightInd/>
              <w:jc w:val="both"/>
              <w:rPr>
                <w:sz w:val="24"/>
                <w:szCs w:val="24"/>
              </w:rPr>
            </w:pPr>
            <w:r w:rsidRPr="00281301">
              <w:rPr>
                <w:sz w:val="24"/>
                <w:szCs w:val="24"/>
              </w:rPr>
              <w:t>педагог-організатор</w:t>
            </w:r>
          </w:p>
        </w:tc>
        <w:tc>
          <w:tcPr>
            <w:tcW w:w="2977" w:type="dxa"/>
            <w:shd w:val="clear" w:color="auto" w:fill="auto"/>
            <w:tcMar>
              <w:top w:w="0" w:type="dxa"/>
              <w:left w:w="0" w:type="dxa"/>
              <w:bottom w:w="0" w:type="dxa"/>
              <w:right w:w="0" w:type="dxa"/>
            </w:tcMar>
          </w:tcPr>
          <w:p w:rsidR="001076DD" w:rsidRPr="00281301" w:rsidRDefault="001076DD" w:rsidP="00053093">
            <w:pPr>
              <w:jc w:val="both"/>
              <w:rPr>
                <w:sz w:val="24"/>
                <w:szCs w:val="24"/>
              </w:rPr>
            </w:pPr>
            <w:r w:rsidRPr="00281301">
              <w:rPr>
                <w:sz w:val="24"/>
                <w:szCs w:val="24"/>
              </w:rPr>
              <w:t>– 1 ставка;</w:t>
            </w:r>
          </w:p>
        </w:tc>
      </w:tr>
      <w:tr w:rsidR="001076DD" w:rsidRPr="00281301" w:rsidTr="00CA3010">
        <w:tc>
          <w:tcPr>
            <w:tcW w:w="5954" w:type="dxa"/>
            <w:shd w:val="clear" w:color="auto" w:fill="auto"/>
          </w:tcPr>
          <w:p w:rsidR="001076DD" w:rsidRDefault="001076DD" w:rsidP="00053093">
            <w:pPr>
              <w:widowControl/>
              <w:numPr>
                <w:ilvl w:val="0"/>
                <w:numId w:val="2"/>
              </w:numPr>
              <w:autoSpaceDE/>
              <w:autoSpaceDN/>
              <w:adjustRightInd/>
              <w:jc w:val="both"/>
              <w:rPr>
                <w:sz w:val="24"/>
                <w:szCs w:val="24"/>
              </w:rPr>
            </w:pPr>
            <w:r w:rsidRPr="00281301">
              <w:rPr>
                <w:sz w:val="24"/>
                <w:szCs w:val="24"/>
              </w:rPr>
              <w:t xml:space="preserve">завідуюча бібліотекою </w:t>
            </w:r>
          </w:p>
          <w:p w:rsidR="0062795C" w:rsidRDefault="0062795C" w:rsidP="00053093">
            <w:pPr>
              <w:widowControl/>
              <w:numPr>
                <w:ilvl w:val="0"/>
                <w:numId w:val="2"/>
              </w:numPr>
              <w:autoSpaceDE/>
              <w:autoSpaceDN/>
              <w:adjustRightInd/>
              <w:jc w:val="both"/>
              <w:rPr>
                <w:sz w:val="24"/>
                <w:szCs w:val="24"/>
              </w:rPr>
            </w:pPr>
            <w:r>
              <w:rPr>
                <w:sz w:val="24"/>
                <w:szCs w:val="24"/>
              </w:rPr>
              <w:t>завідуюча господарством</w:t>
            </w:r>
          </w:p>
          <w:p w:rsidR="005367EF" w:rsidRPr="00281301" w:rsidRDefault="002F1710" w:rsidP="005367EF">
            <w:pPr>
              <w:widowControl/>
              <w:autoSpaceDE/>
              <w:autoSpaceDN/>
              <w:adjustRightInd/>
              <w:ind w:left="342"/>
              <w:jc w:val="both"/>
              <w:rPr>
                <w:sz w:val="24"/>
                <w:szCs w:val="24"/>
              </w:rPr>
            </w:pPr>
            <w:r>
              <w:rPr>
                <w:sz w:val="24"/>
                <w:szCs w:val="24"/>
              </w:rPr>
              <w:t xml:space="preserve">Вакансії відсутні. </w:t>
            </w:r>
          </w:p>
        </w:tc>
        <w:tc>
          <w:tcPr>
            <w:tcW w:w="2977" w:type="dxa"/>
            <w:shd w:val="clear" w:color="auto" w:fill="auto"/>
            <w:tcMar>
              <w:top w:w="0" w:type="dxa"/>
              <w:left w:w="0" w:type="dxa"/>
              <w:bottom w:w="0" w:type="dxa"/>
              <w:right w:w="0" w:type="dxa"/>
            </w:tcMar>
          </w:tcPr>
          <w:p w:rsidR="001076DD" w:rsidRDefault="0062795C" w:rsidP="00053093">
            <w:pPr>
              <w:jc w:val="both"/>
              <w:rPr>
                <w:sz w:val="24"/>
                <w:szCs w:val="24"/>
              </w:rPr>
            </w:pPr>
            <w:r>
              <w:rPr>
                <w:sz w:val="24"/>
                <w:szCs w:val="24"/>
              </w:rPr>
              <w:t>– 1 ставка;</w:t>
            </w:r>
          </w:p>
          <w:p w:rsidR="002F1710" w:rsidRPr="00281301" w:rsidRDefault="0062795C" w:rsidP="00053093">
            <w:pPr>
              <w:jc w:val="both"/>
              <w:rPr>
                <w:sz w:val="24"/>
                <w:szCs w:val="24"/>
              </w:rPr>
            </w:pPr>
            <w:r>
              <w:rPr>
                <w:sz w:val="24"/>
                <w:szCs w:val="24"/>
              </w:rPr>
              <w:t>– 1 ставка.</w:t>
            </w:r>
          </w:p>
        </w:tc>
      </w:tr>
    </w:tbl>
    <w:p w:rsidR="00836F2A" w:rsidRDefault="005367EF" w:rsidP="00836F2A">
      <w:pPr>
        <w:shd w:val="clear" w:color="auto" w:fill="FFFFFF"/>
        <w:spacing w:before="120"/>
        <w:ind w:right="6" w:firstLine="709"/>
        <w:jc w:val="both"/>
        <w:rPr>
          <w:sz w:val="24"/>
          <w:szCs w:val="24"/>
        </w:rPr>
      </w:pPr>
      <w:r w:rsidRPr="00281301">
        <w:rPr>
          <w:sz w:val="24"/>
          <w:szCs w:val="24"/>
        </w:rPr>
        <w:t xml:space="preserve">Призначення класних керівників, </w:t>
      </w:r>
      <w:r>
        <w:rPr>
          <w:sz w:val="24"/>
          <w:szCs w:val="24"/>
        </w:rPr>
        <w:t>керівників шкільних методичних об'єднань, керівників гуртків, факультативів, клубів, наукових товариств здійснюється відповідно до особистісних та фахових якостей педагогів з дотриманням норм трудового законодавства</w:t>
      </w:r>
    </w:p>
    <w:p w:rsidR="001076DD" w:rsidRPr="0013384A" w:rsidRDefault="001076DD" w:rsidP="00836F2A">
      <w:pPr>
        <w:shd w:val="clear" w:color="auto" w:fill="FFFFFF"/>
        <w:spacing w:before="120" w:after="120"/>
        <w:jc w:val="center"/>
        <w:rPr>
          <w:b/>
          <w:i/>
          <w:color w:val="0000FF"/>
          <w:sz w:val="24"/>
          <w:szCs w:val="24"/>
        </w:rPr>
      </w:pPr>
      <w:r w:rsidRPr="0013384A">
        <w:rPr>
          <w:b/>
          <w:i/>
          <w:color w:val="0000FF"/>
          <w:sz w:val="24"/>
          <w:szCs w:val="24"/>
        </w:rPr>
        <w:lastRenderedPageBreak/>
        <w:t>Відомості про штатних працівників, сумісників</w:t>
      </w:r>
    </w:p>
    <w:tbl>
      <w:tblPr>
        <w:tblStyle w:val="-5"/>
        <w:tblW w:w="4240" w:type="dxa"/>
        <w:tblLayout w:type="fixed"/>
        <w:tblLook w:val="04A0"/>
      </w:tblPr>
      <w:tblGrid>
        <w:gridCol w:w="1070"/>
        <w:gridCol w:w="1093"/>
        <w:gridCol w:w="1110"/>
        <w:gridCol w:w="967"/>
      </w:tblGrid>
      <w:tr w:rsidR="00896001" w:rsidRPr="0013384A" w:rsidTr="00711780">
        <w:trPr>
          <w:cnfStyle w:val="100000000000"/>
          <w:trHeight w:val="310"/>
        </w:trPr>
        <w:tc>
          <w:tcPr>
            <w:cnfStyle w:val="001000000000"/>
            <w:tcW w:w="1070" w:type="dxa"/>
            <w:vMerge w:val="restart"/>
            <w:vAlign w:val="center"/>
          </w:tcPr>
          <w:p w:rsidR="00896001" w:rsidRPr="0013384A" w:rsidRDefault="00896001" w:rsidP="00053093">
            <w:pPr>
              <w:jc w:val="center"/>
              <w:rPr>
                <w:sz w:val="16"/>
                <w:szCs w:val="16"/>
              </w:rPr>
            </w:pPr>
          </w:p>
        </w:tc>
        <w:tc>
          <w:tcPr>
            <w:tcW w:w="3170" w:type="dxa"/>
            <w:gridSpan w:val="3"/>
            <w:vAlign w:val="center"/>
          </w:tcPr>
          <w:p w:rsidR="00896001" w:rsidRPr="0013384A" w:rsidRDefault="00872DC2" w:rsidP="00053093">
            <w:pPr>
              <w:jc w:val="center"/>
              <w:cnfStyle w:val="100000000000"/>
            </w:pPr>
            <w:r>
              <w:rPr>
                <w:i/>
                <w:noProof/>
                <w:color w:val="0000FF"/>
                <w:sz w:val="24"/>
                <w:szCs w:val="24"/>
                <w:lang w:val="ru-RU" w:eastAsia="ru-RU"/>
              </w:rPr>
              <w:drawing>
                <wp:anchor distT="0" distB="0" distL="114300" distR="114300" simplePos="0" relativeHeight="251620864" behindDoc="0" locked="0" layoutInCell="1" allowOverlap="1">
                  <wp:simplePos x="0" y="0"/>
                  <wp:positionH relativeFrom="column">
                    <wp:posOffset>2201545</wp:posOffset>
                  </wp:positionH>
                  <wp:positionV relativeFrom="paragraph">
                    <wp:posOffset>-30480</wp:posOffset>
                  </wp:positionV>
                  <wp:extent cx="3743325" cy="1495425"/>
                  <wp:effectExtent l="57150" t="38100" r="28575" b="47625"/>
                  <wp:wrapNone/>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r w:rsidR="00896001" w:rsidRPr="0013384A">
              <w:t>Навчальні роки</w:t>
            </w:r>
          </w:p>
        </w:tc>
      </w:tr>
      <w:tr w:rsidR="00896001" w:rsidRPr="0013384A" w:rsidTr="00711780">
        <w:trPr>
          <w:cnfStyle w:val="000000100000"/>
          <w:trHeight w:val="542"/>
        </w:trPr>
        <w:tc>
          <w:tcPr>
            <w:cnfStyle w:val="001000000000"/>
            <w:tcW w:w="1070" w:type="dxa"/>
            <w:vMerge/>
            <w:vAlign w:val="center"/>
          </w:tcPr>
          <w:p w:rsidR="00896001" w:rsidRPr="0013384A" w:rsidRDefault="00896001" w:rsidP="00053093">
            <w:pPr>
              <w:jc w:val="center"/>
              <w:rPr>
                <w:sz w:val="16"/>
                <w:szCs w:val="16"/>
              </w:rPr>
            </w:pPr>
          </w:p>
        </w:tc>
        <w:tc>
          <w:tcPr>
            <w:tcW w:w="1093" w:type="dxa"/>
            <w:vAlign w:val="center"/>
          </w:tcPr>
          <w:p w:rsidR="00896001" w:rsidRPr="0013384A" w:rsidRDefault="00896001" w:rsidP="00053093">
            <w:pPr>
              <w:jc w:val="center"/>
              <w:cnfStyle w:val="000000100000"/>
              <w:rPr>
                <w:sz w:val="16"/>
                <w:szCs w:val="16"/>
              </w:rPr>
            </w:pPr>
            <w:r w:rsidRPr="0013384A">
              <w:rPr>
                <w:sz w:val="16"/>
                <w:szCs w:val="16"/>
              </w:rPr>
              <w:t>2011-2012</w:t>
            </w:r>
          </w:p>
        </w:tc>
        <w:tc>
          <w:tcPr>
            <w:tcW w:w="1110" w:type="dxa"/>
            <w:vAlign w:val="center"/>
          </w:tcPr>
          <w:p w:rsidR="00896001" w:rsidRPr="0013384A" w:rsidRDefault="00896001" w:rsidP="00053093">
            <w:pPr>
              <w:jc w:val="center"/>
              <w:cnfStyle w:val="000000100000"/>
              <w:rPr>
                <w:sz w:val="16"/>
                <w:szCs w:val="16"/>
              </w:rPr>
            </w:pPr>
            <w:r w:rsidRPr="0013384A">
              <w:rPr>
                <w:sz w:val="16"/>
                <w:szCs w:val="16"/>
              </w:rPr>
              <w:t>2012-2013</w:t>
            </w:r>
          </w:p>
        </w:tc>
        <w:tc>
          <w:tcPr>
            <w:tcW w:w="967" w:type="dxa"/>
            <w:vAlign w:val="center"/>
          </w:tcPr>
          <w:p w:rsidR="00896001" w:rsidRPr="0013384A" w:rsidRDefault="00896001" w:rsidP="00053093">
            <w:pPr>
              <w:jc w:val="center"/>
              <w:cnfStyle w:val="000000100000"/>
              <w:rPr>
                <w:sz w:val="16"/>
                <w:szCs w:val="16"/>
              </w:rPr>
            </w:pPr>
            <w:r w:rsidRPr="0013384A">
              <w:rPr>
                <w:sz w:val="16"/>
                <w:szCs w:val="16"/>
              </w:rPr>
              <w:t>2013-2014</w:t>
            </w:r>
          </w:p>
        </w:tc>
      </w:tr>
      <w:tr w:rsidR="00896001" w:rsidRPr="0013384A" w:rsidTr="00711780">
        <w:trPr>
          <w:cnfStyle w:val="000000010000"/>
          <w:trHeight w:val="564"/>
        </w:trPr>
        <w:tc>
          <w:tcPr>
            <w:cnfStyle w:val="001000000000"/>
            <w:tcW w:w="1070" w:type="dxa"/>
            <w:vAlign w:val="center"/>
          </w:tcPr>
          <w:p w:rsidR="00896001" w:rsidRPr="0013384A" w:rsidRDefault="0062795C" w:rsidP="00053093">
            <w:pPr>
              <w:ind w:left="-142" w:right="-108"/>
              <w:jc w:val="center"/>
              <w:rPr>
                <w:sz w:val="18"/>
                <w:szCs w:val="18"/>
              </w:rPr>
            </w:pPr>
            <w:r>
              <w:rPr>
                <w:sz w:val="18"/>
                <w:szCs w:val="18"/>
              </w:rPr>
              <w:t>Кількість у</w:t>
            </w:r>
            <w:r w:rsidR="00896001" w:rsidRPr="0013384A">
              <w:rPr>
                <w:sz w:val="18"/>
                <w:szCs w:val="18"/>
              </w:rPr>
              <w:t>чителів</w:t>
            </w:r>
          </w:p>
        </w:tc>
        <w:tc>
          <w:tcPr>
            <w:tcW w:w="1093" w:type="dxa"/>
            <w:vAlign w:val="center"/>
          </w:tcPr>
          <w:p w:rsidR="00896001" w:rsidRPr="0013384A" w:rsidRDefault="00896001" w:rsidP="00053093">
            <w:pPr>
              <w:jc w:val="center"/>
              <w:cnfStyle w:val="000000010000"/>
              <w:rPr>
                <w:sz w:val="18"/>
                <w:szCs w:val="18"/>
              </w:rPr>
            </w:pPr>
            <w:r w:rsidRPr="0013384A">
              <w:rPr>
                <w:sz w:val="18"/>
                <w:szCs w:val="18"/>
              </w:rPr>
              <w:t>4</w:t>
            </w:r>
            <w:r w:rsidR="005F62C0">
              <w:rPr>
                <w:sz w:val="18"/>
                <w:szCs w:val="18"/>
              </w:rPr>
              <w:t>7</w:t>
            </w:r>
          </w:p>
        </w:tc>
        <w:tc>
          <w:tcPr>
            <w:tcW w:w="1110" w:type="dxa"/>
            <w:vAlign w:val="center"/>
          </w:tcPr>
          <w:p w:rsidR="00896001" w:rsidRPr="0013384A" w:rsidRDefault="00896001" w:rsidP="00053093">
            <w:pPr>
              <w:jc w:val="center"/>
              <w:cnfStyle w:val="000000010000"/>
              <w:rPr>
                <w:sz w:val="18"/>
                <w:szCs w:val="18"/>
              </w:rPr>
            </w:pPr>
            <w:r w:rsidRPr="0013384A">
              <w:rPr>
                <w:sz w:val="18"/>
                <w:szCs w:val="18"/>
              </w:rPr>
              <w:t>4</w:t>
            </w:r>
            <w:r w:rsidR="005F62C0">
              <w:rPr>
                <w:sz w:val="18"/>
                <w:szCs w:val="18"/>
              </w:rPr>
              <w:t>6</w:t>
            </w:r>
          </w:p>
        </w:tc>
        <w:tc>
          <w:tcPr>
            <w:tcW w:w="967" w:type="dxa"/>
            <w:vAlign w:val="center"/>
          </w:tcPr>
          <w:p w:rsidR="00896001" w:rsidRPr="0013384A" w:rsidRDefault="00896001" w:rsidP="00053093">
            <w:pPr>
              <w:jc w:val="center"/>
              <w:cnfStyle w:val="000000010000"/>
              <w:rPr>
                <w:sz w:val="18"/>
                <w:szCs w:val="18"/>
              </w:rPr>
            </w:pPr>
            <w:r w:rsidRPr="0013384A">
              <w:rPr>
                <w:sz w:val="18"/>
                <w:szCs w:val="18"/>
              </w:rPr>
              <w:t>4</w:t>
            </w:r>
            <w:r w:rsidR="00711780">
              <w:rPr>
                <w:sz w:val="18"/>
                <w:szCs w:val="18"/>
              </w:rPr>
              <w:t>2</w:t>
            </w:r>
          </w:p>
        </w:tc>
      </w:tr>
      <w:tr w:rsidR="00896001" w:rsidRPr="0013384A" w:rsidTr="00711780">
        <w:trPr>
          <w:cnfStyle w:val="000000100000"/>
          <w:trHeight w:val="558"/>
        </w:trPr>
        <w:tc>
          <w:tcPr>
            <w:cnfStyle w:val="001000000000"/>
            <w:tcW w:w="1070" w:type="dxa"/>
            <w:vAlign w:val="center"/>
          </w:tcPr>
          <w:p w:rsidR="00896001" w:rsidRPr="0013384A" w:rsidRDefault="00896001" w:rsidP="00053093">
            <w:pPr>
              <w:ind w:left="-142" w:right="-108"/>
              <w:jc w:val="center"/>
              <w:rPr>
                <w:sz w:val="18"/>
                <w:szCs w:val="18"/>
              </w:rPr>
            </w:pPr>
            <w:r w:rsidRPr="0013384A">
              <w:rPr>
                <w:sz w:val="18"/>
                <w:szCs w:val="18"/>
              </w:rPr>
              <w:t>Основні</w:t>
            </w:r>
          </w:p>
        </w:tc>
        <w:tc>
          <w:tcPr>
            <w:tcW w:w="1093" w:type="dxa"/>
            <w:vAlign w:val="center"/>
          </w:tcPr>
          <w:p w:rsidR="00896001" w:rsidRPr="0013384A" w:rsidRDefault="00896001" w:rsidP="00053093">
            <w:pPr>
              <w:jc w:val="center"/>
              <w:cnfStyle w:val="000000100000"/>
              <w:rPr>
                <w:sz w:val="18"/>
                <w:szCs w:val="18"/>
              </w:rPr>
            </w:pPr>
            <w:r w:rsidRPr="0013384A">
              <w:rPr>
                <w:sz w:val="18"/>
                <w:szCs w:val="18"/>
              </w:rPr>
              <w:t>4</w:t>
            </w:r>
            <w:r w:rsidR="005F62C0">
              <w:rPr>
                <w:sz w:val="18"/>
                <w:szCs w:val="18"/>
              </w:rPr>
              <w:t>4</w:t>
            </w:r>
          </w:p>
        </w:tc>
        <w:tc>
          <w:tcPr>
            <w:tcW w:w="1110" w:type="dxa"/>
            <w:vAlign w:val="center"/>
          </w:tcPr>
          <w:p w:rsidR="00896001" w:rsidRPr="0013384A" w:rsidRDefault="00896001" w:rsidP="00053093">
            <w:pPr>
              <w:jc w:val="center"/>
              <w:cnfStyle w:val="000000100000"/>
              <w:rPr>
                <w:sz w:val="18"/>
                <w:szCs w:val="18"/>
              </w:rPr>
            </w:pPr>
            <w:r w:rsidRPr="0013384A">
              <w:rPr>
                <w:sz w:val="18"/>
                <w:szCs w:val="18"/>
              </w:rPr>
              <w:t>4</w:t>
            </w:r>
            <w:r w:rsidR="005F62C0">
              <w:rPr>
                <w:sz w:val="18"/>
                <w:szCs w:val="18"/>
              </w:rPr>
              <w:t>4</w:t>
            </w:r>
          </w:p>
        </w:tc>
        <w:tc>
          <w:tcPr>
            <w:tcW w:w="967" w:type="dxa"/>
            <w:vAlign w:val="center"/>
          </w:tcPr>
          <w:p w:rsidR="00896001" w:rsidRPr="0013384A" w:rsidRDefault="00896001" w:rsidP="00053093">
            <w:pPr>
              <w:jc w:val="center"/>
              <w:cnfStyle w:val="000000100000"/>
              <w:rPr>
                <w:sz w:val="18"/>
                <w:szCs w:val="18"/>
              </w:rPr>
            </w:pPr>
            <w:r w:rsidRPr="0013384A">
              <w:rPr>
                <w:sz w:val="18"/>
                <w:szCs w:val="18"/>
              </w:rPr>
              <w:t>4</w:t>
            </w:r>
            <w:r w:rsidR="00711780">
              <w:rPr>
                <w:sz w:val="18"/>
                <w:szCs w:val="18"/>
              </w:rPr>
              <w:t>0</w:t>
            </w:r>
          </w:p>
        </w:tc>
      </w:tr>
      <w:tr w:rsidR="00896001" w:rsidRPr="0013384A" w:rsidTr="00711780">
        <w:trPr>
          <w:cnfStyle w:val="000000010000"/>
          <w:trHeight w:val="269"/>
        </w:trPr>
        <w:tc>
          <w:tcPr>
            <w:cnfStyle w:val="001000000000"/>
            <w:tcW w:w="1070" w:type="dxa"/>
            <w:vAlign w:val="center"/>
          </w:tcPr>
          <w:p w:rsidR="00896001" w:rsidRPr="0013384A" w:rsidRDefault="00896001" w:rsidP="00053093">
            <w:pPr>
              <w:ind w:left="-142" w:right="-108"/>
              <w:jc w:val="center"/>
              <w:rPr>
                <w:sz w:val="18"/>
                <w:szCs w:val="18"/>
              </w:rPr>
            </w:pPr>
            <w:r w:rsidRPr="0013384A">
              <w:rPr>
                <w:sz w:val="18"/>
                <w:szCs w:val="18"/>
              </w:rPr>
              <w:t>Сумісники</w:t>
            </w:r>
          </w:p>
        </w:tc>
        <w:tc>
          <w:tcPr>
            <w:tcW w:w="1093" w:type="dxa"/>
            <w:vAlign w:val="center"/>
          </w:tcPr>
          <w:p w:rsidR="00896001" w:rsidRPr="0013384A" w:rsidRDefault="00896001" w:rsidP="00053093">
            <w:pPr>
              <w:jc w:val="center"/>
              <w:cnfStyle w:val="000000010000"/>
              <w:rPr>
                <w:sz w:val="18"/>
                <w:szCs w:val="18"/>
              </w:rPr>
            </w:pPr>
            <w:r w:rsidRPr="0013384A">
              <w:rPr>
                <w:sz w:val="18"/>
                <w:szCs w:val="18"/>
              </w:rPr>
              <w:t>3</w:t>
            </w:r>
          </w:p>
        </w:tc>
        <w:tc>
          <w:tcPr>
            <w:tcW w:w="1110" w:type="dxa"/>
            <w:vAlign w:val="center"/>
          </w:tcPr>
          <w:p w:rsidR="00896001" w:rsidRPr="0013384A" w:rsidRDefault="00896001" w:rsidP="00053093">
            <w:pPr>
              <w:jc w:val="center"/>
              <w:cnfStyle w:val="000000010000"/>
              <w:rPr>
                <w:sz w:val="18"/>
                <w:szCs w:val="18"/>
              </w:rPr>
            </w:pPr>
            <w:r w:rsidRPr="0013384A">
              <w:rPr>
                <w:sz w:val="18"/>
                <w:szCs w:val="18"/>
              </w:rPr>
              <w:t>2</w:t>
            </w:r>
          </w:p>
        </w:tc>
        <w:tc>
          <w:tcPr>
            <w:tcW w:w="967" w:type="dxa"/>
            <w:vAlign w:val="center"/>
          </w:tcPr>
          <w:p w:rsidR="00896001" w:rsidRPr="0013384A" w:rsidRDefault="00711780" w:rsidP="00053093">
            <w:pPr>
              <w:jc w:val="center"/>
              <w:cnfStyle w:val="000000010000"/>
              <w:rPr>
                <w:sz w:val="18"/>
                <w:szCs w:val="18"/>
              </w:rPr>
            </w:pPr>
            <w:r>
              <w:rPr>
                <w:sz w:val="18"/>
                <w:szCs w:val="18"/>
              </w:rPr>
              <w:t>2</w:t>
            </w:r>
          </w:p>
        </w:tc>
      </w:tr>
    </w:tbl>
    <w:p w:rsidR="001076DD" w:rsidRPr="00281301" w:rsidRDefault="00872DC2" w:rsidP="00872DC2">
      <w:pPr>
        <w:shd w:val="clear" w:color="auto" w:fill="FFFFFF"/>
        <w:spacing w:after="120"/>
        <w:ind w:right="11"/>
        <w:jc w:val="center"/>
        <w:rPr>
          <w:b/>
          <w:bCs/>
          <w:i/>
          <w:sz w:val="24"/>
          <w:szCs w:val="24"/>
        </w:rPr>
      </w:pPr>
      <w:r w:rsidRPr="00281301">
        <w:rPr>
          <w:i/>
          <w:position w:val="-28"/>
          <w:sz w:val="24"/>
          <w:szCs w:val="24"/>
        </w:rPr>
        <w:object w:dxaOrig="1719" w:dyaOrig="639">
          <v:shape id="_x0000_i1033" type="#_x0000_t75" style="width:78pt;height:32.25pt" o:ole="" fillcolor="window">
            <v:imagedata r:id="rId49" o:title=""/>
          </v:shape>
          <o:OLEObject Type="Embed" ProgID="Equation.3" ShapeID="_x0000_i1033" DrawAspect="Content" ObjectID="_1472561208" r:id="rId50"/>
        </w:object>
      </w:r>
      <w:r w:rsidR="00DE7E2E" w:rsidRPr="00281301">
        <w:rPr>
          <w:i/>
          <w:sz w:val="24"/>
          <w:szCs w:val="24"/>
        </w:rPr>
        <w:tab/>
      </w:r>
      <w:r w:rsidR="00DE7E2E" w:rsidRPr="00281301">
        <w:rPr>
          <w:i/>
          <w:sz w:val="24"/>
          <w:szCs w:val="24"/>
        </w:rPr>
        <w:tab/>
      </w:r>
      <w:r w:rsidRPr="009743B7">
        <w:rPr>
          <w:i/>
          <w:position w:val="-24"/>
          <w:sz w:val="24"/>
          <w:szCs w:val="24"/>
        </w:rPr>
        <w:object w:dxaOrig="2480" w:dyaOrig="620">
          <v:shape id="_x0000_i1034" type="#_x0000_t75" style="width:108pt;height:30pt" o:ole="" fillcolor="window">
            <v:imagedata r:id="rId51" o:title=""/>
          </v:shape>
          <o:OLEObject Type="Embed" ProgID="Equation.3" ShapeID="_x0000_i1034" DrawAspect="Content" ObjectID="_1472561209" r:id="rId52"/>
        </w:object>
      </w:r>
    </w:p>
    <w:p w:rsidR="007D73AD" w:rsidRPr="00281301" w:rsidRDefault="001076DD" w:rsidP="005F62C0">
      <w:pPr>
        <w:pStyle w:val="12"/>
        <w:shd w:val="clear" w:color="auto" w:fill="FFFFFF"/>
        <w:spacing w:before="120"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Оцінка за даним критерієм складає12 балів, що відповідає високому рівню.</w:t>
      </w:r>
    </w:p>
    <w:p w:rsidR="001076DD" w:rsidRPr="00281301" w:rsidRDefault="001076DD" w:rsidP="000B40D9">
      <w:pPr>
        <w:pStyle w:val="a3"/>
        <w:numPr>
          <w:ilvl w:val="1"/>
          <w:numId w:val="24"/>
        </w:numPr>
        <w:ind w:left="426" w:hanging="426"/>
        <w:jc w:val="both"/>
        <w:rPr>
          <w:b/>
          <w:i/>
          <w:iCs/>
          <w:color w:val="002060"/>
          <w:sz w:val="24"/>
          <w:szCs w:val="24"/>
        </w:rPr>
      </w:pPr>
      <w:r w:rsidRPr="00281301">
        <w:rPr>
          <w:b/>
          <w:i/>
          <w:iCs/>
          <w:color w:val="002060"/>
          <w:sz w:val="24"/>
          <w:szCs w:val="24"/>
        </w:rPr>
        <w:t>Освітній рівень педагогічних працівників</w:t>
      </w:r>
    </w:p>
    <w:p w:rsidR="001076DD" w:rsidRPr="00281301" w:rsidRDefault="002F1710" w:rsidP="00E76690">
      <w:pPr>
        <w:shd w:val="clear" w:color="auto" w:fill="FFFFFF"/>
        <w:ind w:firstLine="709"/>
        <w:jc w:val="both"/>
        <w:rPr>
          <w:sz w:val="24"/>
          <w:szCs w:val="24"/>
        </w:rPr>
      </w:pPr>
      <w:r>
        <w:rPr>
          <w:sz w:val="24"/>
          <w:szCs w:val="24"/>
        </w:rPr>
        <w:t>Із 43 педагог</w:t>
      </w:r>
      <w:r w:rsidR="0062795C">
        <w:rPr>
          <w:sz w:val="24"/>
          <w:szCs w:val="24"/>
        </w:rPr>
        <w:t>ів школи 41 має вищу освіту, 2 у</w:t>
      </w:r>
      <w:r>
        <w:rPr>
          <w:sz w:val="24"/>
          <w:szCs w:val="24"/>
        </w:rPr>
        <w:t xml:space="preserve">чителя мають середню спеціальну освіту. Всі педагоги школи володіють державною мовою. </w:t>
      </w:r>
    </w:p>
    <w:p w:rsidR="00F46901" w:rsidRPr="005F62C0" w:rsidRDefault="001076DD" w:rsidP="00E76690">
      <w:pPr>
        <w:shd w:val="clear" w:color="auto" w:fill="FFFFFF"/>
        <w:ind w:firstLine="709"/>
        <w:rPr>
          <w:sz w:val="24"/>
          <w:szCs w:val="24"/>
        </w:rPr>
      </w:pPr>
      <w:r w:rsidRPr="00281301">
        <w:rPr>
          <w:sz w:val="24"/>
          <w:szCs w:val="24"/>
        </w:rPr>
        <w:t xml:space="preserve">Середній вік педагогічних працівників </w:t>
      </w:r>
      <w:r w:rsidR="002F1710">
        <w:rPr>
          <w:sz w:val="24"/>
          <w:szCs w:val="24"/>
        </w:rPr>
        <w:t xml:space="preserve">закладу </w:t>
      </w:r>
      <w:r w:rsidRPr="00281301">
        <w:rPr>
          <w:sz w:val="24"/>
          <w:szCs w:val="24"/>
        </w:rPr>
        <w:t xml:space="preserve">– </w:t>
      </w:r>
      <w:r w:rsidRPr="00281301">
        <w:rPr>
          <w:b/>
          <w:i/>
          <w:color w:val="002060"/>
          <w:sz w:val="24"/>
          <w:szCs w:val="24"/>
        </w:rPr>
        <w:t>4</w:t>
      </w:r>
      <w:r w:rsidR="002578D5">
        <w:rPr>
          <w:b/>
          <w:i/>
          <w:color w:val="002060"/>
          <w:sz w:val="24"/>
          <w:szCs w:val="24"/>
        </w:rPr>
        <w:t xml:space="preserve">7 </w:t>
      </w:r>
      <w:r w:rsidRPr="00281301">
        <w:rPr>
          <w:sz w:val="24"/>
          <w:szCs w:val="24"/>
        </w:rPr>
        <w:t>років.</w:t>
      </w:r>
    </w:p>
    <w:p w:rsidR="005367EF" w:rsidRDefault="005367EF" w:rsidP="00E76690">
      <w:pPr>
        <w:shd w:val="clear" w:color="auto" w:fill="FFFFFF"/>
        <w:ind w:left="720"/>
        <w:jc w:val="center"/>
        <w:rPr>
          <w:b/>
          <w:i/>
          <w:color w:val="002060"/>
          <w:sz w:val="24"/>
          <w:szCs w:val="24"/>
        </w:rPr>
      </w:pPr>
    </w:p>
    <w:p w:rsidR="00882EDE" w:rsidRPr="00AB55F6" w:rsidRDefault="001076DD" w:rsidP="00E76690">
      <w:pPr>
        <w:shd w:val="clear" w:color="auto" w:fill="FFFFFF"/>
        <w:ind w:left="720"/>
        <w:jc w:val="center"/>
        <w:rPr>
          <w:b/>
          <w:i/>
          <w:color w:val="002060"/>
          <w:sz w:val="24"/>
          <w:szCs w:val="24"/>
        </w:rPr>
      </w:pPr>
      <w:r w:rsidRPr="00AB55F6">
        <w:rPr>
          <w:b/>
          <w:i/>
          <w:color w:val="002060"/>
          <w:sz w:val="24"/>
          <w:szCs w:val="24"/>
        </w:rPr>
        <w:t xml:space="preserve">Віковий показник складу педагогічного колективу </w:t>
      </w:r>
      <w:r w:rsidR="00882EDE" w:rsidRPr="00AB55F6">
        <w:rPr>
          <w:b/>
          <w:i/>
          <w:color w:val="002060"/>
          <w:sz w:val="24"/>
          <w:szCs w:val="24"/>
        </w:rPr>
        <w:t xml:space="preserve">комунального закладу </w:t>
      </w:r>
    </w:p>
    <w:p w:rsidR="005367EF" w:rsidRPr="00AB55F6" w:rsidRDefault="00882EDE" w:rsidP="00E76690">
      <w:pPr>
        <w:shd w:val="clear" w:color="auto" w:fill="FFFFFF"/>
        <w:ind w:left="720"/>
        <w:jc w:val="center"/>
        <w:rPr>
          <w:b/>
          <w:i/>
          <w:color w:val="002060"/>
          <w:sz w:val="24"/>
          <w:szCs w:val="24"/>
        </w:rPr>
      </w:pPr>
      <w:r w:rsidRPr="00AB55F6">
        <w:rPr>
          <w:b/>
          <w:i/>
          <w:color w:val="002060"/>
          <w:sz w:val="24"/>
          <w:szCs w:val="24"/>
        </w:rPr>
        <w:t>«Середня загальноосвітня школа №8 м. Орджонікідзе Дніпропетровської області»</w:t>
      </w:r>
    </w:p>
    <w:tbl>
      <w:tblPr>
        <w:tblStyle w:val="-5"/>
        <w:tblpPr w:leftFromText="180" w:rightFromText="180" w:vertAnchor="text" w:horzAnchor="margin" w:tblpY="181"/>
        <w:tblW w:w="4520" w:type="dxa"/>
        <w:tblLayout w:type="fixed"/>
        <w:tblLook w:val="01E0"/>
      </w:tblPr>
      <w:tblGrid>
        <w:gridCol w:w="1457"/>
        <w:gridCol w:w="498"/>
        <w:gridCol w:w="501"/>
        <w:gridCol w:w="550"/>
        <w:gridCol w:w="505"/>
        <w:gridCol w:w="503"/>
        <w:gridCol w:w="506"/>
      </w:tblGrid>
      <w:tr w:rsidR="009D4E25" w:rsidRPr="009D4E25" w:rsidTr="00AB2275">
        <w:trPr>
          <w:cnfStyle w:val="100000000000"/>
          <w:trHeight w:val="406"/>
        </w:trPr>
        <w:tc>
          <w:tcPr>
            <w:cnfStyle w:val="001000000000"/>
            <w:tcW w:w="1457" w:type="dxa"/>
            <w:vMerge w:val="restart"/>
            <w:vAlign w:val="center"/>
          </w:tcPr>
          <w:p w:rsidR="00067C98" w:rsidRPr="00AB2275" w:rsidRDefault="00067C98" w:rsidP="00AB2275">
            <w:pPr>
              <w:jc w:val="center"/>
              <w:rPr>
                <w:b w:val="0"/>
                <w:sz w:val="22"/>
                <w:szCs w:val="22"/>
              </w:rPr>
            </w:pPr>
            <w:r w:rsidRPr="00AB2275">
              <w:rPr>
                <w:b w:val="0"/>
                <w:sz w:val="22"/>
                <w:szCs w:val="22"/>
              </w:rPr>
              <w:t>Віковий показник</w:t>
            </w:r>
          </w:p>
        </w:tc>
        <w:tc>
          <w:tcPr>
            <w:cnfStyle w:val="000010000000"/>
            <w:tcW w:w="999" w:type="dxa"/>
            <w:gridSpan w:val="2"/>
            <w:vAlign w:val="center"/>
          </w:tcPr>
          <w:p w:rsidR="00067C98" w:rsidRPr="00AB2275" w:rsidRDefault="00067C98" w:rsidP="00AB2275">
            <w:pPr>
              <w:jc w:val="center"/>
              <w:rPr>
                <w:b w:val="0"/>
                <w:sz w:val="18"/>
                <w:szCs w:val="18"/>
              </w:rPr>
            </w:pPr>
            <w:r w:rsidRPr="00AB2275">
              <w:rPr>
                <w:b w:val="0"/>
                <w:sz w:val="18"/>
                <w:szCs w:val="18"/>
              </w:rPr>
              <w:t>2011-2012</w:t>
            </w:r>
          </w:p>
        </w:tc>
        <w:tc>
          <w:tcPr>
            <w:tcW w:w="1055" w:type="dxa"/>
            <w:gridSpan w:val="2"/>
            <w:vAlign w:val="center"/>
          </w:tcPr>
          <w:p w:rsidR="00067C98" w:rsidRPr="00AB2275" w:rsidRDefault="00067C98" w:rsidP="00AB2275">
            <w:pPr>
              <w:jc w:val="center"/>
              <w:cnfStyle w:val="100000000000"/>
              <w:rPr>
                <w:b w:val="0"/>
                <w:sz w:val="18"/>
                <w:szCs w:val="18"/>
              </w:rPr>
            </w:pPr>
            <w:r w:rsidRPr="00AB2275">
              <w:rPr>
                <w:b w:val="0"/>
                <w:sz w:val="18"/>
                <w:szCs w:val="18"/>
              </w:rPr>
              <w:t>2012-2013</w:t>
            </w:r>
          </w:p>
        </w:tc>
        <w:tc>
          <w:tcPr>
            <w:cnfStyle w:val="000100000000"/>
            <w:tcW w:w="1009" w:type="dxa"/>
            <w:gridSpan w:val="2"/>
            <w:vAlign w:val="center"/>
          </w:tcPr>
          <w:p w:rsidR="00067C98" w:rsidRPr="00AB2275" w:rsidRDefault="00067C98" w:rsidP="00AB2275">
            <w:pPr>
              <w:jc w:val="center"/>
              <w:rPr>
                <w:b w:val="0"/>
                <w:sz w:val="18"/>
                <w:szCs w:val="18"/>
              </w:rPr>
            </w:pPr>
            <w:r w:rsidRPr="00AB2275">
              <w:rPr>
                <w:b w:val="0"/>
                <w:sz w:val="18"/>
                <w:szCs w:val="18"/>
              </w:rPr>
              <w:t>2013-2014</w:t>
            </w:r>
          </w:p>
        </w:tc>
      </w:tr>
      <w:tr w:rsidR="009D4E25" w:rsidRPr="009D4E25" w:rsidTr="00AB2275">
        <w:trPr>
          <w:cnfStyle w:val="000000100000"/>
          <w:trHeight w:val="1021"/>
        </w:trPr>
        <w:tc>
          <w:tcPr>
            <w:cnfStyle w:val="001000000000"/>
            <w:tcW w:w="1457" w:type="dxa"/>
            <w:vMerge/>
            <w:vAlign w:val="center"/>
          </w:tcPr>
          <w:p w:rsidR="00067C98" w:rsidRPr="00AB2275" w:rsidRDefault="00067C98" w:rsidP="00AB2275">
            <w:pPr>
              <w:jc w:val="center"/>
              <w:rPr>
                <w:b w:val="0"/>
                <w:sz w:val="22"/>
                <w:szCs w:val="22"/>
              </w:rPr>
            </w:pPr>
          </w:p>
        </w:tc>
        <w:tc>
          <w:tcPr>
            <w:cnfStyle w:val="000010000000"/>
            <w:tcW w:w="498" w:type="dxa"/>
            <w:textDirection w:val="btLr"/>
            <w:vAlign w:val="center"/>
          </w:tcPr>
          <w:p w:rsidR="00067C98" w:rsidRPr="00AB2275" w:rsidRDefault="00067C98" w:rsidP="00AB2275">
            <w:pPr>
              <w:ind w:left="113" w:right="113"/>
              <w:jc w:val="center"/>
              <w:rPr>
                <w:sz w:val="18"/>
                <w:szCs w:val="18"/>
              </w:rPr>
            </w:pPr>
            <w:r w:rsidRPr="00AB2275">
              <w:rPr>
                <w:sz w:val="18"/>
                <w:szCs w:val="18"/>
              </w:rPr>
              <w:t>Кількість</w:t>
            </w:r>
          </w:p>
        </w:tc>
        <w:tc>
          <w:tcPr>
            <w:tcW w:w="501" w:type="dxa"/>
            <w:textDirection w:val="btLr"/>
            <w:vAlign w:val="center"/>
          </w:tcPr>
          <w:p w:rsidR="00067C98" w:rsidRPr="00AB2275" w:rsidRDefault="00067C98" w:rsidP="00AB2275">
            <w:pPr>
              <w:ind w:left="113" w:right="113"/>
              <w:jc w:val="center"/>
              <w:cnfStyle w:val="000000100000"/>
              <w:rPr>
                <w:sz w:val="18"/>
                <w:szCs w:val="18"/>
              </w:rPr>
            </w:pPr>
            <w:r w:rsidRPr="00AB2275">
              <w:rPr>
                <w:sz w:val="18"/>
                <w:szCs w:val="18"/>
              </w:rPr>
              <w:t>%</w:t>
            </w:r>
          </w:p>
        </w:tc>
        <w:tc>
          <w:tcPr>
            <w:cnfStyle w:val="000010000000"/>
            <w:tcW w:w="550" w:type="dxa"/>
            <w:textDirection w:val="btLr"/>
            <w:vAlign w:val="center"/>
          </w:tcPr>
          <w:p w:rsidR="00067C98" w:rsidRPr="00AB2275" w:rsidRDefault="00067C98" w:rsidP="00AB2275">
            <w:pPr>
              <w:ind w:left="113" w:right="113"/>
              <w:jc w:val="center"/>
              <w:rPr>
                <w:sz w:val="18"/>
                <w:szCs w:val="18"/>
              </w:rPr>
            </w:pPr>
            <w:r w:rsidRPr="00AB2275">
              <w:rPr>
                <w:sz w:val="18"/>
                <w:szCs w:val="18"/>
              </w:rPr>
              <w:t>Кількість</w:t>
            </w:r>
          </w:p>
        </w:tc>
        <w:tc>
          <w:tcPr>
            <w:tcW w:w="504" w:type="dxa"/>
            <w:textDirection w:val="btLr"/>
            <w:vAlign w:val="center"/>
          </w:tcPr>
          <w:p w:rsidR="00067C98" w:rsidRPr="00AB2275" w:rsidRDefault="00067C98" w:rsidP="00AB2275">
            <w:pPr>
              <w:ind w:left="113" w:right="113"/>
              <w:jc w:val="center"/>
              <w:cnfStyle w:val="000000100000"/>
              <w:rPr>
                <w:sz w:val="18"/>
                <w:szCs w:val="18"/>
              </w:rPr>
            </w:pPr>
            <w:r w:rsidRPr="00AB2275">
              <w:rPr>
                <w:sz w:val="18"/>
                <w:szCs w:val="18"/>
              </w:rPr>
              <w:t>%</w:t>
            </w:r>
          </w:p>
        </w:tc>
        <w:tc>
          <w:tcPr>
            <w:cnfStyle w:val="000010000000"/>
            <w:tcW w:w="503" w:type="dxa"/>
            <w:textDirection w:val="btLr"/>
            <w:vAlign w:val="center"/>
          </w:tcPr>
          <w:p w:rsidR="00067C98" w:rsidRPr="00AB2275" w:rsidRDefault="00067C98" w:rsidP="00AB2275">
            <w:pPr>
              <w:ind w:left="113" w:right="113"/>
              <w:jc w:val="center"/>
              <w:rPr>
                <w:sz w:val="18"/>
                <w:szCs w:val="18"/>
              </w:rPr>
            </w:pPr>
            <w:r w:rsidRPr="00AB2275">
              <w:rPr>
                <w:sz w:val="18"/>
                <w:szCs w:val="18"/>
              </w:rPr>
              <w:t>Кількість</w:t>
            </w:r>
          </w:p>
        </w:tc>
        <w:tc>
          <w:tcPr>
            <w:cnfStyle w:val="000100000000"/>
            <w:tcW w:w="506" w:type="dxa"/>
            <w:textDirection w:val="btLr"/>
            <w:vAlign w:val="center"/>
          </w:tcPr>
          <w:p w:rsidR="00067C98" w:rsidRPr="00AB2275" w:rsidRDefault="00067C98" w:rsidP="00AB2275">
            <w:pPr>
              <w:ind w:left="113" w:right="113"/>
              <w:jc w:val="center"/>
              <w:rPr>
                <w:sz w:val="18"/>
                <w:szCs w:val="18"/>
              </w:rPr>
            </w:pPr>
            <w:r w:rsidRPr="00AB2275">
              <w:rPr>
                <w:sz w:val="18"/>
                <w:szCs w:val="18"/>
              </w:rPr>
              <w:t>%</w:t>
            </w:r>
          </w:p>
        </w:tc>
      </w:tr>
      <w:tr w:rsidR="009D4E25" w:rsidRPr="009D4E25" w:rsidTr="00AB2275">
        <w:trPr>
          <w:cnfStyle w:val="000000010000"/>
          <w:trHeight w:val="433"/>
        </w:trPr>
        <w:tc>
          <w:tcPr>
            <w:cnfStyle w:val="001000000000"/>
            <w:tcW w:w="1457" w:type="dxa"/>
            <w:vAlign w:val="center"/>
          </w:tcPr>
          <w:p w:rsidR="00067C98" w:rsidRPr="00AB2275" w:rsidRDefault="00067C98" w:rsidP="00AB2275">
            <w:pPr>
              <w:jc w:val="center"/>
              <w:rPr>
                <w:b w:val="0"/>
                <w:sz w:val="22"/>
                <w:szCs w:val="22"/>
              </w:rPr>
            </w:pPr>
            <w:r w:rsidRPr="00AB2275">
              <w:rPr>
                <w:b w:val="0"/>
                <w:sz w:val="22"/>
                <w:szCs w:val="22"/>
              </w:rPr>
              <w:t>До 30років</w:t>
            </w:r>
          </w:p>
        </w:tc>
        <w:tc>
          <w:tcPr>
            <w:cnfStyle w:val="000010000000"/>
            <w:tcW w:w="498" w:type="dxa"/>
            <w:vAlign w:val="center"/>
          </w:tcPr>
          <w:p w:rsidR="00067C98" w:rsidRPr="00AB2275" w:rsidRDefault="005F62C0" w:rsidP="00AB2275">
            <w:pPr>
              <w:jc w:val="center"/>
              <w:rPr>
                <w:sz w:val="22"/>
                <w:szCs w:val="22"/>
              </w:rPr>
            </w:pPr>
            <w:r w:rsidRPr="00AB2275">
              <w:rPr>
                <w:sz w:val="22"/>
                <w:szCs w:val="22"/>
              </w:rPr>
              <w:t>4</w:t>
            </w:r>
          </w:p>
        </w:tc>
        <w:tc>
          <w:tcPr>
            <w:tcW w:w="501" w:type="dxa"/>
            <w:vAlign w:val="center"/>
          </w:tcPr>
          <w:p w:rsidR="00067C98" w:rsidRPr="00AB2275" w:rsidRDefault="005F62C0" w:rsidP="00AB2275">
            <w:pPr>
              <w:jc w:val="center"/>
              <w:cnfStyle w:val="000000010000"/>
              <w:rPr>
                <w:sz w:val="22"/>
                <w:szCs w:val="22"/>
              </w:rPr>
            </w:pPr>
            <w:r w:rsidRPr="00AB2275">
              <w:rPr>
                <w:sz w:val="22"/>
                <w:szCs w:val="22"/>
              </w:rPr>
              <w:t>9</w:t>
            </w:r>
          </w:p>
        </w:tc>
        <w:tc>
          <w:tcPr>
            <w:cnfStyle w:val="000010000000"/>
            <w:tcW w:w="550" w:type="dxa"/>
            <w:vAlign w:val="center"/>
          </w:tcPr>
          <w:p w:rsidR="00067C98" w:rsidRPr="00AB2275" w:rsidRDefault="005F62C0" w:rsidP="00AB2275">
            <w:pPr>
              <w:jc w:val="center"/>
              <w:rPr>
                <w:sz w:val="22"/>
                <w:szCs w:val="22"/>
              </w:rPr>
            </w:pPr>
            <w:r w:rsidRPr="00AB2275">
              <w:rPr>
                <w:sz w:val="22"/>
                <w:szCs w:val="22"/>
              </w:rPr>
              <w:t>5</w:t>
            </w:r>
          </w:p>
        </w:tc>
        <w:tc>
          <w:tcPr>
            <w:tcW w:w="504" w:type="dxa"/>
            <w:vAlign w:val="center"/>
          </w:tcPr>
          <w:p w:rsidR="00067C98" w:rsidRPr="00AB2275" w:rsidRDefault="005F62C0" w:rsidP="00AB2275">
            <w:pPr>
              <w:jc w:val="center"/>
              <w:cnfStyle w:val="000000010000"/>
              <w:rPr>
                <w:sz w:val="22"/>
                <w:szCs w:val="22"/>
              </w:rPr>
            </w:pPr>
            <w:r w:rsidRPr="00AB2275">
              <w:rPr>
                <w:sz w:val="22"/>
                <w:szCs w:val="22"/>
              </w:rPr>
              <w:t>11</w:t>
            </w:r>
          </w:p>
        </w:tc>
        <w:tc>
          <w:tcPr>
            <w:cnfStyle w:val="000010000000"/>
            <w:tcW w:w="503" w:type="dxa"/>
            <w:vAlign w:val="center"/>
          </w:tcPr>
          <w:p w:rsidR="00067C98" w:rsidRPr="00AB2275" w:rsidRDefault="005F62C0" w:rsidP="00AB2275">
            <w:pPr>
              <w:jc w:val="center"/>
              <w:rPr>
                <w:sz w:val="22"/>
                <w:szCs w:val="22"/>
              </w:rPr>
            </w:pPr>
            <w:r w:rsidRPr="00AB2275">
              <w:rPr>
                <w:sz w:val="22"/>
                <w:szCs w:val="22"/>
              </w:rPr>
              <w:t>4</w:t>
            </w:r>
          </w:p>
        </w:tc>
        <w:tc>
          <w:tcPr>
            <w:cnfStyle w:val="000100000000"/>
            <w:tcW w:w="506" w:type="dxa"/>
            <w:vAlign w:val="center"/>
          </w:tcPr>
          <w:p w:rsidR="00067C98" w:rsidRPr="00AB2275" w:rsidRDefault="00067C98" w:rsidP="00AB2275">
            <w:pPr>
              <w:jc w:val="center"/>
              <w:rPr>
                <w:b w:val="0"/>
                <w:sz w:val="22"/>
                <w:szCs w:val="22"/>
              </w:rPr>
            </w:pPr>
            <w:r w:rsidRPr="00AB2275">
              <w:rPr>
                <w:b w:val="0"/>
                <w:sz w:val="22"/>
                <w:szCs w:val="22"/>
              </w:rPr>
              <w:t>9</w:t>
            </w:r>
          </w:p>
        </w:tc>
      </w:tr>
      <w:tr w:rsidR="009D4E25" w:rsidRPr="009D4E25" w:rsidTr="00AB2275">
        <w:trPr>
          <w:cnfStyle w:val="000000100000"/>
          <w:trHeight w:val="441"/>
        </w:trPr>
        <w:tc>
          <w:tcPr>
            <w:cnfStyle w:val="001000000000"/>
            <w:tcW w:w="1457" w:type="dxa"/>
            <w:vAlign w:val="center"/>
          </w:tcPr>
          <w:p w:rsidR="00067C98" w:rsidRPr="00AB2275" w:rsidRDefault="00067C98" w:rsidP="00AB2275">
            <w:pPr>
              <w:jc w:val="center"/>
              <w:rPr>
                <w:b w:val="0"/>
                <w:sz w:val="22"/>
                <w:szCs w:val="22"/>
              </w:rPr>
            </w:pPr>
            <w:r w:rsidRPr="00AB2275">
              <w:rPr>
                <w:b w:val="0"/>
                <w:sz w:val="22"/>
                <w:szCs w:val="22"/>
              </w:rPr>
              <w:t>30-50років</w:t>
            </w:r>
          </w:p>
        </w:tc>
        <w:tc>
          <w:tcPr>
            <w:cnfStyle w:val="000010000000"/>
            <w:tcW w:w="498" w:type="dxa"/>
            <w:vAlign w:val="center"/>
          </w:tcPr>
          <w:p w:rsidR="00067C98" w:rsidRPr="00AB2275" w:rsidRDefault="00067C98" w:rsidP="00AB2275">
            <w:pPr>
              <w:jc w:val="center"/>
              <w:rPr>
                <w:sz w:val="22"/>
                <w:szCs w:val="22"/>
              </w:rPr>
            </w:pPr>
            <w:r w:rsidRPr="00AB2275">
              <w:rPr>
                <w:sz w:val="22"/>
                <w:szCs w:val="22"/>
              </w:rPr>
              <w:t>27</w:t>
            </w:r>
          </w:p>
        </w:tc>
        <w:tc>
          <w:tcPr>
            <w:tcW w:w="501" w:type="dxa"/>
            <w:vAlign w:val="center"/>
          </w:tcPr>
          <w:p w:rsidR="00067C98" w:rsidRPr="00AB2275" w:rsidRDefault="00067C98" w:rsidP="00AB2275">
            <w:pPr>
              <w:jc w:val="center"/>
              <w:cnfStyle w:val="000000100000"/>
              <w:rPr>
                <w:sz w:val="22"/>
                <w:szCs w:val="22"/>
              </w:rPr>
            </w:pPr>
            <w:r w:rsidRPr="00AB2275">
              <w:rPr>
                <w:sz w:val="22"/>
                <w:szCs w:val="22"/>
              </w:rPr>
              <w:t>5</w:t>
            </w:r>
            <w:r w:rsidR="005F62C0" w:rsidRPr="00AB2275">
              <w:rPr>
                <w:sz w:val="22"/>
                <w:szCs w:val="22"/>
              </w:rPr>
              <w:t>7</w:t>
            </w:r>
          </w:p>
        </w:tc>
        <w:tc>
          <w:tcPr>
            <w:cnfStyle w:val="000010000000"/>
            <w:tcW w:w="550" w:type="dxa"/>
            <w:vAlign w:val="center"/>
          </w:tcPr>
          <w:p w:rsidR="00067C98" w:rsidRPr="00AB2275" w:rsidRDefault="00067C98" w:rsidP="00AB2275">
            <w:pPr>
              <w:jc w:val="center"/>
              <w:rPr>
                <w:sz w:val="22"/>
                <w:szCs w:val="22"/>
              </w:rPr>
            </w:pPr>
            <w:r w:rsidRPr="00AB2275">
              <w:rPr>
                <w:sz w:val="22"/>
                <w:szCs w:val="22"/>
              </w:rPr>
              <w:t>23</w:t>
            </w:r>
          </w:p>
        </w:tc>
        <w:tc>
          <w:tcPr>
            <w:tcW w:w="504" w:type="dxa"/>
            <w:vAlign w:val="center"/>
          </w:tcPr>
          <w:p w:rsidR="00067C98" w:rsidRPr="00AB2275" w:rsidRDefault="00067C98" w:rsidP="00AB2275">
            <w:pPr>
              <w:jc w:val="center"/>
              <w:cnfStyle w:val="000000100000"/>
              <w:rPr>
                <w:sz w:val="22"/>
                <w:szCs w:val="22"/>
              </w:rPr>
            </w:pPr>
            <w:r w:rsidRPr="00AB2275">
              <w:rPr>
                <w:sz w:val="22"/>
                <w:szCs w:val="22"/>
              </w:rPr>
              <w:t>5</w:t>
            </w:r>
            <w:r w:rsidR="005F62C0" w:rsidRPr="00AB2275">
              <w:rPr>
                <w:sz w:val="22"/>
                <w:szCs w:val="22"/>
              </w:rPr>
              <w:t>0</w:t>
            </w:r>
          </w:p>
        </w:tc>
        <w:tc>
          <w:tcPr>
            <w:cnfStyle w:val="000010000000"/>
            <w:tcW w:w="503" w:type="dxa"/>
            <w:vAlign w:val="center"/>
          </w:tcPr>
          <w:p w:rsidR="00067C98" w:rsidRPr="00AB2275" w:rsidRDefault="00067C98" w:rsidP="00AB2275">
            <w:pPr>
              <w:jc w:val="center"/>
              <w:rPr>
                <w:sz w:val="22"/>
                <w:szCs w:val="22"/>
              </w:rPr>
            </w:pPr>
            <w:r w:rsidRPr="00AB2275">
              <w:rPr>
                <w:sz w:val="22"/>
                <w:szCs w:val="22"/>
              </w:rPr>
              <w:t>20</w:t>
            </w:r>
          </w:p>
        </w:tc>
        <w:tc>
          <w:tcPr>
            <w:cnfStyle w:val="000100000000"/>
            <w:tcW w:w="506" w:type="dxa"/>
            <w:vAlign w:val="center"/>
          </w:tcPr>
          <w:p w:rsidR="00067C98" w:rsidRPr="00AB2275" w:rsidRDefault="00067C98" w:rsidP="00AB2275">
            <w:pPr>
              <w:jc w:val="center"/>
              <w:rPr>
                <w:b w:val="0"/>
                <w:sz w:val="22"/>
                <w:szCs w:val="22"/>
              </w:rPr>
            </w:pPr>
            <w:r w:rsidRPr="00AB2275">
              <w:rPr>
                <w:b w:val="0"/>
                <w:sz w:val="22"/>
                <w:szCs w:val="22"/>
              </w:rPr>
              <w:t>47</w:t>
            </w:r>
          </w:p>
        </w:tc>
      </w:tr>
      <w:tr w:rsidR="009D4E25" w:rsidRPr="009D4E25" w:rsidTr="00AB2275">
        <w:trPr>
          <w:cnfStyle w:val="000000010000"/>
          <w:trHeight w:val="435"/>
        </w:trPr>
        <w:tc>
          <w:tcPr>
            <w:cnfStyle w:val="001000000000"/>
            <w:tcW w:w="1457" w:type="dxa"/>
            <w:vAlign w:val="center"/>
          </w:tcPr>
          <w:p w:rsidR="00067C98" w:rsidRPr="00AB2275" w:rsidRDefault="00067C98" w:rsidP="00AB2275">
            <w:pPr>
              <w:jc w:val="center"/>
              <w:rPr>
                <w:b w:val="0"/>
                <w:sz w:val="22"/>
                <w:szCs w:val="22"/>
              </w:rPr>
            </w:pPr>
            <w:r w:rsidRPr="00AB2275">
              <w:rPr>
                <w:b w:val="0"/>
                <w:sz w:val="22"/>
                <w:szCs w:val="22"/>
              </w:rPr>
              <w:t>50-55років</w:t>
            </w:r>
          </w:p>
        </w:tc>
        <w:tc>
          <w:tcPr>
            <w:cnfStyle w:val="000010000000"/>
            <w:tcW w:w="498" w:type="dxa"/>
            <w:vAlign w:val="center"/>
          </w:tcPr>
          <w:p w:rsidR="00067C98" w:rsidRPr="00AB2275" w:rsidRDefault="00067C98" w:rsidP="00AB2275">
            <w:pPr>
              <w:jc w:val="center"/>
              <w:rPr>
                <w:sz w:val="22"/>
                <w:szCs w:val="22"/>
              </w:rPr>
            </w:pPr>
            <w:r w:rsidRPr="00AB2275">
              <w:rPr>
                <w:sz w:val="22"/>
                <w:szCs w:val="22"/>
              </w:rPr>
              <w:t>7</w:t>
            </w:r>
          </w:p>
        </w:tc>
        <w:tc>
          <w:tcPr>
            <w:tcW w:w="501" w:type="dxa"/>
            <w:vAlign w:val="center"/>
          </w:tcPr>
          <w:p w:rsidR="00067C98" w:rsidRPr="00AB2275" w:rsidRDefault="00067C98" w:rsidP="00AB2275">
            <w:pPr>
              <w:jc w:val="center"/>
              <w:cnfStyle w:val="000000010000"/>
              <w:rPr>
                <w:sz w:val="22"/>
                <w:szCs w:val="22"/>
              </w:rPr>
            </w:pPr>
            <w:r w:rsidRPr="00AB2275">
              <w:rPr>
                <w:sz w:val="22"/>
                <w:szCs w:val="22"/>
              </w:rPr>
              <w:t>15</w:t>
            </w:r>
          </w:p>
        </w:tc>
        <w:tc>
          <w:tcPr>
            <w:cnfStyle w:val="000010000000"/>
            <w:tcW w:w="550" w:type="dxa"/>
            <w:vAlign w:val="center"/>
          </w:tcPr>
          <w:p w:rsidR="00067C98" w:rsidRPr="00AB2275" w:rsidRDefault="00067C98" w:rsidP="00AB2275">
            <w:pPr>
              <w:jc w:val="center"/>
              <w:rPr>
                <w:sz w:val="22"/>
                <w:szCs w:val="22"/>
              </w:rPr>
            </w:pPr>
            <w:r w:rsidRPr="00AB2275">
              <w:rPr>
                <w:sz w:val="22"/>
                <w:szCs w:val="22"/>
              </w:rPr>
              <w:t>8</w:t>
            </w:r>
          </w:p>
        </w:tc>
        <w:tc>
          <w:tcPr>
            <w:tcW w:w="504" w:type="dxa"/>
            <w:vAlign w:val="center"/>
          </w:tcPr>
          <w:p w:rsidR="00067C98" w:rsidRPr="00AB2275" w:rsidRDefault="00067C98" w:rsidP="00AB2275">
            <w:pPr>
              <w:jc w:val="center"/>
              <w:cnfStyle w:val="000000010000"/>
              <w:rPr>
                <w:sz w:val="22"/>
                <w:szCs w:val="22"/>
              </w:rPr>
            </w:pPr>
            <w:r w:rsidRPr="00AB2275">
              <w:rPr>
                <w:sz w:val="22"/>
                <w:szCs w:val="22"/>
              </w:rPr>
              <w:t>1</w:t>
            </w:r>
            <w:r w:rsidR="005F62C0" w:rsidRPr="00AB2275">
              <w:rPr>
                <w:sz w:val="22"/>
                <w:szCs w:val="22"/>
              </w:rPr>
              <w:t>7</w:t>
            </w:r>
          </w:p>
        </w:tc>
        <w:tc>
          <w:tcPr>
            <w:cnfStyle w:val="000010000000"/>
            <w:tcW w:w="503" w:type="dxa"/>
            <w:vAlign w:val="center"/>
          </w:tcPr>
          <w:p w:rsidR="00067C98" w:rsidRPr="00AB2275" w:rsidRDefault="00067C98" w:rsidP="00AB2275">
            <w:pPr>
              <w:jc w:val="center"/>
              <w:rPr>
                <w:sz w:val="22"/>
                <w:szCs w:val="22"/>
              </w:rPr>
            </w:pPr>
            <w:r w:rsidRPr="00AB2275">
              <w:rPr>
                <w:sz w:val="22"/>
                <w:szCs w:val="22"/>
              </w:rPr>
              <w:t>9</w:t>
            </w:r>
          </w:p>
        </w:tc>
        <w:tc>
          <w:tcPr>
            <w:cnfStyle w:val="000100000000"/>
            <w:tcW w:w="506" w:type="dxa"/>
            <w:vAlign w:val="center"/>
          </w:tcPr>
          <w:p w:rsidR="00067C98" w:rsidRPr="00AB2275" w:rsidRDefault="00067C98" w:rsidP="00AB2275">
            <w:pPr>
              <w:jc w:val="center"/>
              <w:rPr>
                <w:b w:val="0"/>
                <w:sz w:val="22"/>
                <w:szCs w:val="22"/>
              </w:rPr>
            </w:pPr>
            <w:r w:rsidRPr="00AB2275">
              <w:rPr>
                <w:b w:val="0"/>
                <w:sz w:val="22"/>
                <w:szCs w:val="22"/>
              </w:rPr>
              <w:t>21</w:t>
            </w:r>
          </w:p>
        </w:tc>
      </w:tr>
      <w:tr w:rsidR="009D4E25" w:rsidRPr="009D4E25" w:rsidTr="00AB2275">
        <w:trPr>
          <w:cnfStyle w:val="010000000000"/>
          <w:trHeight w:val="435"/>
        </w:trPr>
        <w:tc>
          <w:tcPr>
            <w:cnfStyle w:val="001000000000"/>
            <w:tcW w:w="1457" w:type="dxa"/>
            <w:vAlign w:val="center"/>
          </w:tcPr>
          <w:p w:rsidR="00067C98" w:rsidRPr="00AB2275" w:rsidRDefault="00067C98" w:rsidP="00AB2275">
            <w:pPr>
              <w:jc w:val="center"/>
              <w:rPr>
                <w:b w:val="0"/>
                <w:sz w:val="22"/>
                <w:szCs w:val="22"/>
              </w:rPr>
            </w:pPr>
            <w:r w:rsidRPr="00AB2275">
              <w:rPr>
                <w:b w:val="0"/>
                <w:sz w:val="22"/>
                <w:szCs w:val="22"/>
              </w:rPr>
              <w:t>Понад 55 років</w:t>
            </w:r>
          </w:p>
        </w:tc>
        <w:tc>
          <w:tcPr>
            <w:cnfStyle w:val="000010000000"/>
            <w:tcW w:w="498" w:type="dxa"/>
            <w:vAlign w:val="center"/>
          </w:tcPr>
          <w:p w:rsidR="00067C98" w:rsidRPr="00AB2275" w:rsidRDefault="00067C98" w:rsidP="00AB2275">
            <w:pPr>
              <w:jc w:val="center"/>
              <w:rPr>
                <w:b w:val="0"/>
                <w:sz w:val="22"/>
                <w:szCs w:val="22"/>
              </w:rPr>
            </w:pPr>
            <w:r w:rsidRPr="00AB2275">
              <w:rPr>
                <w:b w:val="0"/>
                <w:sz w:val="22"/>
                <w:szCs w:val="22"/>
              </w:rPr>
              <w:t>9</w:t>
            </w:r>
          </w:p>
        </w:tc>
        <w:tc>
          <w:tcPr>
            <w:tcW w:w="501" w:type="dxa"/>
            <w:vAlign w:val="center"/>
          </w:tcPr>
          <w:p w:rsidR="00067C98" w:rsidRPr="00AB2275" w:rsidRDefault="005F62C0" w:rsidP="00AB2275">
            <w:pPr>
              <w:jc w:val="center"/>
              <w:cnfStyle w:val="010000000000"/>
              <w:rPr>
                <w:b w:val="0"/>
                <w:sz w:val="22"/>
                <w:szCs w:val="22"/>
              </w:rPr>
            </w:pPr>
            <w:r w:rsidRPr="00AB2275">
              <w:rPr>
                <w:b w:val="0"/>
                <w:sz w:val="22"/>
                <w:szCs w:val="22"/>
              </w:rPr>
              <w:t>19</w:t>
            </w:r>
          </w:p>
        </w:tc>
        <w:tc>
          <w:tcPr>
            <w:cnfStyle w:val="000010000000"/>
            <w:tcW w:w="550" w:type="dxa"/>
            <w:vAlign w:val="center"/>
          </w:tcPr>
          <w:p w:rsidR="00067C98" w:rsidRPr="00AB2275" w:rsidRDefault="00067C98" w:rsidP="00AB2275">
            <w:pPr>
              <w:jc w:val="center"/>
              <w:rPr>
                <w:b w:val="0"/>
                <w:sz w:val="22"/>
                <w:szCs w:val="22"/>
              </w:rPr>
            </w:pPr>
            <w:r w:rsidRPr="00AB2275">
              <w:rPr>
                <w:b w:val="0"/>
                <w:sz w:val="22"/>
                <w:szCs w:val="22"/>
              </w:rPr>
              <w:t>10</w:t>
            </w:r>
          </w:p>
        </w:tc>
        <w:tc>
          <w:tcPr>
            <w:tcW w:w="504" w:type="dxa"/>
            <w:vAlign w:val="center"/>
          </w:tcPr>
          <w:p w:rsidR="00067C98" w:rsidRPr="00AB2275" w:rsidRDefault="00067C98" w:rsidP="00AB2275">
            <w:pPr>
              <w:jc w:val="center"/>
              <w:cnfStyle w:val="010000000000"/>
              <w:rPr>
                <w:b w:val="0"/>
                <w:sz w:val="22"/>
                <w:szCs w:val="22"/>
              </w:rPr>
            </w:pPr>
            <w:r w:rsidRPr="00AB2275">
              <w:rPr>
                <w:b w:val="0"/>
                <w:sz w:val="22"/>
                <w:szCs w:val="22"/>
              </w:rPr>
              <w:t>22</w:t>
            </w:r>
          </w:p>
        </w:tc>
        <w:tc>
          <w:tcPr>
            <w:cnfStyle w:val="000010000000"/>
            <w:tcW w:w="503" w:type="dxa"/>
            <w:vAlign w:val="center"/>
          </w:tcPr>
          <w:p w:rsidR="00067C98" w:rsidRPr="00AB2275" w:rsidRDefault="00067C98" w:rsidP="00AB2275">
            <w:pPr>
              <w:jc w:val="center"/>
              <w:rPr>
                <w:b w:val="0"/>
                <w:sz w:val="22"/>
                <w:szCs w:val="22"/>
              </w:rPr>
            </w:pPr>
            <w:r w:rsidRPr="00AB2275">
              <w:rPr>
                <w:b w:val="0"/>
                <w:sz w:val="22"/>
                <w:szCs w:val="22"/>
              </w:rPr>
              <w:t>10</w:t>
            </w:r>
          </w:p>
        </w:tc>
        <w:tc>
          <w:tcPr>
            <w:cnfStyle w:val="000100000000"/>
            <w:tcW w:w="506" w:type="dxa"/>
            <w:vAlign w:val="center"/>
          </w:tcPr>
          <w:p w:rsidR="00067C98" w:rsidRPr="00AB2275" w:rsidRDefault="00067C98" w:rsidP="00AB2275">
            <w:pPr>
              <w:jc w:val="center"/>
              <w:rPr>
                <w:b w:val="0"/>
                <w:sz w:val="22"/>
                <w:szCs w:val="22"/>
              </w:rPr>
            </w:pPr>
            <w:r w:rsidRPr="00AB2275">
              <w:rPr>
                <w:b w:val="0"/>
                <w:sz w:val="22"/>
                <w:szCs w:val="22"/>
              </w:rPr>
              <w:t>23</w:t>
            </w:r>
          </w:p>
        </w:tc>
      </w:tr>
    </w:tbl>
    <w:p w:rsidR="00207184" w:rsidRDefault="00E76690" w:rsidP="00E76690">
      <w:pPr>
        <w:shd w:val="clear" w:color="auto" w:fill="FFFFFF"/>
        <w:ind w:left="720"/>
        <w:jc w:val="center"/>
        <w:rPr>
          <w:b/>
          <w:i/>
          <w:color w:val="800080"/>
          <w:sz w:val="24"/>
          <w:szCs w:val="24"/>
        </w:rPr>
      </w:pPr>
      <w:r>
        <w:rPr>
          <w:b/>
          <w:i/>
          <w:noProof/>
          <w:color w:val="800080"/>
          <w:sz w:val="24"/>
          <w:szCs w:val="24"/>
          <w:lang w:val="ru-RU" w:eastAsia="ru-RU"/>
        </w:rPr>
        <w:drawing>
          <wp:anchor distT="0" distB="0" distL="114300" distR="114300" simplePos="0" relativeHeight="251703808" behindDoc="0" locked="0" layoutInCell="1" allowOverlap="1">
            <wp:simplePos x="0" y="0"/>
            <wp:positionH relativeFrom="column">
              <wp:posOffset>41326</wp:posOffset>
            </wp:positionH>
            <wp:positionV relativeFrom="paragraph">
              <wp:posOffset>127660</wp:posOffset>
            </wp:positionV>
            <wp:extent cx="3913632" cy="2128724"/>
            <wp:effectExtent l="57150" t="38100" r="29845" b="62230"/>
            <wp:wrapNone/>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p>
    <w:p w:rsidR="00207184" w:rsidRDefault="00207184" w:rsidP="00E76690">
      <w:pPr>
        <w:shd w:val="clear" w:color="auto" w:fill="FFFFFF"/>
        <w:ind w:left="720"/>
        <w:jc w:val="center"/>
        <w:rPr>
          <w:b/>
          <w:i/>
          <w:color w:val="800080"/>
          <w:sz w:val="24"/>
          <w:szCs w:val="24"/>
        </w:rPr>
      </w:pPr>
    </w:p>
    <w:p w:rsidR="00901995" w:rsidRDefault="00901995" w:rsidP="00E76690">
      <w:pPr>
        <w:shd w:val="clear" w:color="auto" w:fill="FFFFFF"/>
        <w:ind w:left="720"/>
        <w:jc w:val="center"/>
        <w:rPr>
          <w:b/>
          <w:i/>
          <w:color w:val="002060"/>
          <w:sz w:val="24"/>
          <w:szCs w:val="24"/>
        </w:rPr>
      </w:pPr>
    </w:p>
    <w:p w:rsidR="00901995" w:rsidRDefault="00901995" w:rsidP="00E76690">
      <w:pPr>
        <w:shd w:val="clear" w:color="auto" w:fill="FFFFFF"/>
        <w:ind w:left="720"/>
        <w:jc w:val="center"/>
        <w:rPr>
          <w:b/>
          <w:i/>
          <w:color w:val="002060"/>
          <w:sz w:val="24"/>
          <w:szCs w:val="24"/>
        </w:rPr>
      </w:pPr>
    </w:p>
    <w:p w:rsidR="00901995" w:rsidRDefault="00901995" w:rsidP="00E76690">
      <w:pPr>
        <w:shd w:val="clear" w:color="auto" w:fill="FFFFFF"/>
        <w:ind w:left="720"/>
        <w:jc w:val="center"/>
        <w:rPr>
          <w:b/>
          <w:i/>
          <w:color w:val="002060"/>
          <w:sz w:val="24"/>
          <w:szCs w:val="24"/>
        </w:rPr>
      </w:pPr>
    </w:p>
    <w:p w:rsidR="00901995" w:rsidRDefault="00901995" w:rsidP="00E76690">
      <w:pPr>
        <w:shd w:val="clear" w:color="auto" w:fill="FFFFFF"/>
        <w:ind w:left="720"/>
        <w:jc w:val="center"/>
        <w:rPr>
          <w:b/>
          <w:i/>
          <w:color w:val="002060"/>
          <w:sz w:val="24"/>
          <w:szCs w:val="24"/>
        </w:rPr>
      </w:pPr>
    </w:p>
    <w:p w:rsidR="00901995" w:rsidRDefault="00901995" w:rsidP="00E76690">
      <w:pPr>
        <w:shd w:val="clear" w:color="auto" w:fill="FFFFFF"/>
        <w:ind w:left="720"/>
        <w:jc w:val="center"/>
        <w:rPr>
          <w:b/>
          <w:i/>
          <w:color w:val="002060"/>
          <w:sz w:val="24"/>
          <w:szCs w:val="24"/>
        </w:rPr>
      </w:pPr>
    </w:p>
    <w:p w:rsidR="005367EF" w:rsidRDefault="005367EF" w:rsidP="00E76690">
      <w:pPr>
        <w:shd w:val="clear" w:color="auto" w:fill="FFFFFF"/>
        <w:rPr>
          <w:b/>
          <w:i/>
          <w:color w:val="002060"/>
          <w:sz w:val="24"/>
          <w:szCs w:val="24"/>
        </w:rPr>
      </w:pPr>
    </w:p>
    <w:p w:rsidR="00E76690" w:rsidRDefault="00E76690" w:rsidP="00E76690">
      <w:pPr>
        <w:shd w:val="clear" w:color="auto" w:fill="FFFFFF"/>
        <w:rPr>
          <w:b/>
          <w:i/>
          <w:color w:val="002060"/>
          <w:sz w:val="24"/>
          <w:szCs w:val="24"/>
        </w:rPr>
      </w:pPr>
    </w:p>
    <w:p w:rsidR="00E76690" w:rsidRDefault="00E76690" w:rsidP="00E76690">
      <w:pPr>
        <w:shd w:val="clear" w:color="auto" w:fill="FFFFFF"/>
        <w:rPr>
          <w:b/>
          <w:i/>
          <w:color w:val="002060"/>
          <w:sz w:val="24"/>
          <w:szCs w:val="24"/>
        </w:rPr>
      </w:pPr>
    </w:p>
    <w:p w:rsidR="00E76690" w:rsidRDefault="00E76690" w:rsidP="00E76690">
      <w:pPr>
        <w:shd w:val="clear" w:color="auto" w:fill="FFFFFF"/>
        <w:rPr>
          <w:b/>
          <w:i/>
          <w:color w:val="002060"/>
          <w:sz w:val="24"/>
          <w:szCs w:val="24"/>
        </w:rPr>
      </w:pPr>
    </w:p>
    <w:p w:rsidR="00836F2A" w:rsidRDefault="00836F2A" w:rsidP="00E76690">
      <w:pPr>
        <w:shd w:val="clear" w:color="auto" w:fill="FFFFFF"/>
        <w:jc w:val="center"/>
        <w:rPr>
          <w:b/>
          <w:i/>
          <w:color w:val="002060"/>
          <w:sz w:val="24"/>
          <w:szCs w:val="24"/>
        </w:rPr>
      </w:pPr>
    </w:p>
    <w:p w:rsidR="00AB2275" w:rsidRDefault="00AB2275" w:rsidP="00E76690">
      <w:pPr>
        <w:shd w:val="clear" w:color="auto" w:fill="FFFFFF"/>
        <w:jc w:val="center"/>
        <w:rPr>
          <w:b/>
          <w:i/>
          <w:color w:val="002060"/>
          <w:sz w:val="24"/>
          <w:szCs w:val="24"/>
        </w:rPr>
      </w:pPr>
    </w:p>
    <w:p w:rsidR="00AB2275" w:rsidRDefault="00AB2275" w:rsidP="00E76690">
      <w:pPr>
        <w:shd w:val="clear" w:color="auto" w:fill="FFFFFF"/>
        <w:jc w:val="center"/>
        <w:rPr>
          <w:b/>
          <w:i/>
          <w:color w:val="002060"/>
          <w:sz w:val="24"/>
          <w:szCs w:val="24"/>
        </w:rPr>
      </w:pPr>
    </w:p>
    <w:p w:rsidR="005367EF" w:rsidRDefault="0062795C" w:rsidP="00E76690">
      <w:pPr>
        <w:shd w:val="clear" w:color="auto" w:fill="FFFFFF"/>
        <w:jc w:val="center"/>
        <w:rPr>
          <w:b/>
          <w:i/>
          <w:color w:val="002060"/>
          <w:sz w:val="24"/>
          <w:szCs w:val="24"/>
        </w:rPr>
      </w:pPr>
      <w:r w:rsidRPr="00AB55F6">
        <w:rPr>
          <w:b/>
          <w:i/>
          <w:color w:val="002060"/>
          <w:sz w:val="24"/>
          <w:szCs w:val="24"/>
        </w:rPr>
        <w:t>Якісний склад у</w:t>
      </w:r>
      <w:r w:rsidR="001076DD" w:rsidRPr="00AB55F6">
        <w:rPr>
          <w:b/>
          <w:i/>
          <w:color w:val="002060"/>
          <w:sz w:val="24"/>
          <w:szCs w:val="24"/>
        </w:rPr>
        <w:t xml:space="preserve">чителів </w:t>
      </w:r>
      <w:r w:rsidR="00822D97" w:rsidRPr="00AB55F6">
        <w:rPr>
          <w:b/>
          <w:i/>
          <w:color w:val="002060"/>
          <w:sz w:val="24"/>
          <w:szCs w:val="24"/>
        </w:rPr>
        <w:t xml:space="preserve">комунального закладу </w:t>
      </w:r>
    </w:p>
    <w:p w:rsidR="00822D97" w:rsidRDefault="00822D97" w:rsidP="00E76690">
      <w:pPr>
        <w:shd w:val="clear" w:color="auto" w:fill="FFFFFF"/>
        <w:jc w:val="center"/>
        <w:rPr>
          <w:b/>
          <w:i/>
          <w:color w:val="002060"/>
          <w:sz w:val="24"/>
          <w:szCs w:val="24"/>
        </w:rPr>
      </w:pPr>
      <w:r w:rsidRPr="00AB55F6">
        <w:rPr>
          <w:b/>
          <w:i/>
          <w:color w:val="002060"/>
          <w:sz w:val="24"/>
          <w:szCs w:val="24"/>
        </w:rPr>
        <w:t>«Середня загальноосвітня школа №8м. Орджонікідзе Дніпропетровської області»</w:t>
      </w:r>
    </w:p>
    <w:p w:rsidR="00F13A9F" w:rsidRPr="00F13A9F" w:rsidRDefault="00F13A9F" w:rsidP="00E76690">
      <w:pPr>
        <w:shd w:val="clear" w:color="auto" w:fill="FFFFFF"/>
        <w:rPr>
          <w:b/>
          <w:i/>
          <w:color w:val="0000FF"/>
          <w:sz w:val="24"/>
          <w:szCs w:val="24"/>
        </w:rPr>
      </w:pPr>
    </w:p>
    <w:tbl>
      <w:tblPr>
        <w:tblStyle w:val="-5"/>
        <w:tblpPr w:leftFromText="180" w:rightFromText="180" w:vertAnchor="text" w:horzAnchor="margin" w:tblpY="-14"/>
        <w:tblOverlap w:val="never"/>
        <w:tblW w:w="4555" w:type="dxa"/>
        <w:tblLayout w:type="fixed"/>
        <w:tblLook w:val="01E0"/>
      </w:tblPr>
      <w:tblGrid>
        <w:gridCol w:w="1242"/>
        <w:gridCol w:w="548"/>
        <w:gridCol w:w="555"/>
        <w:gridCol w:w="551"/>
        <w:gridCol w:w="556"/>
        <w:gridCol w:w="548"/>
        <w:gridCol w:w="555"/>
      </w:tblGrid>
      <w:tr w:rsidR="001664B3" w:rsidRPr="00AB2275" w:rsidTr="00AB2275">
        <w:trPr>
          <w:cnfStyle w:val="100000000000"/>
          <w:trHeight w:val="416"/>
        </w:trPr>
        <w:tc>
          <w:tcPr>
            <w:cnfStyle w:val="001000000000"/>
            <w:tcW w:w="1242" w:type="dxa"/>
            <w:vMerge w:val="restart"/>
            <w:vAlign w:val="center"/>
          </w:tcPr>
          <w:p w:rsidR="0068709A" w:rsidRPr="00AB2275" w:rsidRDefault="0068709A" w:rsidP="00AB2275">
            <w:pPr>
              <w:jc w:val="center"/>
              <w:rPr>
                <w:b w:val="0"/>
                <w:sz w:val="22"/>
                <w:szCs w:val="22"/>
              </w:rPr>
            </w:pPr>
            <w:r w:rsidRPr="00AB2275">
              <w:rPr>
                <w:b w:val="0"/>
                <w:sz w:val="22"/>
                <w:szCs w:val="22"/>
              </w:rPr>
              <w:t>Віковий показник</w:t>
            </w:r>
          </w:p>
        </w:tc>
        <w:tc>
          <w:tcPr>
            <w:cnfStyle w:val="000010000000"/>
            <w:tcW w:w="1103" w:type="dxa"/>
            <w:gridSpan w:val="2"/>
            <w:vAlign w:val="center"/>
          </w:tcPr>
          <w:p w:rsidR="0068709A" w:rsidRPr="00AB2275" w:rsidRDefault="0068709A" w:rsidP="00AB2275">
            <w:pPr>
              <w:jc w:val="center"/>
              <w:rPr>
                <w:b w:val="0"/>
                <w:sz w:val="18"/>
                <w:szCs w:val="18"/>
              </w:rPr>
            </w:pPr>
            <w:r w:rsidRPr="00AB2275">
              <w:rPr>
                <w:b w:val="0"/>
                <w:sz w:val="18"/>
                <w:szCs w:val="18"/>
              </w:rPr>
              <w:t>2011-2012</w:t>
            </w:r>
          </w:p>
        </w:tc>
        <w:tc>
          <w:tcPr>
            <w:tcW w:w="1107" w:type="dxa"/>
            <w:gridSpan w:val="2"/>
            <w:vAlign w:val="center"/>
          </w:tcPr>
          <w:p w:rsidR="0068709A" w:rsidRPr="00AB2275" w:rsidRDefault="0068709A" w:rsidP="00AB2275">
            <w:pPr>
              <w:jc w:val="center"/>
              <w:cnfStyle w:val="100000000000"/>
              <w:rPr>
                <w:b w:val="0"/>
                <w:sz w:val="18"/>
                <w:szCs w:val="18"/>
              </w:rPr>
            </w:pPr>
            <w:r w:rsidRPr="00AB2275">
              <w:rPr>
                <w:b w:val="0"/>
                <w:sz w:val="18"/>
                <w:szCs w:val="18"/>
              </w:rPr>
              <w:t>2012-2013</w:t>
            </w:r>
          </w:p>
        </w:tc>
        <w:tc>
          <w:tcPr>
            <w:cnfStyle w:val="000100000000"/>
            <w:tcW w:w="1103" w:type="dxa"/>
            <w:gridSpan w:val="2"/>
            <w:vAlign w:val="center"/>
          </w:tcPr>
          <w:p w:rsidR="0068709A" w:rsidRPr="00AB2275" w:rsidRDefault="0068709A" w:rsidP="00AB2275">
            <w:pPr>
              <w:jc w:val="center"/>
              <w:rPr>
                <w:b w:val="0"/>
                <w:sz w:val="18"/>
                <w:szCs w:val="18"/>
              </w:rPr>
            </w:pPr>
            <w:r w:rsidRPr="00AB2275">
              <w:rPr>
                <w:b w:val="0"/>
                <w:sz w:val="18"/>
                <w:szCs w:val="18"/>
              </w:rPr>
              <w:t>2013-2014</w:t>
            </w:r>
          </w:p>
        </w:tc>
      </w:tr>
      <w:tr w:rsidR="000C65CB" w:rsidRPr="00AB2275" w:rsidTr="00AB2275">
        <w:trPr>
          <w:cnfStyle w:val="000000100000"/>
          <w:trHeight w:val="1062"/>
        </w:trPr>
        <w:tc>
          <w:tcPr>
            <w:cnfStyle w:val="001000000000"/>
            <w:tcW w:w="1242" w:type="dxa"/>
            <w:vMerge/>
            <w:vAlign w:val="center"/>
          </w:tcPr>
          <w:p w:rsidR="0068709A" w:rsidRPr="00AB2275" w:rsidRDefault="0068709A" w:rsidP="00AB2275">
            <w:pPr>
              <w:jc w:val="center"/>
              <w:rPr>
                <w:b w:val="0"/>
                <w:sz w:val="22"/>
                <w:szCs w:val="22"/>
              </w:rPr>
            </w:pPr>
          </w:p>
        </w:tc>
        <w:tc>
          <w:tcPr>
            <w:cnfStyle w:val="000010000000"/>
            <w:tcW w:w="548" w:type="dxa"/>
            <w:textDirection w:val="btLr"/>
            <w:vAlign w:val="center"/>
          </w:tcPr>
          <w:p w:rsidR="0068709A" w:rsidRPr="00AB2275" w:rsidRDefault="0068709A" w:rsidP="00AB2275">
            <w:pPr>
              <w:ind w:left="113" w:right="113"/>
              <w:jc w:val="center"/>
              <w:rPr>
                <w:sz w:val="18"/>
                <w:szCs w:val="18"/>
              </w:rPr>
            </w:pPr>
            <w:r w:rsidRPr="00AB2275">
              <w:rPr>
                <w:sz w:val="18"/>
                <w:szCs w:val="18"/>
              </w:rPr>
              <w:t>Кількість</w:t>
            </w:r>
          </w:p>
        </w:tc>
        <w:tc>
          <w:tcPr>
            <w:tcW w:w="555" w:type="dxa"/>
            <w:textDirection w:val="btLr"/>
            <w:vAlign w:val="center"/>
          </w:tcPr>
          <w:p w:rsidR="0068709A" w:rsidRPr="00AB2275" w:rsidRDefault="0068709A" w:rsidP="00AB2275">
            <w:pPr>
              <w:ind w:left="113" w:right="113"/>
              <w:jc w:val="center"/>
              <w:cnfStyle w:val="000000100000"/>
              <w:rPr>
                <w:sz w:val="18"/>
                <w:szCs w:val="18"/>
              </w:rPr>
            </w:pPr>
            <w:r w:rsidRPr="00AB2275">
              <w:rPr>
                <w:sz w:val="18"/>
                <w:szCs w:val="18"/>
              </w:rPr>
              <w:t>%</w:t>
            </w:r>
          </w:p>
        </w:tc>
        <w:tc>
          <w:tcPr>
            <w:cnfStyle w:val="000010000000"/>
            <w:tcW w:w="551" w:type="dxa"/>
            <w:textDirection w:val="btLr"/>
            <w:vAlign w:val="center"/>
          </w:tcPr>
          <w:p w:rsidR="0068709A" w:rsidRPr="00AB2275" w:rsidRDefault="0068709A" w:rsidP="00AB2275">
            <w:pPr>
              <w:ind w:left="113" w:right="113"/>
              <w:jc w:val="center"/>
              <w:rPr>
                <w:sz w:val="18"/>
                <w:szCs w:val="18"/>
              </w:rPr>
            </w:pPr>
            <w:r w:rsidRPr="00AB2275">
              <w:rPr>
                <w:sz w:val="18"/>
                <w:szCs w:val="18"/>
              </w:rPr>
              <w:t>Кількість</w:t>
            </w:r>
          </w:p>
        </w:tc>
        <w:tc>
          <w:tcPr>
            <w:tcW w:w="556" w:type="dxa"/>
            <w:textDirection w:val="btLr"/>
            <w:vAlign w:val="center"/>
          </w:tcPr>
          <w:p w:rsidR="0068709A" w:rsidRPr="00AB2275" w:rsidRDefault="0068709A" w:rsidP="00AB2275">
            <w:pPr>
              <w:ind w:left="113" w:right="113"/>
              <w:jc w:val="center"/>
              <w:cnfStyle w:val="000000100000"/>
              <w:rPr>
                <w:sz w:val="18"/>
                <w:szCs w:val="18"/>
              </w:rPr>
            </w:pPr>
            <w:r w:rsidRPr="00AB2275">
              <w:rPr>
                <w:sz w:val="18"/>
                <w:szCs w:val="18"/>
              </w:rPr>
              <w:t>%</w:t>
            </w:r>
          </w:p>
        </w:tc>
        <w:tc>
          <w:tcPr>
            <w:cnfStyle w:val="000010000000"/>
            <w:tcW w:w="548" w:type="dxa"/>
            <w:textDirection w:val="btLr"/>
            <w:vAlign w:val="center"/>
          </w:tcPr>
          <w:p w:rsidR="0068709A" w:rsidRPr="00AB2275" w:rsidRDefault="0068709A" w:rsidP="00AB2275">
            <w:pPr>
              <w:ind w:left="113" w:right="113"/>
              <w:jc w:val="center"/>
              <w:rPr>
                <w:sz w:val="18"/>
                <w:szCs w:val="18"/>
              </w:rPr>
            </w:pPr>
            <w:r w:rsidRPr="00AB2275">
              <w:rPr>
                <w:sz w:val="18"/>
                <w:szCs w:val="18"/>
              </w:rPr>
              <w:t>Кількість</w:t>
            </w:r>
          </w:p>
        </w:tc>
        <w:tc>
          <w:tcPr>
            <w:cnfStyle w:val="000100000000"/>
            <w:tcW w:w="555" w:type="dxa"/>
            <w:textDirection w:val="btLr"/>
            <w:vAlign w:val="center"/>
          </w:tcPr>
          <w:p w:rsidR="0068709A" w:rsidRPr="00AB2275" w:rsidRDefault="0068709A" w:rsidP="00AB2275">
            <w:pPr>
              <w:ind w:left="113" w:right="113"/>
              <w:jc w:val="center"/>
              <w:rPr>
                <w:b w:val="0"/>
                <w:sz w:val="18"/>
                <w:szCs w:val="18"/>
              </w:rPr>
            </w:pPr>
            <w:r w:rsidRPr="00AB2275">
              <w:rPr>
                <w:b w:val="0"/>
                <w:sz w:val="18"/>
                <w:szCs w:val="18"/>
              </w:rPr>
              <w:t>%</w:t>
            </w:r>
          </w:p>
        </w:tc>
      </w:tr>
      <w:tr w:rsidR="000C65CB" w:rsidRPr="00AB2275" w:rsidTr="00AB2275">
        <w:trPr>
          <w:cnfStyle w:val="000000010000"/>
          <w:trHeight w:val="454"/>
        </w:trPr>
        <w:tc>
          <w:tcPr>
            <w:cnfStyle w:val="001000000000"/>
            <w:tcW w:w="1242" w:type="dxa"/>
            <w:vAlign w:val="center"/>
          </w:tcPr>
          <w:p w:rsidR="0068709A" w:rsidRPr="00AB2275" w:rsidRDefault="0068709A" w:rsidP="00AB2275">
            <w:pPr>
              <w:jc w:val="center"/>
              <w:rPr>
                <w:b w:val="0"/>
                <w:sz w:val="22"/>
                <w:szCs w:val="22"/>
              </w:rPr>
            </w:pPr>
            <w:r w:rsidRPr="00AB2275">
              <w:rPr>
                <w:b w:val="0"/>
                <w:sz w:val="22"/>
                <w:szCs w:val="22"/>
              </w:rPr>
              <w:t>До 3років</w:t>
            </w:r>
          </w:p>
        </w:tc>
        <w:tc>
          <w:tcPr>
            <w:cnfStyle w:val="000010000000"/>
            <w:tcW w:w="548" w:type="dxa"/>
            <w:vAlign w:val="center"/>
          </w:tcPr>
          <w:p w:rsidR="0068709A" w:rsidRPr="00AB2275" w:rsidRDefault="0068709A" w:rsidP="00AB2275">
            <w:pPr>
              <w:jc w:val="center"/>
              <w:rPr>
                <w:sz w:val="22"/>
                <w:szCs w:val="22"/>
              </w:rPr>
            </w:pPr>
            <w:r w:rsidRPr="00AB2275">
              <w:rPr>
                <w:sz w:val="22"/>
                <w:szCs w:val="22"/>
              </w:rPr>
              <w:t>2</w:t>
            </w:r>
          </w:p>
        </w:tc>
        <w:tc>
          <w:tcPr>
            <w:tcW w:w="555" w:type="dxa"/>
            <w:vAlign w:val="center"/>
          </w:tcPr>
          <w:p w:rsidR="0068709A" w:rsidRPr="00AB2275" w:rsidRDefault="0068709A" w:rsidP="00AB2275">
            <w:pPr>
              <w:jc w:val="center"/>
              <w:cnfStyle w:val="000000010000"/>
              <w:rPr>
                <w:sz w:val="22"/>
                <w:szCs w:val="22"/>
              </w:rPr>
            </w:pPr>
            <w:r w:rsidRPr="00AB2275">
              <w:rPr>
                <w:sz w:val="22"/>
                <w:szCs w:val="22"/>
              </w:rPr>
              <w:t>4</w:t>
            </w:r>
          </w:p>
        </w:tc>
        <w:tc>
          <w:tcPr>
            <w:cnfStyle w:val="000010000000"/>
            <w:tcW w:w="551" w:type="dxa"/>
            <w:vAlign w:val="center"/>
          </w:tcPr>
          <w:p w:rsidR="0068709A" w:rsidRPr="00AB2275" w:rsidRDefault="005F62C0" w:rsidP="00AB2275">
            <w:pPr>
              <w:jc w:val="center"/>
              <w:rPr>
                <w:sz w:val="22"/>
                <w:szCs w:val="22"/>
              </w:rPr>
            </w:pPr>
            <w:r w:rsidRPr="00AB2275">
              <w:rPr>
                <w:sz w:val="22"/>
                <w:szCs w:val="22"/>
              </w:rPr>
              <w:t>3</w:t>
            </w:r>
          </w:p>
        </w:tc>
        <w:tc>
          <w:tcPr>
            <w:tcW w:w="556" w:type="dxa"/>
            <w:vAlign w:val="center"/>
          </w:tcPr>
          <w:p w:rsidR="0068709A" w:rsidRPr="00AB2275" w:rsidRDefault="005F62C0" w:rsidP="00AB2275">
            <w:pPr>
              <w:jc w:val="center"/>
              <w:cnfStyle w:val="000000010000"/>
              <w:rPr>
                <w:sz w:val="22"/>
                <w:szCs w:val="22"/>
              </w:rPr>
            </w:pPr>
            <w:r w:rsidRPr="00AB2275">
              <w:rPr>
                <w:sz w:val="22"/>
                <w:szCs w:val="22"/>
              </w:rPr>
              <w:t>6</w:t>
            </w:r>
          </w:p>
        </w:tc>
        <w:tc>
          <w:tcPr>
            <w:cnfStyle w:val="000010000000"/>
            <w:tcW w:w="548" w:type="dxa"/>
            <w:vAlign w:val="center"/>
          </w:tcPr>
          <w:p w:rsidR="0068709A" w:rsidRPr="00AB2275" w:rsidRDefault="0068709A" w:rsidP="00AB2275">
            <w:pPr>
              <w:jc w:val="center"/>
              <w:rPr>
                <w:sz w:val="22"/>
                <w:szCs w:val="22"/>
              </w:rPr>
            </w:pPr>
            <w:r w:rsidRPr="00AB2275">
              <w:rPr>
                <w:sz w:val="22"/>
                <w:szCs w:val="22"/>
              </w:rPr>
              <w:t>1</w:t>
            </w:r>
          </w:p>
        </w:tc>
        <w:tc>
          <w:tcPr>
            <w:cnfStyle w:val="000100000000"/>
            <w:tcW w:w="555" w:type="dxa"/>
            <w:vAlign w:val="center"/>
          </w:tcPr>
          <w:p w:rsidR="0068709A" w:rsidRPr="00AB2275" w:rsidRDefault="0068709A" w:rsidP="00AB2275">
            <w:pPr>
              <w:jc w:val="center"/>
              <w:rPr>
                <w:b w:val="0"/>
                <w:sz w:val="22"/>
                <w:szCs w:val="22"/>
              </w:rPr>
            </w:pPr>
            <w:r w:rsidRPr="00AB2275">
              <w:rPr>
                <w:b w:val="0"/>
                <w:sz w:val="22"/>
                <w:szCs w:val="22"/>
              </w:rPr>
              <w:t>2</w:t>
            </w:r>
          </w:p>
        </w:tc>
      </w:tr>
      <w:tr w:rsidR="000C65CB" w:rsidRPr="00AB2275" w:rsidTr="00AB2275">
        <w:trPr>
          <w:cnfStyle w:val="000000100000"/>
          <w:trHeight w:val="454"/>
        </w:trPr>
        <w:tc>
          <w:tcPr>
            <w:cnfStyle w:val="001000000000"/>
            <w:tcW w:w="1242" w:type="dxa"/>
            <w:vAlign w:val="center"/>
          </w:tcPr>
          <w:p w:rsidR="0068709A" w:rsidRPr="00AB2275" w:rsidRDefault="0068709A" w:rsidP="00AB2275">
            <w:pPr>
              <w:jc w:val="center"/>
              <w:rPr>
                <w:b w:val="0"/>
                <w:sz w:val="22"/>
                <w:szCs w:val="22"/>
              </w:rPr>
            </w:pPr>
            <w:r w:rsidRPr="00AB2275">
              <w:rPr>
                <w:b w:val="0"/>
                <w:sz w:val="22"/>
                <w:szCs w:val="22"/>
              </w:rPr>
              <w:t>3-10років</w:t>
            </w:r>
          </w:p>
        </w:tc>
        <w:tc>
          <w:tcPr>
            <w:cnfStyle w:val="000010000000"/>
            <w:tcW w:w="548" w:type="dxa"/>
            <w:vAlign w:val="center"/>
          </w:tcPr>
          <w:p w:rsidR="0068709A" w:rsidRPr="00AB2275" w:rsidRDefault="005F62C0" w:rsidP="00AB2275">
            <w:pPr>
              <w:jc w:val="center"/>
              <w:rPr>
                <w:sz w:val="22"/>
                <w:szCs w:val="22"/>
              </w:rPr>
            </w:pPr>
            <w:r w:rsidRPr="00AB2275">
              <w:rPr>
                <w:sz w:val="22"/>
                <w:szCs w:val="22"/>
              </w:rPr>
              <w:t>6</w:t>
            </w:r>
          </w:p>
        </w:tc>
        <w:tc>
          <w:tcPr>
            <w:tcW w:w="555" w:type="dxa"/>
            <w:vAlign w:val="center"/>
          </w:tcPr>
          <w:p w:rsidR="0068709A" w:rsidRPr="00AB2275" w:rsidRDefault="005F62C0" w:rsidP="00AB2275">
            <w:pPr>
              <w:jc w:val="center"/>
              <w:cnfStyle w:val="000000100000"/>
              <w:rPr>
                <w:sz w:val="22"/>
                <w:szCs w:val="22"/>
              </w:rPr>
            </w:pPr>
            <w:r w:rsidRPr="00AB2275">
              <w:rPr>
                <w:sz w:val="22"/>
                <w:szCs w:val="22"/>
              </w:rPr>
              <w:t>13</w:t>
            </w:r>
          </w:p>
        </w:tc>
        <w:tc>
          <w:tcPr>
            <w:cnfStyle w:val="000010000000"/>
            <w:tcW w:w="551" w:type="dxa"/>
            <w:vAlign w:val="center"/>
          </w:tcPr>
          <w:p w:rsidR="0068709A" w:rsidRPr="00AB2275" w:rsidRDefault="005F62C0" w:rsidP="00AB2275">
            <w:pPr>
              <w:jc w:val="center"/>
              <w:rPr>
                <w:sz w:val="22"/>
                <w:szCs w:val="22"/>
              </w:rPr>
            </w:pPr>
            <w:r w:rsidRPr="00AB2275">
              <w:rPr>
                <w:sz w:val="22"/>
                <w:szCs w:val="22"/>
              </w:rPr>
              <w:t>5</w:t>
            </w:r>
          </w:p>
        </w:tc>
        <w:tc>
          <w:tcPr>
            <w:tcW w:w="556" w:type="dxa"/>
            <w:vAlign w:val="center"/>
          </w:tcPr>
          <w:p w:rsidR="0068709A" w:rsidRPr="00AB2275" w:rsidRDefault="005F62C0" w:rsidP="00AB2275">
            <w:pPr>
              <w:jc w:val="center"/>
              <w:cnfStyle w:val="000000100000"/>
              <w:rPr>
                <w:sz w:val="22"/>
                <w:szCs w:val="22"/>
              </w:rPr>
            </w:pPr>
            <w:r w:rsidRPr="00AB2275">
              <w:rPr>
                <w:sz w:val="22"/>
                <w:szCs w:val="22"/>
              </w:rPr>
              <w:t>11</w:t>
            </w:r>
          </w:p>
        </w:tc>
        <w:tc>
          <w:tcPr>
            <w:cnfStyle w:val="000010000000"/>
            <w:tcW w:w="548" w:type="dxa"/>
            <w:vAlign w:val="center"/>
          </w:tcPr>
          <w:p w:rsidR="0068709A" w:rsidRPr="00AB2275" w:rsidRDefault="0068709A" w:rsidP="00AB2275">
            <w:pPr>
              <w:jc w:val="center"/>
              <w:rPr>
                <w:sz w:val="22"/>
                <w:szCs w:val="22"/>
              </w:rPr>
            </w:pPr>
            <w:r w:rsidRPr="00AB2275">
              <w:rPr>
                <w:sz w:val="22"/>
                <w:szCs w:val="22"/>
              </w:rPr>
              <w:t>4</w:t>
            </w:r>
          </w:p>
        </w:tc>
        <w:tc>
          <w:tcPr>
            <w:cnfStyle w:val="000100000000"/>
            <w:tcW w:w="555" w:type="dxa"/>
            <w:vAlign w:val="center"/>
          </w:tcPr>
          <w:p w:rsidR="0068709A" w:rsidRPr="00AB2275" w:rsidRDefault="0068709A" w:rsidP="00AB2275">
            <w:pPr>
              <w:jc w:val="center"/>
              <w:rPr>
                <w:b w:val="0"/>
                <w:sz w:val="22"/>
                <w:szCs w:val="22"/>
              </w:rPr>
            </w:pPr>
            <w:r w:rsidRPr="00AB2275">
              <w:rPr>
                <w:b w:val="0"/>
                <w:sz w:val="22"/>
                <w:szCs w:val="22"/>
              </w:rPr>
              <w:t>9</w:t>
            </w:r>
          </w:p>
        </w:tc>
      </w:tr>
      <w:tr w:rsidR="000C65CB" w:rsidRPr="00AB2275" w:rsidTr="00AB2275">
        <w:trPr>
          <w:cnfStyle w:val="000000010000"/>
          <w:trHeight w:val="454"/>
        </w:trPr>
        <w:tc>
          <w:tcPr>
            <w:cnfStyle w:val="001000000000"/>
            <w:tcW w:w="1242" w:type="dxa"/>
            <w:vAlign w:val="center"/>
          </w:tcPr>
          <w:p w:rsidR="0068709A" w:rsidRPr="00AB2275" w:rsidRDefault="0068709A" w:rsidP="00AB2275">
            <w:pPr>
              <w:jc w:val="center"/>
              <w:rPr>
                <w:b w:val="0"/>
                <w:sz w:val="22"/>
                <w:szCs w:val="22"/>
              </w:rPr>
            </w:pPr>
            <w:r w:rsidRPr="00AB2275">
              <w:rPr>
                <w:b w:val="0"/>
                <w:sz w:val="22"/>
                <w:szCs w:val="22"/>
              </w:rPr>
              <w:t>10-20років</w:t>
            </w:r>
          </w:p>
        </w:tc>
        <w:tc>
          <w:tcPr>
            <w:cnfStyle w:val="000010000000"/>
            <w:tcW w:w="548" w:type="dxa"/>
            <w:vAlign w:val="center"/>
          </w:tcPr>
          <w:p w:rsidR="0068709A" w:rsidRPr="00AB2275" w:rsidRDefault="0068709A" w:rsidP="00AB2275">
            <w:pPr>
              <w:jc w:val="center"/>
              <w:rPr>
                <w:sz w:val="22"/>
                <w:szCs w:val="22"/>
              </w:rPr>
            </w:pPr>
            <w:r w:rsidRPr="00AB2275">
              <w:rPr>
                <w:sz w:val="22"/>
                <w:szCs w:val="22"/>
              </w:rPr>
              <w:t>10</w:t>
            </w:r>
          </w:p>
        </w:tc>
        <w:tc>
          <w:tcPr>
            <w:tcW w:w="555" w:type="dxa"/>
            <w:vAlign w:val="center"/>
          </w:tcPr>
          <w:p w:rsidR="0068709A" w:rsidRPr="00AB2275" w:rsidRDefault="0068709A" w:rsidP="00AB2275">
            <w:pPr>
              <w:jc w:val="center"/>
              <w:cnfStyle w:val="000000010000"/>
              <w:rPr>
                <w:sz w:val="22"/>
                <w:szCs w:val="22"/>
              </w:rPr>
            </w:pPr>
            <w:r w:rsidRPr="00AB2275">
              <w:rPr>
                <w:sz w:val="22"/>
                <w:szCs w:val="22"/>
              </w:rPr>
              <w:t>2</w:t>
            </w:r>
            <w:r w:rsidR="005F62C0" w:rsidRPr="00AB2275">
              <w:rPr>
                <w:sz w:val="22"/>
                <w:szCs w:val="22"/>
              </w:rPr>
              <w:t>1</w:t>
            </w:r>
          </w:p>
        </w:tc>
        <w:tc>
          <w:tcPr>
            <w:cnfStyle w:val="000010000000"/>
            <w:tcW w:w="551" w:type="dxa"/>
            <w:vAlign w:val="center"/>
          </w:tcPr>
          <w:p w:rsidR="0068709A" w:rsidRPr="00AB2275" w:rsidRDefault="0068709A" w:rsidP="00AB2275">
            <w:pPr>
              <w:jc w:val="center"/>
              <w:rPr>
                <w:sz w:val="22"/>
                <w:szCs w:val="22"/>
              </w:rPr>
            </w:pPr>
            <w:r w:rsidRPr="00AB2275">
              <w:rPr>
                <w:sz w:val="22"/>
                <w:szCs w:val="22"/>
              </w:rPr>
              <w:t>11</w:t>
            </w:r>
          </w:p>
        </w:tc>
        <w:tc>
          <w:tcPr>
            <w:tcW w:w="556" w:type="dxa"/>
            <w:vAlign w:val="center"/>
          </w:tcPr>
          <w:p w:rsidR="0068709A" w:rsidRPr="00AB2275" w:rsidRDefault="0068709A" w:rsidP="00AB2275">
            <w:pPr>
              <w:jc w:val="center"/>
              <w:cnfStyle w:val="000000010000"/>
              <w:rPr>
                <w:sz w:val="22"/>
                <w:szCs w:val="22"/>
              </w:rPr>
            </w:pPr>
            <w:r w:rsidRPr="00AB2275">
              <w:rPr>
                <w:sz w:val="22"/>
                <w:szCs w:val="22"/>
              </w:rPr>
              <w:t>24</w:t>
            </w:r>
          </w:p>
        </w:tc>
        <w:tc>
          <w:tcPr>
            <w:cnfStyle w:val="000010000000"/>
            <w:tcW w:w="548" w:type="dxa"/>
            <w:vAlign w:val="center"/>
          </w:tcPr>
          <w:p w:rsidR="0068709A" w:rsidRPr="00AB2275" w:rsidRDefault="0068709A" w:rsidP="00AB2275">
            <w:pPr>
              <w:jc w:val="center"/>
              <w:rPr>
                <w:sz w:val="22"/>
                <w:szCs w:val="22"/>
              </w:rPr>
            </w:pPr>
            <w:r w:rsidRPr="00AB2275">
              <w:rPr>
                <w:sz w:val="22"/>
                <w:szCs w:val="22"/>
              </w:rPr>
              <w:t>9</w:t>
            </w:r>
          </w:p>
        </w:tc>
        <w:tc>
          <w:tcPr>
            <w:cnfStyle w:val="000100000000"/>
            <w:tcW w:w="555" w:type="dxa"/>
            <w:vAlign w:val="center"/>
          </w:tcPr>
          <w:p w:rsidR="0068709A" w:rsidRPr="00AB2275" w:rsidRDefault="0068709A" w:rsidP="00AB2275">
            <w:pPr>
              <w:jc w:val="center"/>
              <w:rPr>
                <w:b w:val="0"/>
                <w:sz w:val="22"/>
                <w:szCs w:val="22"/>
              </w:rPr>
            </w:pPr>
            <w:r w:rsidRPr="00AB2275">
              <w:rPr>
                <w:b w:val="0"/>
                <w:sz w:val="22"/>
                <w:szCs w:val="22"/>
              </w:rPr>
              <w:t>21</w:t>
            </w:r>
          </w:p>
        </w:tc>
      </w:tr>
      <w:tr w:rsidR="000C65CB" w:rsidRPr="00AB2275" w:rsidTr="00AB2275">
        <w:trPr>
          <w:cnfStyle w:val="010000000000"/>
          <w:trHeight w:val="431"/>
        </w:trPr>
        <w:tc>
          <w:tcPr>
            <w:cnfStyle w:val="001000000000"/>
            <w:tcW w:w="1242" w:type="dxa"/>
            <w:vAlign w:val="center"/>
          </w:tcPr>
          <w:p w:rsidR="0068709A" w:rsidRPr="00AB2275" w:rsidRDefault="0068709A" w:rsidP="00AB2275">
            <w:pPr>
              <w:jc w:val="center"/>
              <w:rPr>
                <w:b w:val="0"/>
                <w:sz w:val="22"/>
                <w:szCs w:val="22"/>
              </w:rPr>
            </w:pPr>
            <w:r w:rsidRPr="00AB2275">
              <w:rPr>
                <w:b w:val="0"/>
                <w:sz w:val="22"/>
                <w:szCs w:val="22"/>
              </w:rPr>
              <w:t>Понад 20 років</w:t>
            </w:r>
          </w:p>
        </w:tc>
        <w:tc>
          <w:tcPr>
            <w:cnfStyle w:val="000010000000"/>
            <w:tcW w:w="548" w:type="dxa"/>
            <w:vAlign w:val="center"/>
          </w:tcPr>
          <w:p w:rsidR="0068709A" w:rsidRPr="00AB2275" w:rsidRDefault="005F62C0" w:rsidP="00AB2275">
            <w:pPr>
              <w:jc w:val="center"/>
              <w:rPr>
                <w:b w:val="0"/>
                <w:sz w:val="22"/>
                <w:szCs w:val="22"/>
              </w:rPr>
            </w:pPr>
            <w:r w:rsidRPr="00AB2275">
              <w:rPr>
                <w:b w:val="0"/>
                <w:sz w:val="22"/>
                <w:szCs w:val="22"/>
              </w:rPr>
              <w:t>29</w:t>
            </w:r>
          </w:p>
        </w:tc>
        <w:tc>
          <w:tcPr>
            <w:tcW w:w="555" w:type="dxa"/>
            <w:vAlign w:val="center"/>
          </w:tcPr>
          <w:p w:rsidR="0068709A" w:rsidRPr="00AB2275" w:rsidRDefault="0068709A" w:rsidP="00AB2275">
            <w:pPr>
              <w:jc w:val="center"/>
              <w:cnfStyle w:val="010000000000"/>
              <w:rPr>
                <w:b w:val="0"/>
                <w:sz w:val="22"/>
                <w:szCs w:val="22"/>
              </w:rPr>
            </w:pPr>
            <w:r w:rsidRPr="00AB2275">
              <w:rPr>
                <w:b w:val="0"/>
                <w:sz w:val="22"/>
                <w:szCs w:val="22"/>
              </w:rPr>
              <w:t>6</w:t>
            </w:r>
            <w:r w:rsidR="005F62C0" w:rsidRPr="00AB2275">
              <w:rPr>
                <w:b w:val="0"/>
                <w:sz w:val="22"/>
                <w:szCs w:val="22"/>
              </w:rPr>
              <w:t>2</w:t>
            </w:r>
          </w:p>
        </w:tc>
        <w:tc>
          <w:tcPr>
            <w:cnfStyle w:val="000010000000"/>
            <w:tcW w:w="551" w:type="dxa"/>
            <w:vAlign w:val="center"/>
          </w:tcPr>
          <w:p w:rsidR="0068709A" w:rsidRPr="00AB2275" w:rsidRDefault="0068709A" w:rsidP="00AB2275">
            <w:pPr>
              <w:jc w:val="center"/>
              <w:rPr>
                <w:b w:val="0"/>
                <w:sz w:val="22"/>
                <w:szCs w:val="22"/>
              </w:rPr>
            </w:pPr>
            <w:r w:rsidRPr="00AB2275">
              <w:rPr>
                <w:b w:val="0"/>
                <w:sz w:val="22"/>
                <w:szCs w:val="22"/>
              </w:rPr>
              <w:t>2</w:t>
            </w:r>
            <w:r w:rsidR="005F62C0" w:rsidRPr="00AB2275">
              <w:rPr>
                <w:b w:val="0"/>
                <w:sz w:val="22"/>
                <w:szCs w:val="22"/>
              </w:rPr>
              <w:t>7</w:t>
            </w:r>
          </w:p>
        </w:tc>
        <w:tc>
          <w:tcPr>
            <w:tcW w:w="556" w:type="dxa"/>
            <w:vAlign w:val="center"/>
          </w:tcPr>
          <w:p w:rsidR="0068709A" w:rsidRPr="00AB2275" w:rsidRDefault="005F62C0" w:rsidP="00AB2275">
            <w:pPr>
              <w:jc w:val="center"/>
              <w:cnfStyle w:val="010000000000"/>
              <w:rPr>
                <w:b w:val="0"/>
                <w:sz w:val="22"/>
                <w:szCs w:val="22"/>
              </w:rPr>
            </w:pPr>
            <w:r w:rsidRPr="00AB2275">
              <w:rPr>
                <w:b w:val="0"/>
                <w:sz w:val="22"/>
                <w:szCs w:val="22"/>
              </w:rPr>
              <w:t>59</w:t>
            </w:r>
          </w:p>
        </w:tc>
        <w:tc>
          <w:tcPr>
            <w:cnfStyle w:val="000010000000"/>
            <w:tcW w:w="548" w:type="dxa"/>
            <w:vAlign w:val="center"/>
          </w:tcPr>
          <w:p w:rsidR="0068709A" w:rsidRPr="00AB2275" w:rsidRDefault="0068709A" w:rsidP="00AB2275">
            <w:pPr>
              <w:jc w:val="center"/>
              <w:rPr>
                <w:b w:val="0"/>
                <w:sz w:val="22"/>
                <w:szCs w:val="22"/>
              </w:rPr>
            </w:pPr>
            <w:r w:rsidRPr="00AB2275">
              <w:rPr>
                <w:b w:val="0"/>
                <w:sz w:val="22"/>
                <w:szCs w:val="22"/>
              </w:rPr>
              <w:t>29</w:t>
            </w:r>
          </w:p>
        </w:tc>
        <w:tc>
          <w:tcPr>
            <w:cnfStyle w:val="000100000000"/>
            <w:tcW w:w="555" w:type="dxa"/>
            <w:vAlign w:val="center"/>
          </w:tcPr>
          <w:p w:rsidR="0068709A" w:rsidRPr="00AB2275" w:rsidRDefault="0068709A" w:rsidP="00AB2275">
            <w:pPr>
              <w:jc w:val="center"/>
              <w:rPr>
                <w:b w:val="0"/>
                <w:sz w:val="22"/>
                <w:szCs w:val="22"/>
              </w:rPr>
            </w:pPr>
            <w:r w:rsidRPr="00AB2275">
              <w:rPr>
                <w:b w:val="0"/>
                <w:sz w:val="22"/>
                <w:szCs w:val="22"/>
              </w:rPr>
              <w:t>68</w:t>
            </w:r>
          </w:p>
        </w:tc>
      </w:tr>
    </w:tbl>
    <w:p w:rsidR="00AB2275" w:rsidRPr="00AB2275" w:rsidRDefault="00AB2275" w:rsidP="00E76690">
      <w:pPr>
        <w:shd w:val="clear" w:color="auto" w:fill="FFFFFF"/>
        <w:rPr>
          <w:b/>
          <w:i/>
          <w:color w:val="800080"/>
          <w:sz w:val="22"/>
          <w:szCs w:val="22"/>
        </w:rPr>
      </w:pPr>
      <w:r>
        <w:rPr>
          <w:b/>
          <w:i/>
          <w:noProof/>
          <w:color w:val="0000FF"/>
          <w:sz w:val="24"/>
          <w:szCs w:val="24"/>
          <w:lang w:val="ru-RU" w:eastAsia="ru-RU"/>
        </w:rPr>
        <w:drawing>
          <wp:anchor distT="0" distB="0" distL="114300" distR="114300" simplePos="0" relativeHeight="251621888" behindDoc="0" locked="0" layoutInCell="1" allowOverlap="1">
            <wp:simplePos x="0" y="0"/>
            <wp:positionH relativeFrom="column">
              <wp:posOffset>62992</wp:posOffset>
            </wp:positionH>
            <wp:positionV relativeFrom="paragraph">
              <wp:posOffset>1168</wp:posOffset>
            </wp:positionV>
            <wp:extent cx="3855110" cy="2231136"/>
            <wp:effectExtent l="57150" t="38100" r="31115" b="55245"/>
            <wp:wrapNone/>
            <wp:docPr id="11"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anchor>
        </w:drawing>
      </w:r>
      <w:r w:rsidR="001664B3">
        <w:rPr>
          <w:b/>
          <w:i/>
          <w:color w:val="800080"/>
          <w:sz w:val="22"/>
          <w:szCs w:val="22"/>
        </w:rPr>
        <w:br w:type="textWrapping" w:clear="all"/>
      </w:r>
    </w:p>
    <w:p w:rsidR="00AB2275" w:rsidRDefault="00AB2275" w:rsidP="00E76690">
      <w:pPr>
        <w:shd w:val="clear" w:color="auto" w:fill="FFFFFF"/>
        <w:rPr>
          <w:b/>
          <w:i/>
          <w:color w:val="002060"/>
          <w:sz w:val="22"/>
          <w:szCs w:val="22"/>
        </w:rPr>
      </w:pPr>
    </w:p>
    <w:p w:rsidR="00AB2275" w:rsidRDefault="00AB2275" w:rsidP="00E76690">
      <w:pPr>
        <w:shd w:val="clear" w:color="auto" w:fill="FFFFFF"/>
        <w:rPr>
          <w:b/>
          <w:i/>
          <w:color w:val="002060"/>
          <w:sz w:val="22"/>
          <w:szCs w:val="22"/>
        </w:rPr>
      </w:pPr>
    </w:p>
    <w:p w:rsidR="00AB2275" w:rsidRDefault="00AB2275" w:rsidP="00E76690">
      <w:pPr>
        <w:shd w:val="clear" w:color="auto" w:fill="FFFFFF"/>
        <w:rPr>
          <w:b/>
          <w:i/>
          <w:color w:val="002060"/>
          <w:sz w:val="22"/>
          <w:szCs w:val="22"/>
        </w:rPr>
      </w:pPr>
    </w:p>
    <w:p w:rsidR="00AB2275" w:rsidRDefault="00AB2275" w:rsidP="00E76690">
      <w:pPr>
        <w:shd w:val="clear" w:color="auto" w:fill="FFFFFF"/>
        <w:rPr>
          <w:b/>
          <w:i/>
          <w:color w:val="002060"/>
          <w:sz w:val="22"/>
          <w:szCs w:val="22"/>
        </w:rPr>
      </w:pPr>
    </w:p>
    <w:p w:rsidR="001076DD" w:rsidRDefault="001076DD" w:rsidP="00E76690">
      <w:pPr>
        <w:shd w:val="clear" w:color="auto" w:fill="FFFFFF"/>
        <w:rPr>
          <w:b/>
          <w:i/>
          <w:color w:val="002060"/>
          <w:sz w:val="22"/>
          <w:szCs w:val="22"/>
        </w:rPr>
      </w:pPr>
      <w:r w:rsidRPr="00AB55F6">
        <w:rPr>
          <w:b/>
          <w:i/>
          <w:color w:val="002060"/>
          <w:sz w:val="22"/>
          <w:szCs w:val="22"/>
        </w:rPr>
        <w:lastRenderedPageBreak/>
        <w:t>Віковий склад пе</w:t>
      </w:r>
      <w:r w:rsidR="0081256D" w:rsidRPr="00AB55F6">
        <w:rPr>
          <w:b/>
          <w:i/>
          <w:color w:val="002060"/>
          <w:sz w:val="22"/>
          <w:szCs w:val="22"/>
        </w:rPr>
        <w:t>дагогічних працівників 2013-2014</w:t>
      </w:r>
      <w:r w:rsidR="00A81A81" w:rsidRPr="00AB55F6">
        <w:rPr>
          <w:b/>
          <w:i/>
          <w:color w:val="002060"/>
          <w:sz w:val="22"/>
          <w:szCs w:val="22"/>
        </w:rPr>
        <w:t xml:space="preserve"> н. р.      </w:t>
      </w:r>
      <w:r w:rsidRPr="00AB55F6">
        <w:rPr>
          <w:b/>
          <w:i/>
          <w:color w:val="002060"/>
          <w:sz w:val="22"/>
          <w:szCs w:val="22"/>
        </w:rPr>
        <w:t xml:space="preserve">Педагогічний стаж колективу </w:t>
      </w:r>
      <w:r w:rsidR="00A81A81" w:rsidRPr="00AB55F6">
        <w:rPr>
          <w:b/>
          <w:i/>
          <w:color w:val="002060"/>
          <w:sz w:val="22"/>
          <w:szCs w:val="22"/>
        </w:rPr>
        <w:t>КЗ «СЗШ №8»</w:t>
      </w:r>
    </w:p>
    <w:p w:rsidR="00AB2275" w:rsidRDefault="00AB2275" w:rsidP="00E76690">
      <w:pPr>
        <w:shd w:val="clear" w:color="auto" w:fill="FFFFFF"/>
        <w:rPr>
          <w:b/>
          <w:i/>
          <w:color w:val="002060"/>
          <w:sz w:val="22"/>
          <w:szCs w:val="22"/>
        </w:rPr>
      </w:pPr>
      <w:r w:rsidRPr="00A81A81">
        <w:rPr>
          <w:noProof/>
          <w:sz w:val="22"/>
          <w:szCs w:val="22"/>
          <w:lang w:val="ru-RU" w:eastAsia="ru-RU"/>
        </w:rPr>
        <w:drawing>
          <wp:anchor distT="0" distB="0" distL="114300" distR="114300" simplePos="0" relativeHeight="251829760" behindDoc="0" locked="0" layoutInCell="1" allowOverlap="1">
            <wp:simplePos x="0" y="0"/>
            <wp:positionH relativeFrom="column">
              <wp:posOffset>3622040</wp:posOffset>
            </wp:positionH>
            <wp:positionV relativeFrom="paragraph">
              <wp:posOffset>134620</wp:posOffset>
            </wp:positionV>
            <wp:extent cx="2857500" cy="1724025"/>
            <wp:effectExtent l="57150" t="38100" r="38100" b="47625"/>
            <wp:wrapNone/>
            <wp:docPr id="14"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r>
        <w:rPr>
          <w:noProof/>
          <w:sz w:val="22"/>
          <w:szCs w:val="22"/>
          <w:lang w:val="ru-RU" w:eastAsia="ru-RU"/>
        </w:rPr>
        <w:drawing>
          <wp:anchor distT="0" distB="0" distL="114300" distR="114300" simplePos="0" relativeHeight="251830784" behindDoc="0" locked="0" layoutInCell="1" allowOverlap="1">
            <wp:simplePos x="0" y="0"/>
            <wp:positionH relativeFrom="column">
              <wp:posOffset>221615</wp:posOffset>
            </wp:positionH>
            <wp:positionV relativeFrom="paragraph">
              <wp:posOffset>128270</wp:posOffset>
            </wp:positionV>
            <wp:extent cx="2857500" cy="1724025"/>
            <wp:effectExtent l="57150" t="38100" r="38100" b="47625"/>
            <wp:wrapNone/>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anchor>
        </w:drawing>
      </w:r>
    </w:p>
    <w:p w:rsidR="00AB2275" w:rsidRDefault="00AB2275" w:rsidP="00E76690">
      <w:pPr>
        <w:shd w:val="clear" w:color="auto" w:fill="FFFFFF"/>
        <w:rPr>
          <w:b/>
          <w:i/>
          <w:color w:val="002060"/>
          <w:sz w:val="22"/>
          <w:szCs w:val="22"/>
        </w:rPr>
      </w:pPr>
    </w:p>
    <w:p w:rsidR="00AB2275" w:rsidRDefault="00AB2275" w:rsidP="00E76690">
      <w:pPr>
        <w:shd w:val="clear" w:color="auto" w:fill="FFFFFF"/>
        <w:rPr>
          <w:b/>
          <w:i/>
          <w:color w:val="002060"/>
          <w:sz w:val="22"/>
          <w:szCs w:val="22"/>
        </w:rPr>
      </w:pPr>
    </w:p>
    <w:p w:rsidR="00AB2275" w:rsidRDefault="00AB2275" w:rsidP="00E76690">
      <w:pPr>
        <w:shd w:val="clear" w:color="auto" w:fill="FFFFFF"/>
        <w:rPr>
          <w:b/>
          <w:i/>
          <w:color w:val="002060"/>
          <w:sz w:val="22"/>
          <w:szCs w:val="22"/>
        </w:rPr>
      </w:pPr>
    </w:p>
    <w:p w:rsidR="00AB2275" w:rsidRDefault="00AB2275" w:rsidP="00E76690">
      <w:pPr>
        <w:shd w:val="clear" w:color="auto" w:fill="FFFFFF"/>
        <w:rPr>
          <w:b/>
          <w:i/>
          <w:color w:val="002060"/>
          <w:sz w:val="22"/>
          <w:szCs w:val="22"/>
        </w:rPr>
      </w:pPr>
    </w:p>
    <w:p w:rsidR="00AB2275" w:rsidRDefault="00AB2275" w:rsidP="00E76690">
      <w:pPr>
        <w:shd w:val="clear" w:color="auto" w:fill="FFFFFF"/>
        <w:rPr>
          <w:b/>
          <w:i/>
          <w:color w:val="002060"/>
          <w:sz w:val="22"/>
          <w:szCs w:val="22"/>
        </w:rPr>
      </w:pPr>
    </w:p>
    <w:p w:rsidR="00AB2275" w:rsidRDefault="00AB2275" w:rsidP="00E76690">
      <w:pPr>
        <w:shd w:val="clear" w:color="auto" w:fill="FFFFFF"/>
        <w:rPr>
          <w:b/>
          <w:i/>
          <w:color w:val="002060"/>
          <w:sz w:val="22"/>
          <w:szCs w:val="22"/>
        </w:rPr>
      </w:pPr>
    </w:p>
    <w:p w:rsidR="00AB2275" w:rsidRDefault="00AB2275" w:rsidP="00E76690">
      <w:pPr>
        <w:shd w:val="clear" w:color="auto" w:fill="FFFFFF"/>
        <w:rPr>
          <w:b/>
          <w:i/>
          <w:color w:val="002060"/>
          <w:sz w:val="22"/>
          <w:szCs w:val="22"/>
        </w:rPr>
      </w:pPr>
    </w:p>
    <w:p w:rsidR="00AB2275" w:rsidRDefault="00AB2275" w:rsidP="00E76690">
      <w:pPr>
        <w:shd w:val="clear" w:color="auto" w:fill="FFFFFF"/>
        <w:rPr>
          <w:b/>
          <w:i/>
          <w:color w:val="002060"/>
          <w:sz w:val="22"/>
          <w:szCs w:val="22"/>
        </w:rPr>
      </w:pPr>
    </w:p>
    <w:p w:rsidR="00AB2275" w:rsidRDefault="00AB2275" w:rsidP="00E76690">
      <w:pPr>
        <w:shd w:val="clear" w:color="auto" w:fill="FFFFFF"/>
        <w:rPr>
          <w:b/>
          <w:i/>
          <w:color w:val="002060"/>
          <w:sz w:val="22"/>
          <w:szCs w:val="22"/>
        </w:rPr>
      </w:pPr>
    </w:p>
    <w:p w:rsidR="00AB2275" w:rsidRDefault="00AB2275" w:rsidP="00E76690">
      <w:pPr>
        <w:shd w:val="clear" w:color="auto" w:fill="FFFFFF"/>
        <w:rPr>
          <w:b/>
          <w:i/>
          <w:color w:val="002060"/>
          <w:sz w:val="22"/>
          <w:szCs w:val="22"/>
        </w:rPr>
      </w:pPr>
    </w:p>
    <w:p w:rsidR="00AB2275" w:rsidRPr="00AB55F6" w:rsidRDefault="00AB2275" w:rsidP="00E76690">
      <w:pPr>
        <w:shd w:val="clear" w:color="auto" w:fill="FFFFFF"/>
        <w:rPr>
          <w:b/>
          <w:i/>
          <w:color w:val="002060"/>
          <w:sz w:val="22"/>
          <w:szCs w:val="22"/>
        </w:rPr>
      </w:pPr>
    </w:p>
    <w:p w:rsidR="00AB2275" w:rsidRDefault="00AB2275" w:rsidP="00053093">
      <w:pPr>
        <w:shd w:val="clear" w:color="auto" w:fill="FFFFFF"/>
        <w:ind w:firstLine="709"/>
        <w:jc w:val="both"/>
        <w:rPr>
          <w:sz w:val="24"/>
          <w:szCs w:val="24"/>
        </w:rPr>
      </w:pPr>
    </w:p>
    <w:p w:rsidR="00AB2275" w:rsidRDefault="00AB2275" w:rsidP="00053093">
      <w:pPr>
        <w:shd w:val="clear" w:color="auto" w:fill="FFFFFF"/>
        <w:ind w:firstLine="709"/>
        <w:jc w:val="both"/>
        <w:rPr>
          <w:sz w:val="24"/>
          <w:szCs w:val="24"/>
        </w:rPr>
      </w:pPr>
      <w:r>
        <w:rPr>
          <w:noProof/>
          <w:sz w:val="22"/>
          <w:szCs w:val="22"/>
          <w:lang w:val="ru-RU" w:eastAsia="ru-RU"/>
        </w:rPr>
        <w:drawing>
          <wp:anchor distT="0" distB="0" distL="114300" distR="114300" simplePos="0" relativeHeight="251828736" behindDoc="1" locked="0" layoutInCell="1" allowOverlap="1">
            <wp:simplePos x="0" y="0"/>
            <wp:positionH relativeFrom="column">
              <wp:posOffset>1875155</wp:posOffset>
            </wp:positionH>
            <wp:positionV relativeFrom="paragraph">
              <wp:posOffset>5715</wp:posOffset>
            </wp:positionV>
            <wp:extent cx="2886075" cy="1552575"/>
            <wp:effectExtent l="57150" t="38100" r="28575" b="47625"/>
            <wp:wrapSquare wrapText="bothSides"/>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p>
    <w:p w:rsidR="00AB2275" w:rsidRDefault="00AB2275" w:rsidP="00053093">
      <w:pPr>
        <w:shd w:val="clear" w:color="auto" w:fill="FFFFFF"/>
        <w:ind w:firstLine="709"/>
        <w:jc w:val="both"/>
        <w:rPr>
          <w:sz w:val="24"/>
          <w:szCs w:val="24"/>
        </w:rPr>
      </w:pPr>
    </w:p>
    <w:p w:rsidR="00AB2275" w:rsidRDefault="00AB2275" w:rsidP="00053093">
      <w:pPr>
        <w:shd w:val="clear" w:color="auto" w:fill="FFFFFF"/>
        <w:ind w:firstLine="709"/>
        <w:jc w:val="both"/>
        <w:rPr>
          <w:sz w:val="24"/>
          <w:szCs w:val="24"/>
        </w:rPr>
      </w:pPr>
    </w:p>
    <w:p w:rsidR="00AB2275" w:rsidRDefault="00AB2275" w:rsidP="00053093">
      <w:pPr>
        <w:shd w:val="clear" w:color="auto" w:fill="FFFFFF"/>
        <w:ind w:firstLine="709"/>
        <w:jc w:val="both"/>
        <w:rPr>
          <w:sz w:val="24"/>
          <w:szCs w:val="24"/>
        </w:rPr>
      </w:pPr>
    </w:p>
    <w:p w:rsidR="00AB2275" w:rsidRDefault="00AB2275" w:rsidP="00053093">
      <w:pPr>
        <w:shd w:val="clear" w:color="auto" w:fill="FFFFFF"/>
        <w:ind w:firstLine="709"/>
        <w:jc w:val="both"/>
        <w:rPr>
          <w:sz w:val="24"/>
          <w:szCs w:val="24"/>
        </w:rPr>
      </w:pPr>
    </w:p>
    <w:p w:rsidR="00AB2275" w:rsidRDefault="00AB2275" w:rsidP="00053093">
      <w:pPr>
        <w:shd w:val="clear" w:color="auto" w:fill="FFFFFF"/>
        <w:ind w:firstLine="709"/>
        <w:jc w:val="both"/>
        <w:rPr>
          <w:sz w:val="24"/>
          <w:szCs w:val="24"/>
        </w:rPr>
      </w:pPr>
    </w:p>
    <w:p w:rsidR="00AB2275" w:rsidRDefault="00AB2275" w:rsidP="00053093">
      <w:pPr>
        <w:shd w:val="clear" w:color="auto" w:fill="FFFFFF"/>
        <w:ind w:firstLine="709"/>
        <w:jc w:val="both"/>
        <w:rPr>
          <w:sz w:val="24"/>
          <w:szCs w:val="24"/>
        </w:rPr>
      </w:pPr>
    </w:p>
    <w:p w:rsidR="00AB2275" w:rsidRDefault="00AB2275" w:rsidP="00053093">
      <w:pPr>
        <w:shd w:val="clear" w:color="auto" w:fill="FFFFFF"/>
        <w:ind w:firstLine="709"/>
        <w:jc w:val="both"/>
        <w:rPr>
          <w:sz w:val="24"/>
          <w:szCs w:val="24"/>
        </w:rPr>
      </w:pPr>
    </w:p>
    <w:p w:rsidR="00AB2275" w:rsidRDefault="00AB2275" w:rsidP="00053093">
      <w:pPr>
        <w:shd w:val="clear" w:color="auto" w:fill="FFFFFF"/>
        <w:ind w:firstLine="709"/>
        <w:jc w:val="both"/>
        <w:rPr>
          <w:sz w:val="24"/>
          <w:szCs w:val="24"/>
        </w:rPr>
      </w:pPr>
    </w:p>
    <w:p w:rsidR="00AB2275" w:rsidRDefault="00AB2275" w:rsidP="00AB2275">
      <w:pPr>
        <w:shd w:val="clear" w:color="auto" w:fill="FFFFFF"/>
        <w:jc w:val="both"/>
        <w:rPr>
          <w:sz w:val="24"/>
          <w:szCs w:val="24"/>
        </w:rPr>
      </w:pPr>
    </w:p>
    <w:p w:rsidR="001076DD" w:rsidRPr="00281301" w:rsidRDefault="001076DD" w:rsidP="00053093">
      <w:pPr>
        <w:shd w:val="clear" w:color="auto" w:fill="FFFFFF"/>
        <w:ind w:firstLine="709"/>
        <w:jc w:val="both"/>
        <w:rPr>
          <w:sz w:val="24"/>
          <w:szCs w:val="24"/>
        </w:rPr>
      </w:pPr>
      <w:r w:rsidRPr="00281301">
        <w:rPr>
          <w:sz w:val="24"/>
          <w:szCs w:val="24"/>
        </w:rPr>
        <w:t xml:space="preserve">Аналіз складу та освітнього рівня </w:t>
      </w:r>
      <w:r w:rsidR="00C36AFC">
        <w:rPr>
          <w:sz w:val="24"/>
          <w:szCs w:val="24"/>
        </w:rPr>
        <w:t>вчителів школи</w:t>
      </w:r>
      <w:r w:rsidRPr="00281301">
        <w:rPr>
          <w:sz w:val="24"/>
          <w:szCs w:val="24"/>
        </w:rPr>
        <w:t xml:space="preserve"> дозволяють зробити висновок про </w:t>
      </w:r>
      <w:r w:rsidR="00E56E7D">
        <w:rPr>
          <w:sz w:val="24"/>
          <w:szCs w:val="24"/>
        </w:rPr>
        <w:t>здійснення</w:t>
      </w:r>
      <w:r w:rsidRPr="00281301">
        <w:rPr>
          <w:sz w:val="24"/>
          <w:szCs w:val="24"/>
        </w:rPr>
        <w:t xml:space="preserve"> навчально-виховного процесу на високому рівні.</w:t>
      </w:r>
    </w:p>
    <w:p w:rsidR="001076DD" w:rsidRPr="00281301" w:rsidRDefault="00D30240" w:rsidP="002130DC">
      <w:pPr>
        <w:shd w:val="clear" w:color="auto" w:fill="FFFFFF"/>
        <w:spacing w:before="120" w:after="120"/>
        <w:ind w:left="11" w:right="11" w:hanging="11"/>
        <w:jc w:val="center"/>
        <w:rPr>
          <w:b/>
          <w:bCs/>
          <w:i/>
          <w:sz w:val="24"/>
          <w:szCs w:val="24"/>
        </w:rPr>
      </w:pPr>
      <w:r w:rsidRPr="00281301">
        <w:rPr>
          <w:i/>
          <w:position w:val="-22"/>
          <w:sz w:val="24"/>
          <w:szCs w:val="24"/>
        </w:rPr>
        <w:object w:dxaOrig="1420" w:dyaOrig="580">
          <v:shape id="_x0000_i1035" type="#_x0000_t75" style="width:60pt;height:25.5pt" o:ole="" fillcolor="window">
            <v:imagedata r:id="rId58" o:title=""/>
          </v:shape>
          <o:OLEObject Type="Embed" ProgID="Equation.3" ShapeID="_x0000_i1035" DrawAspect="Content" ObjectID="_1472561210" r:id="rId59"/>
        </w:object>
      </w:r>
      <w:r w:rsidR="00DE7E2E" w:rsidRPr="00281301">
        <w:rPr>
          <w:i/>
          <w:sz w:val="24"/>
          <w:szCs w:val="24"/>
        </w:rPr>
        <w:tab/>
      </w:r>
      <w:r w:rsidR="00DE7E2E" w:rsidRPr="00281301">
        <w:rPr>
          <w:i/>
          <w:sz w:val="24"/>
          <w:szCs w:val="24"/>
        </w:rPr>
        <w:tab/>
      </w:r>
      <w:r w:rsidRPr="00281301">
        <w:rPr>
          <w:i/>
          <w:position w:val="-24"/>
          <w:sz w:val="24"/>
          <w:szCs w:val="24"/>
        </w:rPr>
        <w:object w:dxaOrig="2060" w:dyaOrig="620">
          <v:shape id="_x0000_i1036" type="#_x0000_t75" style="width:89.25pt;height:28.5pt" o:ole="" fillcolor="window">
            <v:imagedata r:id="rId60" o:title=""/>
          </v:shape>
          <o:OLEObject Type="Embed" ProgID="Equation.3" ShapeID="_x0000_i1036" DrawAspect="Content" ObjectID="_1472561211" r:id="rId61"/>
        </w:object>
      </w:r>
    </w:p>
    <w:p w:rsidR="001076DD" w:rsidRPr="00281301" w:rsidRDefault="001076DD" w:rsidP="00053093">
      <w:pPr>
        <w:pStyle w:val="12"/>
        <w:shd w:val="clear" w:color="auto" w:fill="FFFFFF"/>
        <w:spacing w:before="120"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w:t>
      </w:r>
      <w:r w:rsidR="00C36AFC">
        <w:rPr>
          <w:rFonts w:ascii="Times New Roman" w:hAnsi="Times New Roman"/>
          <w:b/>
          <w:bCs/>
          <w:i/>
          <w:iCs/>
          <w:sz w:val="24"/>
          <w:szCs w:val="24"/>
        </w:rPr>
        <w:t>інка за даним критерієм складає</w:t>
      </w:r>
      <w:r w:rsidRPr="00281301">
        <w:rPr>
          <w:rFonts w:ascii="Times New Roman" w:hAnsi="Times New Roman"/>
          <w:b/>
          <w:bCs/>
          <w:i/>
          <w:iCs/>
          <w:sz w:val="24"/>
          <w:szCs w:val="24"/>
        </w:rPr>
        <w:t>1</w:t>
      </w:r>
      <w:r w:rsidR="00C36AFC">
        <w:rPr>
          <w:rFonts w:ascii="Times New Roman" w:hAnsi="Times New Roman"/>
          <w:b/>
          <w:bCs/>
          <w:i/>
          <w:iCs/>
          <w:sz w:val="24"/>
          <w:szCs w:val="24"/>
        </w:rPr>
        <w:t>0</w:t>
      </w:r>
      <w:r w:rsidRPr="00281301">
        <w:rPr>
          <w:rFonts w:ascii="Times New Roman" w:hAnsi="Times New Roman"/>
          <w:b/>
          <w:bCs/>
          <w:i/>
          <w:iCs/>
          <w:sz w:val="24"/>
          <w:szCs w:val="24"/>
        </w:rPr>
        <w:t xml:space="preserve"> балів, що відповідає високому рівню.</w:t>
      </w:r>
    </w:p>
    <w:p w:rsidR="001076DD" w:rsidRDefault="001076DD" w:rsidP="000B40D9">
      <w:pPr>
        <w:numPr>
          <w:ilvl w:val="1"/>
          <w:numId w:val="24"/>
        </w:numPr>
        <w:shd w:val="clear" w:color="auto" w:fill="FFFFFF"/>
        <w:tabs>
          <w:tab w:val="left" w:pos="426"/>
        </w:tabs>
        <w:ind w:left="142" w:hanging="142"/>
        <w:jc w:val="both"/>
        <w:rPr>
          <w:b/>
          <w:i/>
          <w:iCs/>
          <w:color w:val="002060"/>
          <w:sz w:val="24"/>
          <w:szCs w:val="24"/>
        </w:rPr>
      </w:pPr>
      <w:r w:rsidRPr="00281301">
        <w:rPr>
          <w:b/>
          <w:i/>
          <w:iCs/>
          <w:color w:val="002060"/>
          <w:sz w:val="24"/>
          <w:szCs w:val="24"/>
        </w:rPr>
        <w:t>Кваліфікаційний рівень педагогічних працівників</w:t>
      </w:r>
    </w:p>
    <w:p w:rsidR="00C737DE" w:rsidRPr="00281301" w:rsidRDefault="00C737DE" w:rsidP="00C737DE">
      <w:pPr>
        <w:shd w:val="clear" w:color="auto" w:fill="FFFFFF"/>
        <w:tabs>
          <w:tab w:val="left" w:pos="426"/>
        </w:tabs>
        <w:ind w:left="142"/>
        <w:jc w:val="both"/>
        <w:rPr>
          <w:b/>
          <w:i/>
          <w:iCs/>
          <w:color w:val="002060"/>
          <w:sz w:val="24"/>
          <w:szCs w:val="24"/>
        </w:rPr>
      </w:pPr>
    </w:p>
    <w:tbl>
      <w:tblPr>
        <w:tblStyle w:val="-5"/>
        <w:tblW w:w="0" w:type="auto"/>
        <w:tblLook w:val="04A0"/>
      </w:tblPr>
      <w:tblGrid>
        <w:gridCol w:w="1778"/>
        <w:gridCol w:w="1778"/>
        <w:gridCol w:w="1777"/>
        <w:gridCol w:w="1777"/>
        <w:gridCol w:w="1777"/>
        <w:gridCol w:w="1777"/>
      </w:tblGrid>
      <w:tr w:rsidR="00DE0106" w:rsidRPr="00AB2275" w:rsidTr="0013384A">
        <w:trPr>
          <w:cnfStyle w:val="100000000000"/>
        </w:trPr>
        <w:tc>
          <w:tcPr>
            <w:cnfStyle w:val="001000000000"/>
            <w:tcW w:w="1778" w:type="dxa"/>
          </w:tcPr>
          <w:p w:rsidR="00DE0106" w:rsidRPr="00AB2275" w:rsidRDefault="00DE0106" w:rsidP="00053093">
            <w:pPr>
              <w:jc w:val="center"/>
              <w:rPr>
                <w:b w:val="0"/>
                <w:iCs/>
                <w:sz w:val="24"/>
                <w:szCs w:val="24"/>
              </w:rPr>
            </w:pPr>
            <w:r w:rsidRPr="00AB2275">
              <w:rPr>
                <w:b w:val="0"/>
                <w:iCs/>
                <w:sz w:val="24"/>
                <w:szCs w:val="24"/>
              </w:rPr>
              <w:t>Всього вчителів</w:t>
            </w:r>
          </w:p>
        </w:tc>
        <w:tc>
          <w:tcPr>
            <w:tcW w:w="1778" w:type="dxa"/>
          </w:tcPr>
          <w:p w:rsidR="00DE0106" w:rsidRPr="00AB2275" w:rsidRDefault="00DE0106" w:rsidP="00053093">
            <w:pPr>
              <w:ind w:left="-107" w:right="-189"/>
              <w:jc w:val="center"/>
              <w:cnfStyle w:val="100000000000"/>
              <w:rPr>
                <w:b w:val="0"/>
                <w:iCs/>
                <w:sz w:val="24"/>
                <w:szCs w:val="24"/>
              </w:rPr>
            </w:pPr>
            <w:r w:rsidRPr="00AB2275">
              <w:rPr>
                <w:b w:val="0"/>
                <w:iCs/>
                <w:sz w:val="24"/>
                <w:szCs w:val="24"/>
              </w:rPr>
              <w:t>Спеціаліст вищої категорії</w:t>
            </w:r>
          </w:p>
        </w:tc>
        <w:tc>
          <w:tcPr>
            <w:tcW w:w="1777" w:type="dxa"/>
          </w:tcPr>
          <w:p w:rsidR="00DE0106" w:rsidRPr="00AB2275" w:rsidRDefault="00DE0106" w:rsidP="00053093">
            <w:pPr>
              <w:jc w:val="center"/>
              <w:cnfStyle w:val="100000000000"/>
              <w:rPr>
                <w:b w:val="0"/>
                <w:iCs/>
                <w:sz w:val="24"/>
                <w:szCs w:val="24"/>
              </w:rPr>
            </w:pPr>
            <w:r w:rsidRPr="00AB2275">
              <w:rPr>
                <w:b w:val="0"/>
                <w:iCs/>
                <w:sz w:val="24"/>
                <w:szCs w:val="24"/>
              </w:rPr>
              <w:t>Спеціаліст І категорії</w:t>
            </w:r>
          </w:p>
        </w:tc>
        <w:tc>
          <w:tcPr>
            <w:tcW w:w="1777" w:type="dxa"/>
          </w:tcPr>
          <w:p w:rsidR="00DE0106" w:rsidRPr="00AB2275" w:rsidRDefault="00DE0106" w:rsidP="00053093">
            <w:pPr>
              <w:jc w:val="center"/>
              <w:cnfStyle w:val="100000000000"/>
              <w:rPr>
                <w:b w:val="0"/>
                <w:iCs/>
                <w:sz w:val="24"/>
                <w:szCs w:val="24"/>
              </w:rPr>
            </w:pPr>
            <w:r w:rsidRPr="00AB2275">
              <w:rPr>
                <w:b w:val="0"/>
                <w:iCs/>
                <w:sz w:val="24"/>
                <w:szCs w:val="24"/>
              </w:rPr>
              <w:t>Спеціаліст ІІ категорії</w:t>
            </w:r>
          </w:p>
        </w:tc>
        <w:tc>
          <w:tcPr>
            <w:tcW w:w="1777" w:type="dxa"/>
          </w:tcPr>
          <w:p w:rsidR="00DE0106" w:rsidRPr="00AB2275" w:rsidRDefault="00DE0106" w:rsidP="00053093">
            <w:pPr>
              <w:jc w:val="center"/>
              <w:cnfStyle w:val="100000000000"/>
              <w:rPr>
                <w:b w:val="0"/>
                <w:iCs/>
                <w:sz w:val="24"/>
                <w:szCs w:val="24"/>
              </w:rPr>
            </w:pPr>
            <w:r w:rsidRPr="00AB2275">
              <w:rPr>
                <w:b w:val="0"/>
                <w:iCs/>
                <w:sz w:val="24"/>
                <w:szCs w:val="24"/>
              </w:rPr>
              <w:t>Спеціаліст</w:t>
            </w:r>
          </w:p>
        </w:tc>
        <w:tc>
          <w:tcPr>
            <w:tcW w:w="1777" w:type="dxa"/>
          </w:tcPr>
          <w:p w:rsidR="00DE0106" w:rsidRPr="00AB2275" w:rsidRDefault="00DE0106" w:rsidP="00053093">
            <w:pPr>
              <w:spacing w:after="60"/>
              <w:jc w:val="center"/>
              <w:cnfStyle w:val="100000000000"/>
              <w:rPr>
                <w:b w:val="0"/>
                <w:iCs/>
                <w:sz w:val="24"/>
                <w:szCs w:val="24"/>
              </w:rPr>
            </w:pPr>
            <w:r w:rsidRPr="00AB2275">
              <w:rPr>
                <w:b w:val="0"/>
                <w:iCs/>
                <w:sz w:val="24"/>
                <w:szCs w:val="24"/>
              </w:rPr>
              <w:t>Молодший спеціаліст</w:t>
            </w:r>
          </w:p>
        </w:tc>
      </w:tr>
      <w:tr w:rsidR="00DE0106" w:rsidRPr="00AB2275" w:rsidTr="0013384A">
        <w:trPr>
          <w:cnfStyle w:val="000000100000"/>
        </w:trPr>
        <w:tc>
          <w:tcPr>
            <w:cnfStyle w:val="001000000000"/>
            <w:tcW w:w="1778" w:type="dxa"/>
          </w:tcPr>
          <w:p w:rsidR="00DE0106" w:rsidRPr="00AB2275" w:rsidRDefault="00C737DE" w:rsidP="00053093">
            <w:pPr>
              <w:jc w:val="center"/>
              <w:rPr>
                <w:b w:val="0"/>
                <w:iCs/>
                <w:sz w:val="24"/>
                <w:szCs w:val="24"/>
              </w:rPr>
            </w:pPr>
            <w:r w:rsidRPr="00AB2275">
              <w:rPr>
                <w:b w:val="0"/>
                <w:iCs/>
                <w:sz w:val="24"/>
                <w:szCs w:val="24"/>
              </w:rPr>
              <w:t>42</w:t>
            </w:r>
          </w:p>
        </w:tc>
        <w:tc>
          <w:tcPr>
            <w:tcW w:w="1778" w:type="dxa"/>
          </w:tcPr>
          <w:p w:rsidR="00DE0106" w:rsidRPr="00AB2275" w:rsidRDefault="00DE0106" w:rsidP="00053093">
            <w:pPr>
              <w:jc w:val="center"/>
              <w:cnfStyle w:val="000000100000"/>
              <w:rPr>
                <w:iCs/>
                <w:sz w:val="24"/>
                <w:szCs w:val="24"/>
              </w:rPr>
            </w:pPr>
            <w:r w:rsidRPr="00AB2275">
              <w:rPr>
                <w:iCs/>
                <w:sz w:val="24"/>
                <w:szCs w:val="24"/>
              </w:rPr>
              <w:t>29</w:t>
            </w:r>
          </w:p>
        </w:tc>
        <w:tc>
          <w:tcPr>
            <w:tcW w:w="1777" w:type="dxa"/>
          </w:tcPr>
          <w:p w:rsidR="00DE0106" w:rsidRPr="00AB2275" w:rsidRDefault="00C737DE" w:rsidP="00053093">
            <w:pPr>
              <w:jc w:val="center"/>
              <w:cnfStyle w:val="000000100000"/>
              <w:rPr>
                <w:iCs/>
                <w:sz w:val="24"/>
                <w:szCs w:val="24"/>
              </w:rPr>
            </w:pPr>
            <w:r w:rsidRPr="00AB2275">
              <w:rPr>
                <w:iCs/>
                <w:sz w:val="24"/>
                <w:szCs w:val="24"/>
              </w:rPr>
              <w:t>5</w:t>
            </w:r>
          </w:p>
        </w:tc>
        <w:tc>
          <w:tcPr>
            <w:tcW w:w="1777" w:type="dxa"/>
          </w:tcPr>
          <w:p w:rsidR="00DE0106" w:rsidRPr="00AB2275" w:rsidRDefault="00DE0106" w:rsidP="00053093">
            <w:pPr>
              <w:jc w:val="center"/>
              <w:cnfStyle w:val="000000100000"/>
              <w:rPr>
                <w:iCs/>
                <w:sz w:val="24"/>
                <w:szCs w:val="24"/>
              </w:rPr>
            </w:pPr>
            <w:r w:rsidRPr="00AB2275">
              <w:rPr>
                <w:iCs/>
                <w:sz w:val="24"/>
                <w:szCs w:val="24"/>
              </w:rPr>
              <w:t>3</w:t>
            </w:r>
          </w:p>
        </w:tc>
        <w:tc>
          <w:tcPr>
            <w:tcW w:w="1777" w:type="dxa"/>
          </w:tcPr>
          <w:p w:rsidR="00DE0106" w:rsidRPr="00AB2275" w:rsidRDefault="00DE0106" w:rsidP="00053093">
            <w:pPr>
              <w:jc w:val="center"/>
              <w:cnfStyle w:val="000000100000"/>
              <w:rPr>
                <w:iCs/>
                <w:sz w:val="24"/>
                <w:szCs w:val="24"/>
              </w:rPr>
            </w:pPr>
            <w:r w:rsidRPr="00AB2275">
              <w:rPr>
                <w:iCs/>
                <w:sz w:val="24"/>
                <w:szCs w:val="24"/>
              </w:rPr>
              <w:t>3</w:t>
            </w:r>
          </w:p>
        </w:tc>
        <w:tc>
          <w:tcPr>
            <w:tcW w:w="1777" w:type="dxa"/>
          </w:tcPr>
          <w:p w:rsidR="00DE0106" w:rsidRPr="00AB2275" w:rsidRDefault="00DE0106" w:rsidP="00053093">
            <w:pPr>
              <w:spacing w:after="60"/>
              <w:jc w:val="center"/>
              <w:cnfStyle w:val="000000100000"/>
              <w:rPr>
                <w:iCs/>
                <w:sz w:val="24"/>
                <w:szCs w:val="24"/>
              </w:rPr>
            </w:pPr>
            <w:r w:rsidRPr="00AB2275">
              <w:rPr>
                <w:iCs/>
                <w:sz w:val="24"/>
                <w:szCs w:val="24"/>
              </w:rPr>
              <w:t>2</w:t>
            </w:r>
          </w:p>
        </w:tc>
      </w:tr>
    </w:tbl>
    <w:tbl>
      <w:tblPr>
        <w:tblW w:w="3538" w:type="pct"/>
        <w:tblInd w:w="923" w:type="dxa"/>
        <w:tblLook w:val="04A0"/>
      </w:tblPr>
      <w:tblGrid>
        <w:gridCol w:w="3863"/>
        <w:gridCol w:w="3711"/>
      </w:tblGrid>
      <w:tr w:rsidR="00DE0106" w:rsidRPr="00281301" w:rsidTr="00D30240">
        <w:trPr>
          <w:trHeight w:val="221"/>
        </w:trPr>
        <w:tc>
          <w:tcPr>
            <w:tcW w:w="2550" w:type="pct"/>
            <w:shd w:val="clear" w:color="auto" w:fill="auto"/>
            <w:vAlign w:val="center"/>
          </w:tcPr>
          <w:p w:rsidR="00DE0106" w:rsidRPr="00281301" w:rsidRDefault="00BC1135" w:rsidP="00D30240">
            <w:pPr>
              <w:spacing w:after="120"/>
              <w:ind w:right="34"/>
              <w:jc w:val="center"/>
            </w:pPr>
            <w:r w:rsidRPr="00281301">
              <w:rPr>
                <w:b/>
                <w:i/>
                <w:iCs/>
              </w:rPr>
              <w:object w:dxaOrig="1420" w:dyaOrig="580">
                <v:shape id="_x0000_i1037" type="#_x0000_t75" style="width:81.75pt;height:27.75pt" o:ole="" fillcolor="window">
                  <v:imagedata r:id="rId62" o:title=""/>
                </v:shape>
                <o:OLEObject Type="Embed" ProgID="Equation.3" ShapeID="_x0000_i1037" DrawAspect="Content" ObjectID="_1472561212" r:id="rId63"/>
              </w:object>
            </w:r>
          </w:p>
        </w:tc>
        <w:tc>
          <w:tcPr>
            <w:tcW w:w="2450" w:type="pct"/>
            <w:shd w:val="clear" w:color="auto" w:fill="auto"/>
            <w:vAlign w:val="center"/>
          </w:tcPr>
          <w:p w:rsidR="00DE0106" w:rsidRPr="00281301" w:rsidRDefault="00C737DE" w:rsidP="00D30240">
            <w:pPr>
              <w:ind w:right="34"/>
              <w:jc w:val="center"/>
              <w:rPr>
                <w:color w:val="FF0000"/>
              </w:rPr>
            </w:pPr>
            <w:r w:rsidRPr="00281301">
              <w:rPr>
                <w:b/>
                <w:i/>
                <w:iCs/>
                <w:color w:val="FF0000"/>
                <w:position w:val="-24"/>
              </w:rPr>
              <w:object w:dxaOrig="2079" w:dyaOrig="620">
                <v:shape id="_x0000_i1038" type="#_x0000_t75" style="width:87.75pt;height:26.25pt" o:ole="" fillcolor="window">
                  <v:imagedata r:id="rId64" o:title=""/>
                </v:shape>
                <o:OLEObject Type="Embed" ProgID="Equation.3" ShapeID="_x0000_i1038" DrawAspect="Content" ObjectID="_1472561213" r:id="rId65"/>
              </w:object>
            </w:r>
          </w:p>
        </w:tc>
      </w:tr>
    </w:tbl>
    <w:p w:rsidR="001076DD" w:rsidRPr="00281301" w:rsidRDefault="001076DD" w:rsidP="002130DC">
      <w:pPr>
        <w:pStyle w:val="12"/>
        <w:shd w:val="clear" w:color="auto" w:fill="FFFFFF"/>
        <w:spacing w:before="120"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Оцінка за даним критерієм складає1</w:t>
      </w:r>
      <w:r w:rsidR="001969D4" w:rsidRPr="00281301">
        <w:rPr>
          <w:rFonts w:ascii="Times New Roman" w:hAnsi="Times New Roman"/>
          <w:b/>
          <w:bCs/>
          <w:i/>
          <w:iCs/>
          <w:sz w:val="24"/>
          <w:szCs w:val="24"/>
        </w:rPr>
        <w:t>1</w:t>
      </w:r>
      <w:r w:rsidRPr="00281301">
        <w:rPr>
          <w:rFonts w:ascii="Times New Roman" w:hAnsi="Times New Roman"/>
          <w:b/>
          <w:bCs/>
          <w:i/>
          <w:iCs/>
          <w:sz w:val="24"/>
          <w:szCs w:val="24"/>
        </w:rPr>
        <w:t xml:space="preserve"> балів, що відповідає високому рівню.</w:t>
      </w:r>
    </w:p>
    <w:p w:rsidR="00285B39" w:rsidRPr="00285B39" w:rsidRDefault="00285B39" w:rsidP="000B40D9">
      <w:pPr>
        <w:numPr>
          <w:ilvl w:val="1"/>
          <w:numId w:val="24"/>
        </w:numPr>
        <w:shd w:val="clear" w:color="auto" w:fill="FFFFFF"/>
        <w:jc w:val="both"/>
        <w:rPr>
          <w:b/>
          <w:i/>
          <w:iCs/>
          <w:color w:val="002060"/>
          <w:sz w:val="24"/>
          <w:szCs w:val="24"/>
        </w:rPr>
      </w:pPr>
      <w:r w:rsidRPr="00285B39">
        <w:rPr>
          <w:b/>
          <w:i/>
          <w:iCs/>
          <w:color w:val="002060"/>
          <w:sz w:val="24"/>
          <w:szCs w:val="24"/>
        </w:rPr>
        <w:t>Доступ закладу до Інтернету</w:t>
      </w:r>
    </w:p>
    <w:p w:rsidR="00285B39" w:rsidRPr="00285B39" w:rsidRDefault="00655C24" w:rsidP="00053093">
      <w:pPr>
        <w:shd w:val="clear" w:color="auto" w:fill="FFFFFF"/>
        <w:ind w:firstLine="709"/>
        <w:jc w:val="both"/>
        <w:rPr>
          <w:iCs/>
          <w:sz w:val="24"/>
          <w:szCs w:val="24"/>
        </w:rPr>
      </w:pPr>
      <w:r>
        <w:rPr>
          <w:iCs/>
          <w:noProof/>
          <w:sz w:val="24"/>
          <w:szCs w:val="24"/>
          <w:lang w:val="ru-RU" w:eastAsia="ru-RU"/>
        </w:rPr>
        <w:drawing>
          <wp:anchor distT="0" distB="0" distL="114300" distR="114300" simplePos="0" relativeHeight="251714048" behindDoc="0" locked="0" layoutInCell="1" allowOverlap="1">
            <wp:simplePos x="0" y="0"/>
            <wp:positionH relativeFrom="column">
              <wp:posOffset>-74930</wp:posOffset>
            </wp:positionH>
            <wp:positionV relativeFrom="paragraph">
              <wp:posOffset>737870</wp:posOffset>
            </wp:positionV>
            <wp:extent cx="2694305" cy="1843405"/>
            <wp:effectExtent l="19050" t="0" r="0" b="0"/>
            <wp:wrapSquare wrapText="bothSides"/>
            <wp:docPr id="25" name="Рисунок 24" descr="DSC_0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89.JPG"/>
                    <pic:cNvPicPr/>
                  </pic:nvPicPr>
                  <pic:blipFill>
                    <a:blip r:embed="rId66" cstate="print"/>
                    <a:stretch>
                      <a:fillRect/>
                    </a:stretch>
                  </pic:blipFill>
                  <pic:spPr>
                    <a:xfrm>
                      <a:off x="0" y="0"/>
                      <a:ext cx="2694305" cy="1843405"/>
                    </a:xfrm>
                    <a:prstGeom prst="rect">
                      <a:avLst/>
                    </a:prstGeom>
                  </pic:spPr>
                </pic:pic>
              </a:graphicData>
            </a:graphic>
          </wp:anchor>
        </w:drawing>
      </w:r>
      <w:r w:rsidR="00D87999">
        <w:rPr>
          <w:iCs/>
          <w:sz w:val="24"/>
          <w:szCs w:val="24"/>
        </w:rPr>
        <w:t>Заклад підключено до мережі Інтернет</w:t>
      </w:r>
      <w:r w:rsidR="00285B39" w:rsidRPr="00285B39">
        <w:rPr>
          <w:iCs/>
          <w:sz w:val="24"/>
          <w:szCs w:val="24"/>
        </w:rPr>
        <w:t xml:space="preserve"> з 19.04.2006р., постачальник послуг Дніпропетровська філія ВАТ «Укртелеком» Центр електрозв’язку № 1 </w:t>
      </w:r>
      <w:r w:rsidR="00F57D38">
        <w:rPr>
          <w:iCs/>
          <w:sz w:val="24"/>
          <w:szCs w:val="24"/>
        </w:rPr>
        <w:t xml:space="preserve"> </w:t>
      </w:r>
      <w:r w:rsidR="00285B39" w:rsidRPr="00285B39">
        <w:rPr>
          <w:iCs/>
          <w:sz w:val="24"/>
          <w:szCs w:val="24"/>
        </w:rPr>
        <w:t>м. Орджонікідзе (120100. Послуга: DSL доступ.) До Інтернету підключено комп’ютери, розташовані в  комп’ютерному класі, бібліотеці, кабінеті д</w:t>
      </w:r>
      <w:r w:rsidR="002F1710">
        <w:rPr>
          <w:iCs/>
          <w:sz w:val="24"/>
          <w:szCs w:val="24"/>
        </w:rPr>
        <w:t>и</w:t>
      </w:r>
      <w:r w:rsidR="00D87999">
        <w:rPr>
          <w:iCs/>
          <w:sz w:val="24"/>
          <w:szCs w:val="24"/>
        </w:rPr>
        <w:t>ректора, заступника директора, в у</w:t>
      </w:r>
      <w:r w:rsidR="002F1710">
        <w:rPr>
          <w:iCs/>
          <w:sz w:val="24"/>
          <w:szCs w:val="24"/>
        </w:rPr>
        <w:t>сіх кабінетах початко</w:t>
      </w:r>
      <w:r w:rsidR="00D30240">
        <w:rPr>
          <w:iCs/>
          <w:sz w:val="24"/>
          <w:szCs w:val="24"/>
        </w:rPr>
        <w:t>вої школи та більшості кабінетів</w:t>
      </w:r>
      <w:r w:rsidR="002F1710">
        <w:rPr>
          <w:iCs/>
          <w:sz w:val="24"/>
          <w:szCs w:val="24"/>
        </w:rPr>
        <w:t xml:space="preserve"> середньої та старшої школи. Всі наявні комп’ютери</w:t>
      </w:r>
      <w:r w:rsidR="00285B39" w:rsidRPr="00285B39">
        <w:rPr>
          <w:iCs/>
          <w:sz w:val="24"/>
          <w:szCs w:val="24"/>
        </w:rPr>
        <w:t xml:space="preserve"> підключені до </w:t>
      </w:r>
      <w:r w:rsidR="002F1710">
        <w:rPr>
          <w:iCs/>
          <w:sz w:val="24"/>
          <w:szCs w:val="24"/>
        </w:rPr>
        <w:t>мережі Інтернету, що дає можливість</w:t>
      </w:r>
      <w:r w:rsidR="00F57D38">
        <w:rPr>
          <w:iCs/>
          <w:sz w:val="24"/>
          <w:szCs w:val="24"/>
        </w:rPr>
        <w:t xml:space="preserve"> </w:t>
      </w:r>
      <w:r w:rsidR="00D30240">
        <w:rPr>
          <w:iCs/>
          <w:sz w:val="24"/>
          <w:szCs w:val="24"/>
        </w:rPr>
        <w:t>користуватись</w:t>
      </w:r>
      <w:r w:rsidR="002F1710">
        <w:rPr>
          <w:iCs/>
          <w:sz w:val="24"/>
          <w:szCs w:val="24"/>
        </w:rPr>
        <w:t xml:space="preserve"> учням та вчителям</w:t>
      </w:r>
      <w:r w:rsidR="00F57D38">
        <w:rPr>
          <w:iCs/>
          <w:sz w:val="24"/>
          <w:szCs w:val="24"/>
        </w:rPr>
        <w:t xml:space="preserve"> </w:t>
      </w:r>
      <w:r w:rsidR="002F1710">
        <w:rPr>
          <w:iCs/>
          <w:sz w:val="24"/>
          <w:szCs w:val="24"/>
        </w:rPr>
        <w:t>інформацією</w:t>
      </w:r>
      <w:r w:rsidR="00F57D38">
        <w:rPr>
          <w:iCs/>
          <w:sz w:val="24"/>
          <w:szCs w:val="24"/>
        </w:rPr>
        <w:t xml:space="preserve"> </w:t>
      </w:r>
      <w:r w:rsidR="00D87999">
        <w:rPr>
          <w:iCs/>
          <w:sz w:val="24"/>
          <w:szCs w:val="24"/>
        </w:rPr>
        <w:t xml:space="preserve">як </w:t>
      </w:r>
      <w:r w:rsidR="00285B39" w:rsidRPr="00285B39">
        <w:rPr>
          <w:iCs/>
          <w:sz w:val="24"/>
          <w:szCs w:val="24"/>
        </w:rPr>
        <w:t>на уроках, так і в позаурочний час. З метою попередження отримання негативної інформації та створення безпечної роботи в Інтернеті встановлено Інтернет Цензор</w:t>
      </w:r>
      <w:r w:rsidR="00940580">
        <w:rPr>
          <w:iCs/>
          <w:sz w:val="24"/>
          <w:szCs w:val="24"/>
        </w:rPr>
        <w:t xml:space="preserve"> </w:t>
      </w:r>
      <w:r w:rsidR="00D87999" w:rsidRPr="00285B39">
        <w:rPr>
          <w:iCs/>
          <w:sz w:val="24"/>
          <w:szCs w:val="24"/>
        </w:rPr>
        <w:t>в кабінеті  інформатики та бібліотеці</w:t>
      </w:r>
      <w:r w:rsidR="00285B39" w:rsidRPr="00285B39">
        <w:rPr>
          <w:iCs/>
          <w:sz w:val="24"/>
          <w:szCs w:val="24"/>
        </w:rPr>
        <w:t>. Учи</w:t>
      </w:r>
      <w:r w:rsidR="00D30240">
        <w:rPr>
          <w:iCs/>
          <w:sz w:val="24"/>
          <w:szCs w:val="24"/>
        </w:rPr>
        <w:t>телі використовують Інтернет при підготовці</w:t>
      </w:r>
      <w:r w:rsidR="00285B39" w:rsidRPr="00285B39">
        <w:rPr>
          <w:iCs/>
          <w:sz w:val="24"/>
          <w:szCs w:val="24"/>
        </w:rPr>
        <w:t xml:space="preserve"> до урок</w:t>
      </w:r>
      <w:r w:rsidR="00D30240">
        <w:rPr>
          <w:iCs/>
          <w:sz w:val="24"/>
          <w:szCs w:val="24"/>
        </w:rPr>
        <w:t>ів та їх проведення, виставленні</w:t>
      </w:r>
      <w:r w:rsidR="00285B39" w:rsidRPr="00285B39">
        <w:rPr>
          <w:iCs/>
          <w:sz w:val="24"/>
          <w:szCs w:val="24"/>
        </w:rPr>
        <w:t xml:space="preserve"> оцінок в електронний журнал та участі у вебінарах</w:t>
      </w:r>
      <w:r w:rsidR="002F1710">
        <w:rPr>
          <w:iCs/>
          <w:sz w:val="24"/>
          <w:szCs w:val="24"/>
        </w:rPr>
        <w:t>.</w:t>
      </w:r>
      <w:r w:rsidR="00F57D38">
        <w:rPr>
          <w:iCs/>
          <w:sz w:val="24"/>
          <w:szCs w:val="24"/>
        </w:rPr>
        <w:t xml:space="preserve"> </w:t>
      </w:r>
      <w:r w:rsidR="00D87999" w:rsidRPr="00285B39">
        <w:rPr>
          <w:iCs/>
          <w:sz w:val="24"/>
          <w:szCs w:val="24"/>
        </w:rPr>
        <w:t>При</w:t>
      </w:r>
      <w:r w:rsidR="00F57D38">
        <w:rPr>
          <w:iCs/>
          <w:sz w:val="24"/>
          <w:szCs w:val="24"/>
        </w:rPr>
        <w:t xml:space="preserve"> </w:t>
      </w:r>
      <w:r w:rsidR="00D87999" w:rsidRPr="00285B39">
        <w:rPr>
          <w:iCs/>
          <w:sz w:val="24"/>
          <w:szCs w:val="24"/>
        </w:rPr>
        <w:t>вивченні теми «Інтернет»</w:t>
      </w:r>
      <w:r w:rsidR="00D87999">
        <w:rPr>
          <w:iCs/>
          <w:sz w:val="24"/>
          <w:szCs w:val="24"/>
        </w:rPr>
        <w:t xml:space="preserve"> н</w:t>
      </w:r>
      <w:r w:rsidR="00285B39" w:rsidRPr="00285B39">
        <w:rPr>
          <w:iCs/>
          <w:sz w:val="24"/>
          <w:szCs w:val="24"/>
        </w:rPr>
        <w:t xml:space="preserve">а уроках інформатики </w:t>
      </w:r>
      <w:r w:rsidR="00D87999">
        <w:rPr>
          <w:iCs/>
          <w:sz w:val="24"/>
          <w:szCs w:val="24"/>
        </w:rPr>
        <w:t xml:space="preserve">мережа </w:t>
      </w:r>
      <w:r w:rsidR="00285B39" w:rsidRPr="00285B39">
        <w:rPr>
          <w:iCs/>
          <w:sz w:val="24"/>
          <w:szCs w:val="24"/>
        </w:rPr>
        <w:t>Інтернет використовується в повному обсязі.</w:t>
      </w:r>
    </w:p>
    <w:p w:rsidR="00285B39" w:rsidRPr="00D002BD" w:rsidRDefault="00285B39" w:rsidP="00053093">
      <w:pPr>
        <w:shd w:val="clear" w:color="auto" w:fill="FFFFFF"/>
        <w:ind w:firstLine="709"/>
        <w:jc w:val="both"/>
        <w:rPr>
          <w:iCs/>
          <w:sz w:val="24"/>
          <w:szCs w:val="24"/>
          <w:lang w:val="ru-RU"/>
        </w:rPr>
      </w:pPr>
      <w:r w:rsidRPr="00285B39">
        <w:rPr>
          <w:iCs/>
          <w:sz w:val="24"/>
          <w:szCs w:val="24"/>
        </w:rPr>
        <w:lastRenderedPageBreak/>
        <w:t>В управл</w:t>
      </w:r>
      <w:r w:rsidR="002F1710">
        <w:rPr>
          <w:iCs/>
          <w:sz w:val="24"/>
          <w:szCs w:val="24"/>
        </w:rPr>
        <w:t>інській діяльності адміністрація</w:t>
      </w:r>
      <w:r w:rsidRPr="00285B39">
        <w:rPr>
          <w:iCs/>
          <w:sz w:val="24"/>
          <w:szCs w:val="24"/>
        </w:rPr>
        <w:t xml:space="preserve"> школи </w:t>
      </w:r>
      <w:r w:rsidR="002F1710">
        <w:rPr>
          <w:iCs/>
          <w:sz w:val="24"/>
          <w:szCs w:val="24"/>
        </w:rPr>
        <w:t>максимально використовує Інтернет</w:t>
      </w:r>
      <w:r w:rsidRPr="00285B39">
        <w:rPr>
          <w:iCs/>
          <w:sz w:val="24"/>
          <w:szCs w:val="24"/>
        </w:rPr>
        <w:t>. З підключенням до мережі Інтернет стало можливим користування матеріалами сайтів МОН України, департаменту освіти і науки Дніпропетровської обласної державної адміністрації, управління освіти і науки виконкому Орджонікідзевської міської ради. Все це дає можливість оперативно й мобільно користуватися достовір</w:t>
      </w:r>
      <w:r w:rsidR="00D87999">
        <w:rPr>
          <w:iCs/>
          <w:sz w:val="24"/>
          <w:szCs w:val="24"/>
        </w:rPr>
        <w:t>ною інформацією як адміністрацію</w:t>
      </w:r>
      <w:r w:rsidR="00940580">
        <w:rPr>
          <w:iCs/>
          <w:sz w:val="24"/>
          <w:szCs w:val="24"/>
        </w:rPr>
        <w:t xml:space="preserve"> </w:t>
      </w:r>
      <w:r w:rsidR="002F1710">
        <w:rPr>
          <w:iCs/>
          <w:sz w:val="24"/>
          <w:szCs w:val="24"/>
        </w:rPr>
        <w:t>школи</w:t>
      </w:r>
      <w:r w:rsidRPr="00285B39">
        <w:rPr>
          <w:iCs/>
          <w:sz w:val="24"/>
          <w:szCs w:val="24"/>
        </w:rPr>
        <w:t>, так і вчителям</w:t>
      </w:r>
      <w:r w:rsidR="00D87999">
        <w:rPr>
          <w:iCs/>
          <w:sz w:val="24"/>
          <w:szCs w:val="24"/>
        </w:rPr>
        <w:t>и</w:t>
      </w:r>
      <w:r w:rsidRPr="00285B39">
        <w:rPr>
          <w:iCs/>
          <w:sz w:val="24"/>
          <w:szCs w:val="24"/>
        </w:rPr>
        <w:t>, вчасно знайомитися з новими документами</w:t>
      </w:r>
      <w:r w:rsidR="002F1710">
        <w:rPr>
          <w:iCs/>
          <w:sz w:val="24"/>
          <w:szCs w:val="24"/>
        </w:rPr>
        <w:t xml:space="preserve"> тощо</w:t>
      </w:r>
      <w:r w:rsidRPr="00285B39">
        <w:rPr>
          <w:iCs/>
          <w:sz w:val="24"/>
          <w:szCs w:val="24"/>
        </w:rPr>
        <w:t>. За допомогою електронної пошти педагоги здійснюють обмін інформацією, лист</w:t>
      </w:r>
      <w:r w:rsidR="002F1710">
        <w:rPr>
          <w:iCs/>
          <w:sz w:val="24"/>
          <w:szCs w:val="24"/>
        </w:rPr>
        <w:t>ування з різними організаціями</w:t>
      </w:r>
      <w:r w:rsidRPr="00285B39">
        <w:rPr>
          <w:iCs/>
          <w:sz w:val="24"/>
          <w:szCs w:val="24"/>
        </w:rPr>
        <w:t>. В мережі Інтернет створено сайт школи, який у 2013 році у міському конкурсі на кращий  Інтернет-сайт школи  посів призове місце. Учні школи беруть участь в Інтернет-олімпіадах з профільних предметів.</w:t>
      </w:r>
    </w:p>
    <w:p w:rsidR="00285B39" w:rsidRPr="002130DC" w:rsidRDefault="002130DC" w:rsidP="002130DC">
      <w:pPr>
        <w:pStyle w:val="af0"/>
        <w:spacing w:after="0"/>
        <w:jc w:val="center"/>
        <w:rPr>
          <w:i/>
          <w:sz w:val="20"/>
          <w:szCs w:val="20"/>
        </w:rPr>
      </w:pPr>
      <w:r w:rsidRPr="00C97111">
        <w:rPr>
          <w:i/>
          <w:position w:val="-28"/>
          <w:sz w:val="20"/>
          <w:szCs w:val="20"/>
        </w:rPr>
        <w:object w:dxaOrig="1320" w:dyaOrig="639">
          <v:shape id="_x0000_i1039" type="#_x0000_t75" style="width:69.75pt;height:34.5pt" o:ole="" fillcolor="window">
            <v:imagedata r:id="rId67" o:title=""/>
          </v:shape>
          <o:OLEObject Type="Embed" ProgID="Equation.3" ShapeID="_x0000_i1039" DrawAspect="Content" ObjectID="_1472561214" r:id="rId68"/>
        </w:object>
      </w:r>
      <w:r w:rsidR="00F57D38">
        <w:rPr>
          <w:i/>
          <w:position w:val="-28"/>
          <w:sz w:val="20"/>
          <w:szCs w:val="20"/>
        </w:rPr>
        <w:t xml:space="preserve">                                       </w:t>
      </w:r>
      <w:r w:rsidRPr="0077732D">
        <w:rPr>
          <w:i/>
          <w:position w:val="-24"/>
        </w:rPr>
        <w:object w:dxaOrig="2040" w:dyaOrig="620">
          <v:shape id="_x0000_i1040" type="#_x0000_t75" style="width:93pt;height:29.25pt" o:ole="" fillcolor="window">
            <v:imagedata r:id="rId69" o:title=""/>
          </v:shape>
          <o:OLEObject Type="Embed" ProgID="Equation.3" ShapeID="_x0000_i1040" DrawAspect="Content" ObjectID="_1472561215" r:id="rId70"/>
        </w:object>
      </w:r>
    </w:p>
    <w:p w:rsidR="00285B39" w:rsidRPr="00D87999" w:rsidRDefault="00285B39" w:rsidP="002130DC">
      <w:pPr>
        <w:shd w:val="clear" w:color="auto" w:fill="FFFFFF"/>
        <w:ind w:firstLine="709"/>
        <w:rPr>
          <w:b/>
          <w:i/>
          <w:iCs/>
          <w:sz w:val="24"/>
          <w:szCs w:val="24"/>
        </w:rPr>
      </w:pPr>
      <w:r w:rsidRPr="00D87999">
        <w:rPr>
          <w:b/>
          <w:i/>
          <w:iCs/>
          <w:sz w:val="24"/>
          <w:szCs w:val="24"/>
        </w:rPr>
        <w:t>Оцінка за даним критерієм складає 10 балів, що відповідає високому рівню.</w:t>
      </w:r>
    </w:p>
    <w:p w:rsidR="002F1710" w:rsidRPr="002F1710" w:rsidRDefault="002F1710" w:rsidP="002F1710">
      <w:pPr>
        <w:shd w:val="clear" w:color="auto" w:fill="FFFFFF"/>
        <w:rPr>
          <w:b/>
          <w:i/>
          <w:iCs/>
          <w:color w:val="404040" w:themeColor="text1" w:themeTint="BF"/>
          <w:sz w:val="24"/>
          <w:szCs w:val="24"/>
        </w:rPr>
      </w:pPr>
    </w:p>
    <w:p w:rsidR="001076DD" w:rsidRPr="00285B39" w:rsidRDefault="001076DD" w:rsidP="000B40D9">
      <w:pPr>
        <w:pStyle w:val="a3"/>
        <w:numPr>
          <w:ilvl w:val="1"/>
          <w:numId w:val="24"/>
        </w:numPr>
        <w:shd w:val="clear" w:color="auto" w:fill="FFFFFF"/>
        <w:jc w:val="both"/>
        <w:rPr>
          <w:b/>
          <w:bCs/>
          <w:i/>
          <w:sz w:val="24"/>
          <w:szCs w:val="24"/>
        </w:rPr>
      </w:pPr>
      <w:r w:rsidRPr="00285B39">
        <w:rPr>
          <w:b/>
          <w:i/>
          <w:iCs/>
          <w:color w:val="002060"/>
          <w:sz w:val="24"/>
          <w:szCs w:val="24"/>
        </w:rPr>
        <w:t>Частка учнів, які навчаються в другу зміну</w:t>
      </w:r>
    </w:p>
    <w:p w:rsidR="001076DD" w:rsidRDefault="001076DD" w:rsidP="00053093">
      <w:pPr>
        <w:shd w:val="clear" w:color="auto" w:fill="FFFFFF"/>
        <w:ind w:left="40" w:firstLine="669"/>
        <w:jc w:val="both"/>
        <w:rPr>
          <w:bCs/>
          <w:sz w:val="24"/>
          <w:szCs w:val="24"/>
        </w:rPr>
      </w:pPr>
      <w:r w:rsidRPr="00281301">
        <w:rPr>
          <w:bCs/>
          <w:sz w:val="24"/>
          <w:szCs w:val="24"/>
        </w:rPr>
        <w:t xml:space="preserve">Заклад згідно зі Статутом </w:t>
      </w:r>
      <w:r w:rsidR="00DE0106">
        <w:rPr>
          <w:bCs/>
          <w:sz w:val="24"/>
          <w:szCs w:val="24"/>
        </w:rPr>
        <w:t xml:space="preserve">школи </w:t>
      </w:r>
      <w:r w:rsidRPr="00281301">
        <w:rPr>
          <w:bCs/>
          <w:sz w:val="24"/>
          <w:szCs w:val="24"/>
        </w:rPr>
        <w:t>здійснює навчально-виховний процес за денною формою навчання в одну зміну.</w:t>
      </w:r>
    </w:p>
    <w:p w:rsidR="006D4898" w:rsidRPr="00383ED7" w:rsidRDefault="002130DC" w:rsidP="002130DC">
      <w:pPr>
        <w:shd w:val="clear" w:color="auto" w:fill="FFFFFF"/>
        <w:ind w:left="40" w:hanging="40"/>
        <w:jc w:val="center"/>
        <w:rPr>
          <w:bCs/>
        </w:rPr>
      </w:pPr>
      <w:r w:rsidRPr="00C97111">
        <w:rPr>
          <w:i/>
          <w:position w:val="-22"/>
        </w:rPr>
        <w:object w:dxaOrig="1380" w:dyaOrig="580">
          <v:shape id="_x0000_i1041" type="#_x0000_t75" style="width:62.25pt;height:29.25pt" o:ole="" fillcolor="window">
            <v:imagedata r:id="rId71" o:title=""/>
          </v:shape>
          <o:OLEObject Type="Embed" ProgID="Equation.3" ShapeID="_x0000_i1041" DrawAspect="Content" ObjectID="_1472561216" r:id="rId72"/>
        </w:object>
      </w:r>
      <w:r w:rsidR="006D4898">
        <w:rPr>
          <w:i/>
        </w:rPr>
        <w:tab/>
      </w:r>
      <w:r w:rsidR="00F57D38">
        <w:rPr>
          <w:i/>
        </w:rPr>
        <w:t xml:space="preserve">                            </w:t>
      </w:r>
      <w:r w:rsidR="006D4898">
        <w:rPr>
          <w:i/>
        </w:rPr>
        <w:tab/>
      </w:r>
      <w:r w:rsidR="00E56E7D" w:rsidRPr="005C057A">
        <w:rPr>
          <w:i/>
          <w:position w:val="-24"/>
        </w:rPr>
        <w:object w:dxaOrig="2000" w:dyaOrig="620">
          <v:shape id="_x0000_i1042" type="#_x0000_t75" style="width:87.75pt;height:29.25pt" o:ole="" fillcolor="window">
            <v:imagedata r:id="rId73" o:title=""/>
          </v:shape>
          <o:OLEObject Type="Embed" ProgID="Equation.3" ShapeID="_x0000_i1042" DrawAspect="Content" ObjectID="_1472561217" r:id="rId74"/>
        </w:object>
      </w:r>
    </w:p>
    <w:p w:rsidR="001076DD" w:rsidRPr="00281301" w:rsidRDefault="001076DD" w:rsidP="002130DC">
      <w:pPr>
        <w:pStyle w:val="12"/>
        <w:shd w:val="clear" w:color="auto" w:fill="FFFFFF"/>
        <w:spacing w:before="120"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Оцінка за даним критерієм складає12балів, що відповідає високому рівню.</w:t>
      </w:r>
    </w:p>
    <w:p w:rsidR="001076DD" w:rsidRPr="00281301" w:rsidRDefault="001076DD" w:rsidP="00053093">
      <w:pPr>
        <w:shd w:val="clear" w:color="auto" w:fill="FFFFFF"/>
        <w:spacing w:before="120"/>
        <w:jc w:val="both"/>
        <w:rPr>
          <w:b/>
          <w:i/>
          <w:iCs/>
          <w:color w:val="002060"/>
          <w:sz w:val="24"/>
          <w:szCs w:val="24"/>
        </w:rPr>
      </w:pPr>
      <w:r w:rsidRPr="00281301">
        <w:rPr>
          <w:b/>
          <w:i/>
          <w:iCs/>
          <w:color w:val="002060"/>
          <w:sz w:val="24"/>
          <w:szCs w:val="24"/>
        </w:rPr>
        <w:t>1.12.</w:t>
      </w:r>
      <w:r w:rsidRPr="00281301">
        <w:rPr>
          <w:b/>
          <w:i/>
          <w:iCs/>
          <w:color w:val="002060"/>
          <w:sz w:val="24"/>
          <w:szCs w:val="24"/>
        </w:rPr>
        <w:tab/>
        <w:t>Дотримання окремих нормативів щодо забезпечення ЗНЗ</w:t>
      </w:r>
    </w:p>
    <w:p w:rsidR="00285B39" w:rsidRPr="00285B39" w:rsidRDefault="00285B39" w:rsidP="00053093">
      <w:pPr>
        <w:shd w:val="clear" w:color="auto" w:fill="FFFFFF"/>
        <w:ind w:firstLine="709"/>
        <w:jc w:val="both"/>
        <w:rPr>
          <w:bCs/>
          <w:iCs/>
          <w:sz w:val="24"/>
          <w:szCs w:val="24"/>
        </w:rPr>
      </w:pPr>
      <w:r w:rsidRPr="00285B39">
        <w:rPr>
          <w:bCs/>
          <w:iCs/>
          <w:sz w:val="24"/>
          <w:szCs w:val="24"/>
        </w:rPr>
        <w:t xml:space="preserve">У приміщенні триповерхового корпусу школи наявний </w:t>
      </w:r>
      <w:r w:rsidRPr="00285B39">
        <w:rPr>
          <w:b/>
          <w:bCs/>
          <w:i/>
          <w:iCs/>
          <w:color w:val="002060"/>
          <w:sz w:val="24"/>
          <w:szCs w:val="24"/>
        </w:rPr>
        <w:t>кабінет директора</w:t>
      </w:r>
      <w:r w:rsidRPr="00285B39">
        <w:rPr>
          <w:bCs/>
          <w:iCs/>
          <w:sz w:val="24"/>
          <w:szCs w:val="24"/>
        </w:rPr>
        <w:t>, загальна площа якого</w:t>
      </w:r>
      <w:r w:rsidRPr="00285B39">
        <w:rPr>
          <w:b/>
          <w:i/>
          <w:iCs/>
          <w:color w:val="002060"/>
          <w:spacing w:val="-1"/>
          <w:sz w:val="24"/>
          <w:szCs w:val="24"/>
        </w:rPr>
        <w:t>18м</w:t>
      </w:r>
      <w:r w:rsidRPr="00285B39">
        <w:rPr>
          <w:b/>
          <w:i/>
          <w:iCs/>
          <w:color w:val="002060"/>
          <w:spacing w:val="-1"/>
          <w:sz w:val="24"/>
          <w:szCs w:val="24"/>
          <w:vertAlign w:val="superscript"/>
        </w:rPr>
        <w:t>2</w:t>
      </w:r>
      <w:r w:rsidRPr="00285B39">
        <w:rPr>
          <w:bCs/>
          <w:iCs/>
          <w:sz w:val="24"/>
          <w:szCs w:val="24"/>
        </w:rPr>
        <w:t>. Кабінет обладнано телефоном,</w:t>
      </w:r>
      <w:r w:rsidR="002F1710">
        <w:rPr>
          <w:bCs/>
          <w:iCs/>
          <w:sz w:val="24"/>
          <w:szCs w:val="24"/>
        </w:rPr>
        <w:t xml:space="preserve"> ноутбуком, кондиціонером,</w:t>
      </w:r>
      <w:r w:rsidRPr="00285B39">
        <w:rPr>
          <w:bCs/>
          <w:iCs/>
          <w:sz w:val="24"/>
          <w:szCs w:val="24"/>
        </w:rPr>
        <w:t xml:space="preserve"> столом для засідань, стільцями, шафами для нормативних документів. Поряд з кабінетом директора розташована </w:t>
      </w:r>
      <w:r w:rsidRPr="00285B39">
        <w:rPr>
          <w:b/>
          <w:bCs/>
          <w:i/>
          <w:iCs/>
          <w:color w:val="002060"/>
          <w:sz w:val="24"/>
          <w:szCs w:val="24"/>
        </w:rPr>
        <w:t>приймальня</w:t>
      </w:r>
      <w:r w:rsidRPr="00285B39">
        <w:rPr>
          <w:bCs/>
          <w:iCs/>
          <w:sz w:val="24"/>
          <w:szCs w:val="24"/>
        </w:rPr>
        <w:t>,</w:t>
      </w:r>
      <w:r w:rsidR="00F57D38">
        <w:rPr>
          <w:bCs/>
          <w:iCs/>
          <w:sz w:val="24"/>
          <w:szCs w:val="24"/>
        </w:rPr>
        <w:t xml:space="preserve"> </w:t>
      </w:r>
      <w:r w:rsidRPr="00285B39">
        <w:rPr>
          <w:bCs/>
          <w:iCs/>
          <w:sz w:val="24"/>
          <w:szCs w:val="24"/>
        </w:rPr>
        <w:t xml:space="preserve">площа якої – </w:t>
      </w:r>
      <w:r w:rsidRPr="00285B39">
        <w:rPr>
          <w:b/>
          <w:i/>
          <w:iCs/>
          <w:color w:val="002060"/>
          <w:spacing w:val="-1"/>
          <w:sz w:val="24"/>
          <w:szCs w:val="24"/>
        </w:rPr>
        <w:t>18м</w:t>
      </w:r>
      <w:r w:rsidRPr="00285B39">
        <w:rPr>
          <w:b/>
          <w:i/>
          <w:iCs/>
          <w:color w:val="002060"/>
          <w:spacing w:val="-1"/>
          <w:sz w:val="24"/>
          <w:szCs w:val="24"/>
          <w:vertAlign w:val="superscript"/>
        </w:rPr>
        <w:t>2</w:t>
      </w:r>
      <w:r w:rsidR="00891FDF">
        <w:rPr>
          <w:bCs/>
          <w:iCs/>
          <w:sz w:val="24"/>
          <w:szCs w:val="24"/>
        </w:rPr>
        <w:t>, яка обладнана комп’ютером, принтером та телефоном.</w:t>
      </w:r>
    </w:p>
    <w:p w:rsidR="00285B39" w:rsidRPr="00285B39" w:rsidRDefault="002F1710" w:rsidP="00053093">
      <w:pPr>
        <w:shd w:val="clear" w:color="auto" w:fill="FFFFFF"/>
        <w:ind w:firstLine="709"/>
        <w:jc w:val="both"/>
        <w:rPr>
          <w:bCs/>
          <w:iCs/>
          <w:sz w:val="24"/>
          <w:szCs w:val="24"/>
        </w:rPr>
      </w:pPr>
      <w:r>
        <w:rPr>
          <w:bCs/>
          <w:iCs/>
          <w:sz w:val="24"/>
          <w:szCs w:val="24"/>
        </w:rPr>
        <w:t>У закладі є</w:t>
      </w:r>
      <w:r w:rsidR="00940580">
        <w:rPr>
          <w:bCs/>
          <w:iCs/>
          <w:sz w:val="24"/>
          <w:szCs w:val="24"/>
        </w:rPr>
        <w:t xml:space="preserve"> </w:t>
      </w:r>
      <w:r w:rsidR="00285B39" w:rsidRPr="00285B39">
        <w:rPr>
          <w:b/>
          <w:bCs/>
          <w:i/>
          <w:iCs/>
          <w:color w:val="002060"/>
          <w:sz w:val="24"/>
          <w:szCs w:val="24"/>
        </w:rPr>
        <w:t>учительська</w:t>
      </w:r>
      <w:r>
        <w:rPr>
          <w:bCs/>
          <w:iCs/>
          <w:sz w:val="24"/>
          <w:szCs w:val="24"/>
        </w:rPr>
        <w:t>, загальною площею</w:t>
      </w:r>
      <w:r w:rsidR="00D87999">
        <w:rPr>
          <w:b/>
          <w:bCs/>
          <w:i/>
          <w:iCs/>
          <w:color w:val="002060"/>
          <w:sz w:val="24"/>
          <w:szCs w:val="24"/>
        </w:rPr>
        <w:t>18</w:t>
      </w:r>
      <w:r w:rsidR="00285B39" w:rsidRPr="00285B39">
        <w:rPr>
          <w:b/>
          <w:i/>
          <w:iCs/>
          <w:color w:val="002060"/>
          <w:spacing w:val="-1"/>
          <w:sz w:val="24"/>
          <w:szCs w:val="24"/>
        </w:rPr>
        <w:t>м</w:t>
      </w:r>
      <w:r w:rsidR="00285B39" w:rsidRPr="00285B39">
        <w:rPr>
          <w:b/>
          <w:i/>
          <w:iCs/>
          <w:color w:val="002060"/>
          <w:spacing w:val="-1"/>
          <w:sz w:val="24"/>
          <w:szCs w:val="24"/>
          <w:vertAlign w:val="superscript"/>
        </w:rPr>
        <w:t>2</w:t>
      </w:r>
      <w:r w:rsidR="00285B39" w:rsidRPr="00285B39">
        <w:rPr>
          <w:bCs/>
          <w:iCs/>
          <w:sz w:val="24"/>
          <w:szCs w:val="24"/>
        </w:rPr>
        <w:t xml:space="preserve">, </w:t>
      </w:r>
      <w:r>
        <w:rPr>
          <w:bCs/>
          <w:iCs/>
          <w:sz w:val="24"/>
          <w:szCs w:val="24"/>
        </w:rPr>
        <w:t xml:space="preserve">вона </w:t>
      </w:r>
      <w:r w:rsidR="00285B39" w:rsidRPr="00285B39">
        <w:rPr>
          <w:bCs/>
          <w:iCs/>
          <w:sz w:val="24"/>
          <w:szCs w:val="24"/>
        </w:rPr>
        <w:t>обладнана м’якими меблями, т</w:t>
      </w:r>
      <w:r>
        <w:rPr>
          <w:bCs/>
          <w:iCs/>
          <w:sz w:val="24"/>
          <w:szCs w:val="24"/>
        </w:rPr>
        <w:t xml:space="preserve">акож наявний кабінет релаксації, </w:t>
      </w:r>
      <w:r w:rsidR="00D30240">
        <w:rPr>
          <w:bCs/>
          <w:iCs/>
          <w:sz w:val="24"/>
          <w:szCs w:val="24"/>
        </w:rPr>
        <w:t>з</w:t>
      </w:r>
      <w:r>
        <w:rPr>
          <w:bCs/>
          <w:iCs/>
          <w:sz w:val="24"/>
          <w:szCs w:val="24"/>
        </w:rPr>
        <w:t xml:space="preserve"> мікрохвильовою піччю, електрочайником, посудом.</w:t>
      </w:r>
    </w:p>
    <w:p w:rsidR="00285B39" w:rsidRPr="00285B39" w:rsidRDefault="00285B39" w:rsidP="00053093">
      <w:pPr>
        <w:shd w:val="clear" w:color="auto" w:fill="FFFFFF"/>
        <w:ind w:firstLine="709"/>
        <w:jc w:val="both"/>
        <w:rPr>
          <w:bCs/>
          <w:iCs/>
          <w:sz w:val="24"/>
          <w:szCs w:val="24"/>
        </w:rPr>
      </w:pPr>
      <w:r w:rsidRPr="00285B39">
        <w:rPr>
          <w:bCs/>
          <w:iCs/>
          <w:sz w:val="24"/>
          <w:szCs w:val="24"/>
        </w:rPr>
        <w:t>Для забезпечення потреб людей з обмеженими можливостями в школі побудовано</w:t>
      </w:r>
      <w:r w:rsidR="00891FDF">
        <w:rPr>
          <w:bCs/>
          <w:iCs/>
          <w:sz w:val="24"/>
          <w:szCs w:val="24"/>
        </w:rPr>
        <w:t xml:space="preserve"> 2  стаціонарних бетонних</w:t>
      </w:r>
      <w:r w:rsidRPr="00285B39">
        <w:rPr>
          <w:bCs/>
          <w:iCs/>
          <w:sz w:val="24"/>
          <w:szCs w:val="24"/>
        </w:rPr>
        <w:t xml:space="preserve"> пандус</w:t>
      </w:r>
      <w:r w:rsidR="00891FDF">
        <w:rPr>
          <w:bCs/>
          <w:iCs/>
          <w:sz w:val="24"/>
          <w:szCs w:val="24"/>
        </w:rPr>
        <w:t>а</w:t>
      </w:r>
      <w:r w:rsidRPr="00285B39">
        <w:rPr>
          <w:bCs/>
          <w:iCs/>
          <w:sz w:val="24"/>
          <w:szCs w:val="24"/>
        </w:rPr>
        <w:t>.</w:t>
      </w:r>
    </w:p>
    <w:p w:rsidR="00285B39" w:rsidRPr="00285B39" w:rsidRDefault="00285B39" w:rsidP="00053093">
      <w:pPr>
        <w:shd w:val="clear" w:color="auto" w:fill="FFFFFF"/>
        <w:ind w:firstLine="709"/>
        <w:jc w:val="both"/>
        <w:rPr>
          <w:bCs/>
          <w:iCs/>
          <w:sz w:val="24"/>
          <w:szCs w:val="24"/>
        </w:rPr>
      </w:pPr>
      <w:r w:rsidRPr="00285B39">
        <w:rPr>
          <w:bCs/>
          <w:iCs/>
          <w:sz w:val="24"/>
          <w:szCs w:val="24"/>
        </w:rPr>
        <w:t xml:space="preserve">У </w:t>
      </w:r>
      <w:r w:rsidR="002F1710">
        <w:rPr>
          <w:bCs/>
          <w:iCs/>
          <w:sz w:val="24"/>
          <w:szCs w:val="24"/>
        </w:rPr>
        <w:t>школі</w:t>
      </w:r>
      <w:r w:rsidRPr="00285B39">
        <w:rPr>
          <w:bCs/>
          <w:iCs/>
          <w:sz w:val="24"/>
          <w:szCs w:val="24"/>
        </w:rPr>
        <w:t xml:space="preserve"> наявна </w:t>
      </w:r>
      <w:r w:rsidRPr="00285B39">
        <w:rPr>
          <w:b/>
          <w:bCs/>
          <w:i/>
          <w:iCs/>
          <w:color w:val="002060"/>
          <w:sz w:val="24"/>
          <w:szCs w:val="24"/>
        </w:rPr>
        <w:t>актова зала</w:t>
      </w:r>
      <w:r w:rsidRPr="00285B39">
        <w:rPr>
          <w:bCs/>
          <w:iCs/>
          <w:sz w:val="24"/>
          <w:szCs w:val="24"/>
        </w:rPr>
        <w:t xml:space="preserve">, загальна площа якої складає </w:t>
      </w:r>
      <w:r w:rsidR="00D87999">
        <w:rPr>
          <w:b/>
          <w:i/>
          <w:iCs/>
          <w:color w:val="002060"/>
          <w:spacing w:val="-1"/>
          <w:sz w:val="24"/>
          <w:szCs w:val="24"/>
        </w:rPr>
        <w:t>32</w:t>
      </w:r>
      <w:r w:rsidRPr="00285B39">
        <w:rPr>
          <w:b/>
          <w:i/>
          <w:iCs/>
          <w:color w:val="002060"/>
          <w:spacing w:val="-1"/>
          <w:sz w:val="24"/>
          <w:szCs w:val="24"/>
        </w:rPr>
        <w:t>0 м</w:t>
      </w:r>
      <w:r w:rsidRPr="00285B39">
        <w:rPr>
          <w:b/>
          <w:i/>
          <w:iCs/>
          <w:color w:val="002060"/>
          <w:spacing w:val="-1"/>
          <w:sz w:val="24"/>
          <w:szCs w:val="24"/>
          <w:vertAlign w:val="superscript"/>
        </w:rPr>
        <w:t>2</w:t>
      </w:r>
      <w:r w:rsidRPr="00285B39">
        <w:rPr>
          <w:b/>
          <w:bCs/>
          <w:i/>
          <w:iCs/>
          <w:color w:val="002060"/>
          <w:sz w:val="24"/>
          <w:szCs w:val="24"/>
        </w:rPr>
        <w:t>.</w:t>
      </w:r>
      <w:r w:rsidRPr="00285B39">
        <w:rPr>
          <w:bCs/>
          <w:iCs/>
          <w:sz w:val="24"/>
          <w:szCs w:val="24"/>
        </w:rPr>
        <w:t xml:space="preserve"> Зала розрахована на </w:t>
      </w:r>
      <w:r w:rsidRPr="00285B39">
        <w:rPr>
          <w:b/>
          <w:bCs/>
          <w:i/>
          <w:iCs/>
          <w:color w:val="002060"/>
          <w:sz w:val="24"/>
          <w:szCs w:val="24"/>
        </w:rPr>
        <w:t xml:space="preserve">350 </w:t>
      </w:r>
      <w:r w:rsidRPr="00285B39">
        <w:rPr>
          <w:bCs/>
          <w:iCs/>
          <w:sz w:val="24"/>
          <w:szCs w:val="24"/>
        </w:rPr>
        <w:t>місць, наявні 10 рядів дерев’яних лавок, сцена, апаратура для проведення масових заходів.</w:t>
      </w:r>
    </w:p>
    <w:p w:rsidR="00285B39" w:rsidRPr="00285B39" w:rsidRDefault="00285B39" w:rsidP="00053093">
      <w:pPr>
        <w:shd w:val="clear" w:color="auto" w:fill="FFFFFF"/>
        <w:ind w:firstLine="709"/>
        <w:jc w:val="both"/>
        <w:rPr>
          <w:sz w:val="24"/>
          <w:szCs w:val="24"/>
        </w:rPr>
      </w:pPr>
      <w:r w:rsidRPr="00285B39">
        <w:rPr>
          <w:sz w:val="24"/>
          <w:szCs w:val="24"/>
        </w:rPr>
        <w:t xml:space="preserve">У закладі функціонує </w:t>
      </w:r>
      <w:r w:rsidRPr="00285B39">
        <w:rPr>
          <w:b/>
          <w:i/>
          <w:color w:val="002060"/>
          <w:sz w:val="24"/>
          <w:szCs w:val="24"/>
        </w:rPr>
        <w:t>спортивна зала</w:t>
      </w:r>
      <w:r w:rsidRPr="00285B39">
        <w:rPr>
          <w:sz w:val="24"/>
          <w:szCs w:val="24"/>
        </w:rPr>
        <w:t xml:space="preserve"> площею </w:t>
      </w:r>
      <w:r w:rsidRPr="00285B39">
        <w:rPr>
          <w:b/>
          <w:i/>
          <w:color w:val="002060"/>
          <w:sz w:val="24"/>
          <w:szCs w:val="24"/>
        </w:rPr>
        <w:t xml:space="preserve">280 м², </w:t>
      </w:r>
      <w:r w:rsidRPr="00285B39">
        <w:rPr>
          <w:sz w:val="24"/>
          <w:szCs w:val="24"/>
        </w:rPr>
        <w:t xml:space="preserve">розміщена </w:t>
      </w:r>
      <w:r w:rsidR="002F1710">
        <w:rPr>
          <w:sz w:val="24"/>
          <w:szCs w:val="24"/>
        </w:rPr>
        <w:t>в окремому</w:t>
      </w:r>
      <w:r w:rsidRPr="00285B39">
        <w:rPr>
          <w:bCs/>
          <w:iCs/>
          <w:sz w:val="24"/>
          <w:szCs w:val="24"/>
        </w:rPr>
        <w:t xml:space="preserve"> корпусі</w:t>
      </w:r>
      <w:r w:rsidR="002F1710">
        <w:rPr>
          <w:sz w:val="24"/>
          <w:szCs w:val="24"/>
        </w:rPr>
        <w:t>, де</w:t>
      </w:r>
      <w:r w:rsidRPr="00285B39">
        <w:rPr>
          <w:sz w:val="24"/>
          <w:szCs w:val="24"/>
        </w:rPr>
        <w:t xml:space="preserve"> проводяться уроки фізичної культури та спортивно-масові заходи. Стан спортивної зали відповідає санітарно-гігієнічним нормам. У наявності необхідний для виконання навчальної програми спортивний інвентар та </w:t>
      </w:r>
      <w:r w:rsidRPr="00285B39">
        <w:rPr>
          <w:spacing w:val="-1"/>
          <w:sz w:val="24"/>
          <w:szCs w:val="24"/>
        </w:rPr>
        <w:t>с</w:t>
      </w:r>
      <w:r w:rsidR="00D87999">
        <w:rPr>
          <w:spacing w:val="-1"/>
          <w:sz w:val="24"/>
          <w:szCs w:val="24"/>
        </w:rPr>
        <w:t>портивне обладнання, які знаходя</w:t>
      </w:r>
      <w:r w:rsidRPr="00285B39">
        <w:rPr>
          <w:spacing w:val="-1"/>
          <w:sz w:val="24"/>
          <w:szCs w:val="24"/>
        </w:rPr>
        <w:t xml:space="preserve">ться в належному для використання стані, про що свідчить відповідний акт </w:t>
      </w:r>
      <w:r w:rsidRPr="00285B39">
        <w:rPr>
          <w:sz w:val="24"/>
          <w:szCs w:val="24"/>
        </w:rPr>
        <w:t xml:space="preserve">обстеження. </w:t>
      </w:r>
    </w:p>
    <w:p w:rsidR="00285B39" w:rsidRPr="00285B39" w:rsidRDefault="00285B39" w:rsidP="00053093">
      <w:pPr>
        <w:shd w:val="clear" w:color="auto" w:fill="FFFFFF"/>
        <w:ind w:firstLine="709"/>
        <w:jc w:val="both"/>
        <w:rPr>
          <w:sz w:val="24"/>
          <w:szCs w:val="24"/>
        </w:rPr>
      </w:pPr>
      <w:r w:rsidRPr="00285B39">
        <w:rPr>
          <w:sz w:val="24"/>
          <w:szCs w:val="24"/>
        </w:rPr>
        <w:t xml:space="preserve">У навчальному закладі проведено заміну вікон на пластикові у кількості </w:t>
      </w:r>
      <w:r w:rsidRPr="00285B39">
        <w:rPr>
          <w:b/>
          <w:i/>
          <w:color w:val="002060"/>
          <w:sz w:val="24"/>
          <w:szCs w:val="24"/>
        </w:rPr>
        <w:t>137</w:t>
      </w:r>
      <w:r w:rsidRPr="00285B39">
        <w:rPr>
          <w:sz w:val="24"/>
          <w:szCs w:val="24"/>
        </w:rPr>
        <w:t xml:space="preserve"> одиниць.</w:t>
      </w:r>
    </w:p>
    <w:p w:rsidR="00285B39" w:rsidRDefault="00285B39" w:rsidP="00053093">
      <w:pPr>
        <w:shd w:val="clear" w:color="auto" w:fill="FFFFFF"/>
        <w:ind w:firstLine="709"/>
        <w:jc w:val="both"/>
        <w:rPr>
          <w:sz w:val="24"/>
          <w:szCs w:val="24"/>
        </w:rPr>
      </w:pPr>
      <w:r w:rsidRPr="00285B39">
        <w:rPr>
          <w:sz w:val="24"/>
          <w:szCs w:val="24"/>
        </w:rPr>
        <w:t xml:space="preserve">На території школи  розташовані спортивні майданчики для проведення уроків фізичної культури. Заняття з учнями проводяться на футбольному полі, волейбольному та баскетбольному майданчиках, спортмайданчику з тренажерним обладнанням, гімнастичному містечку, на смузі перешкод. </w:t>
      </w:r>
    </w:p>
    <w:p w:rsidR="00830B62" w:rsidRPr="00285B39" w:rsidRDefault="00830B62" w:rsidP="00053093">
      <w:pPr>
        <w:shd w:val="clear" w:color="auto" w:fill="FFFFFF"/>
        <w:ind w:firstLine="709"/>
        <w:jc w:val="both"/>
        <w:rPr>
          <w:sz w:val="24"/>
          <w:szCs w:val="24"/>
        </w:rPr>
      </w:pPr>
      <w:r>
        <w:rPr>
          <w:sz w:val="24"/>
          <w:szCs w:val="24"/>
        </w:rPr>
        <w:t xml:space="preserve">Для учнів школи І ступеня на відокремленій пришкільній території обладнано дитячий ігровий майданчик площею </w:t>
      </w:r>
      <w:r w:rsidR="002130DC" w:rsidRPr="002130DC">
        <w:rPr>
          <w:b/>
          <w:i/>
          <w:color w:val="002060"/>
          <w:sz w:val="24"/>
          <w:szCs w:val="24"/>
        </w:rPr>
        <w:t>600м</w:t>
      </w:r>
      <w:r w:rsidR="002130DC" w:rsidRPr="002130DC">
        <w:rPr>
          <w:b/>
          <w:i/>
          <w:color w:val="002060"/>
          <w:sz w:val="24"/>
          <w:szCs w:val="24"/>
          <w:vertAlign w:val="superscript"/>
        </w:rPr>
        <w:t>2</w:t>
      </w:r>
      <w:r w:rsidR="002130DC">
        <w:rPr>
          <w:sz w:val="24"/>
          <w:szCs w:val="24"/>
        </w:rPr>
        <w:t>.</w:t>
      </w:r>
    </w:p>
    <w:p w:rsidR="00285B39" w:rsidRPr="002F1710" w:rsidRDefault="002F1710" w:rsidP="00053093">
      <w:pPr>
        <w:shd w:val="clear" w:color="auto" w:fill="FFFFFF"/>
        <w:ind w:firstLine="709"/>
        <w:jc w:val="both"/>
        <w:rPr>
          <w:sz w:val="24"/>
          <w:szCs w:val="24"/>
        </w:rPr>
      </w:pPr>
      <w:r>
        <w:rPr>
          <w:sz w:val="24"/>
          <w:szCs w:val="24"/>
        </w:rPr>
        <w:t xml:space="preserve">Для уроків трудового навчання у школі </w:t>
      </w:r>
      <w:r w:rsidR="00285B39" w:rsidRPr="00285B39">
        <w:rPr>
          <w:sz w:val="24"/>
          <w:szCs w:val="24"/>
        </w:rPr>
        <w:t xml:space="preserve">наявні </w:t>
      </w:r>
      <w:r w:rsidR="00285B39" w:rsidRPr="00285B39">
        <w:rPr>
          <w:b/>
          <w:i/>
          <w:color w:val="002060"/>
          <w:sz w:val="24"/>
          <w:szCs w:val="24"/>
        </w:rPr>
        <w:t>майстерні</w:t>
      </w:r>
      <w:r>
        <w:rPr>
          <w:b/>
          <w:i/>
          <w:color w:val="002060"/>
          <w:sz w:val="24"/>
          <w:szCs w:val="24"/>
        </w:rPr>
        <w:t xml:space="preserve"> (столярна і слюсарна)</w:t>
      </w:r>
      <w:r w:rsidR="00285B39" w:rsidRPr="00285B39">
        <w:rPr>
          <w:sz w:val="24"/>
          <w:szCs w:val="24"/>
        </w:rPr>
        <w:t xml:space="preserve">, загальна площа яких складає </w:t>
      </w:r>
      <w:r>
        <w:rPr>
          <w:b/>
          <w:i/>
          <w:color w:val="002060"/>
          <w:sz w:val="24"/>
          <w:szCs w:val="24"/>
        </w:rPr>
        <w:t>138</w:t>
      </w:r>
      <w:r w:rsidR="00285B39" w:rsidRPr="00285B39">
        <w:rPr>
          <w:b/>
          <w:i/>
          <w:color w:val="002060"/>
          <w:sz w:val="24"/>
          <w:szCs w:val="24"/>
        </w:rPr>
        <w:t>м²,</w:t>
      </w:r>
      <w:r w:rsidR="00285B39" w:rsidRPr="00285B39">
        <w:rPr>
          <w:sz w:val="24"/>
          <w:szCs w:val="24"/>
        </w:rPr>
        <w:t xml:space="preserve"> та кабінет </w:t>
      </w:r>
      <w:r w:rsidR="00285B39" w:rsidRPr="00285B39">
        <w:rPr>
          <w:b/>
          <w:i/>
          <w:sz w:val="24"/>
          <w:szCs w:val="24"/>
        </w:rPr>
        <w:t xml:space="preserve">з </w:t>
      </w:r>
      <w:r w:rsidR="00285B39" w:rsidRPr="00285B39">
        <w:rPr>
          <w:b/>
          <w:i/>
          <w:color w:val="002060"/>
          <w:sz w:val="24"/>
          <w:szCs w:val="24"/>
        </w:rPr>
        <w:t>обслуговуючої праці</w:t>
      </w:r>
      <w:r>
        <w:rPr>
          <w:b/>
          <w:i/>
          <w:color w:val="002060"/>
          <w:sz w:val="24"/>
          <w:szCs w:val="24"/>
        </w:rPr>
        <w:t xml:space="preserve"> (кухня та </w:t>
      </w:r>
      <w:r w:rsidR="002130DC">
        <w:rPr>
          <w:b/>
          <w:i/>
          <w:color w:val="002060"/>
          <w:sz w:val="24"/>
          <w:szCs w:val="24"/>
        </w:rPr>
        <w:t>майстерня</w:t>
      </w:r>
      <w:r>
        <w:rPr>
          <w:b/>
          <w:i/>
          <w:color w:val="002060"/>
          <w:sz w:val="24"/>
          <w:szCs w:val="24"/>
        </w:rPr>
        <w:t>)</w:t>
      </w:r>
      <w:r w:rsidR="00285B39" w:rsidRPr="00285B39">
        <w:rPr>
          <w:sz w:val="24"/>
          <w:szCs w:val="24"/>
        </w:rPr>
        <w:t>, загальна площа якого </w:t>
      </w:r>
      <w:r>
        <w:rPr>
          <w:b/>
          <w:i/>
          <w:color w:val="002060"/>
          <w:sz w:val="24"/>
          <w:szCs w:val="24"/>
        </w:rPr>
        <w:t xml:space="preserve">78м², </w:t>
      </w:r>
      <w:r>
        <w:rPr>
          <w:sz w:val="24"/>
          <w:szCs w:val="24"/>
        </w:rPr>
        <w:t>що забезпечує у повному обсязі виконання робочого навчального плану</w:t>
      </w:r>
    </w:p>
    <w:p w:rsidR="00285B39" w:rsidRPr="00285B39" w:rsidRDefault="00285B39" w:rsidP="00053093">
      <w:pPr>
        <w:shd w:val="clear" w:color="auto" w:fill="FFFFFF"/>
        <w:ind w:firstLine="709"/>
        <w:jc w:val="both"/>
        <w:rPr>
          <w:b/>
          <w:bCs/>
          <w:i/>
          <w:iCs/>
          <w:color w:val="000080"/>
          <w:sz w:val="24"/>
          <w:szCs w:val="24"/>
        </w:rPr>
      </w:pPr>
      <w:r w:rsidRPr="00285B39">
        <w:rPr>
          <w:sz w:val="24"/>
          <w:szCs w:val="24"/>
        </w:rPr>
        <w:t xml:space="preserve">В школі функціонує </w:t>
      </w:r>
      <w:r w:rsidRPr="00285B39">
        <w:rPr>
          <w:b/>
          <w:i/>
          <w:color w:val="002060"/>
          <w:sz w:val="24"/>
          <w:szCs w:val="24"/>
        </w:rPr>
        <w:t>бібліотека</w:t>
      </w:r>
      <w:r w:rsidRPr="00285B39">
        <w:rPr>
          <w:sz w:val="24"/>
          <w:szCs w:val="24"/>
        </w:rPr>
        <w:t xml:space="preserve"> (завідуюча бібліотекою Власова Л.С.) загальною площею </w:t>
      </w:r>
      <w:r w:rsidRPr="00285B39">
        <w:rPr>
          <w:b/>
          <w:i/>
          <w:color w:val="002060"/>
          <w:sz w:val="24"/>
          <w:szCs w:val="24"/>
        </w:rPr>
        <w:t xml:space="preserve">162м². </w:t>
      </w:r>
      <w:r w:rsidRPr="00285B39">
        <w:rPr>
          <w:iCs/>
          <w:sz w:val="24"/>
          <w:szCs w:val="24"/>
        </w:rPr>
        <w:t>Відповідно до «Положення про бібліотеку загальноосвіт</w:t>
      </w:r>
      <w:r w:rsidR="002F1710">
        <w:rPr>
          <w:iCs/>
          <w:sz w:val="24"/>
          <w:szCs w:val="24"/>
        </w:rPr>
        <w:t xml:space="preserve">нього закладу», вона </w:t>
      </w:r>
      <w:r w:rsidRPr="00285B39">
        <w:rPr>
          <w:iCs/>
          <w:sz w:val="24"/>
          <w:szCs w:val="24"/>
        </w:rPr>
        <w:t>має абонемент, читальний зал та два окремих приміщення-книгосховища. Приміщення</w:t>
      </w:r>
      <w:r w:rsidR="002F1710">
        <w:rPr>
          <w:iCs/>
          <w:sz w:val="24"/>
          <w:szCs w:val="24"/>
        </w:rPr>
        <w:t xml:space="preserve"> бібліотеки оформлено естетично, є </w:t>
      </w:r>
      <w:r w:rsidRPr="00285B39">
        <w:rPr>
          <w:iCs/>
          <w:sz w:val="24"/>
          <w:szCs w:val="24"/>
        </w:rPr>
        <w:t>комп’ютер, який  підключено до мережі Інтернет. Бібліотека забезпечена універсальним книжковим фондом та фондом підручників. Відкритий доступ до фонду надає користувачам можливість безпосереднього самостійного пошуку і вибору необхідної літератури.</w:t>
      </w:r>
    </w:p>
    <w:p w:rsidR="00830B62" w:rsidRDefault="00285B39" w:rsidP="00053093">
      <w:pPr>
        <w:shd w:val="clear" w:color="auto" w:fill="FFFFFF"/>
        <w:ind w:firstLine="709"/>
        <w:jc w:val="both"/>
        <w:rPr>
          <w:rFonts w:eastAsia="Calibri"/>
          <w:sz w:val="24"/>
          <w:szCs w:val="24"/>
        </w:rPr>
      </w:pPr>
      <w:r w:rsidRPr="00285B39">
        <w:rPr>
          <w:iCs/>
          <w:sz w:val="24"/>
          <w:szCs w:val="24"/>
        </w:rPr>
        <w:t xml:space="preserve">У </w:t>
      </w:r>
      <w:r w:rsidRPr="00285B39">
        <w:rPr>
          <w:b/>
          <w:i/>
          <w:iCs/>
          <w:color w:val="002060"/>
          <w:sz w:val="24"/>
          <w:szCs w:val="24"/>
        </w:rPr>
        <w:t>читальному залі</w:t>
      </w:r>
      <w:r w:rsidRPr="00285B39">
        <w:rPr>
          <w:iCs/>
          <w:sz w:val="24"/>
          <w:szCs w:val="24"/>
        </w:rPr>
        <w:t xml:space="preserve">, загальною площею </w:t>
      </w:r>
      <w:r w:rsidRPr="002130DC">
        <w:rPr>
          <w:b/>
          <w:i/>
          <w:iCs/>
          <w:color w:val="002060"/>
          <w:sz w:val="24"/>
          <w:szCs w:val="24"/>
        </w:rPr>
        <w:t>54м²</w:t>
      </w:r>
      <w:r w:rsidRPr="00D30240">
        <w:rPr>
          <w:iCs/>
          <w:sz w:val="24"/>
          <w:szCs w:val="24"/>
        </w:rPr>
        <w:t>,</w:t>
      </w:r>
      <w:r w:rsidR="00F57D38">
        <w:rPr>
          <w:iCs/>
          <w:sz w:val="24"/>
          <w:szCs w:val="24"/>
        </w:rPr>
        <w:t xml:space="preserve"> </w:t>
      </w:r>
      <w:r w:rsidRPr="00285B39">
        <w:rPr>
          <w:iCs/>
          <w:sz w:val="24"/>
          <w:szCs w:val="24"/>
        </w:rPr>
        <w:t>читачі мають можливість користуватись усім фондом бібліотеки, в тому числі енциклоп</w:t>
      </w:r>
      <w:r w:rsidR="00830B62">
        <w:rPr>
          <w:iCs/>
          <w:sz w:val="24"/>
          <w:szCs w:val="24"/>
        </w:rPr>
        <w:t>едичними, довідковими виданнями</w:t>
      </w:r>
      <w:r w:rsidRPr="00285B39">
        <w:rPr>
          <w:iCs/>
          <w:sz w:val="24"/>
          <w:szCs w:val="24"/>
        </w:rPr>
        <w:t xml:space="preserve">. </w:t>
      </w:r>
      <w:r w:rsidRPr="00D87999">
        <w:rPr>
          <w:iCs/>
          <w:sz w:val="24"/>
          <w:szCs w:val="24"/>
        </w:rPr>
        <w:t>Формою первинної документації з обліку обслуговування користувачів є «Щоденник роботи шкільної бібліотеки».</w:t>
      </w:r>
      <w:r w:rsidR="00940580">
        <w:rPr>
          <w:iCs/>
          <w:sz w:val="24"/>
          <w:szCs w:val="24"/>
        </w:rPr>
        <w:t xml:space="preserve"> </w:t>
      </w:r>
      <w:r w:rsidRPr="00285B39">
        <w:rPr>
          <w:iCs/>
          <w:sz w:val="24"/>
          <w:szCs w:val="24"/>
        </w:rPr>
        <w:lastRenderedPageBreak/>
        <w:t xml:space="preserve">Підручниками учні та вчителі забезпечуються згідно з відповідними </w:t>
      </w:r>
      <w:r w:rsidR="00830B62">
        <w:rPr>
          <w:iCs/>
          <w:sz w:val="24"/>
          <w:szCs w:val="24"/>
        </w:rPr>
        <w:t>нормативно-методичними рекомендаціями</w:t>
      </w:r>
      <w:r w:rsidRPr="00285B39">
        <w:rPr>
          <w:iCs/>
          <w:sz w:val="24"/>
          <w:szCs w:val="24"/>
        </w:rPr>
        <w:t xml:space="preserve">. Бібліотекар слідкує за вчасним поверненням літератури, разом із педагогічним колективом школи і бібліотечним активом учнів проводить роботу щодо збереження фонду. </w:t>
      </w:r>
      <w:r w:rsidR="00830B62" w:rsidRPr="00433EBC">
        <w:rPr>
          <w:rFonts w:eastAsia="Calibri"/>
          <w:sz w:val="24"/>
          <w:szCs w:val="24"/>
        </w:rPr>
        <w:t>В навчальних кабінетах оформлен</w:t>
      </w:r>
      <w:r w:rsidR="00830B62">
        <w:rPr>
          <w:rFonts w:eastAsia="Calibri"/>
          <w:sz w:val="24"/>
          <w:szCs w:val="24"/>
        </w:rPr>
        <w:t>і діючі куточки «Живи,</w:t>
      </w:r>
      <w:r w:rsidR="00F57D38">
        <w:rPr>
          <w:rFonts w:eastAsia="Calibri"/>
          <w:sz w:val="24"/>
          <w:szCs w:val="24"/>
        </w:rPr>
        <w:t xml:space="preserve"> </w:t>
      </w:r>
      <w:r w:rsidR="00830B62">
        <w:rPr>
          <w:rFonts w:eastAsia="Calibri"/>
          <w:sz w:val="24"/>
          <w:szCs w:val="24"/>
        </w:rPr>
        <w:t>книго!», о</w:t>
      </w:r>
      <w:r w:rsidR="00830B62" w:rsidRPr="00433EBC">
        <w:rPr>
          <w:rFonts w:eastAsia="Calibri"/>
          <w:sz w:val="24"/>
          <w:szCs w:val="24"/>
        </w:rPr>
        <w:t>рганізовуються рей</w:t>
      </w:r>
      <w:r w:rsidR="00830B62">
        <w:rPr>
          <w:rFonts w:eastAsia="Calibri"/>
          <w:sz w:val="24"/>
          <w:szCs w:val="24"/>
        </w:rPr>
        <w:t xml:space="preserve">ди взаємоперевірки підручників, </w:t>
      </w:r>
      <w:r w:rsidR="00830B62" w:rsidRPr="00433EBC">
        <w:rPr>
          <w:rFonts w:eastAsia="Calibri"/>
          <w:sz w:val="24"/>
          <w:szCs w:val="24"/>
        </w:rPr>
        <w:t>створені «Книжкові лікарні», проводяться заняття з активом.</w:t>
      </w:r>
    </w:p>
    <w:p w:rsidR="00285B39" w:rsidRPr="00285B39" w:rsidRDefault="00285B39" w:rsidP="00053093">
      <w:pPr>
        <w:shd w:val="clear" w:color="auto" w:fill="FFFFFF"/>
        <w:ind w:firstLine="709"/>
        <w:jc w:val="both"/>
        <w:rPr>
          <w:sz w:val="24"/>
          <w:szCs w:val="24"/>
        </w:rPr>
      </w:pPr>
      <w:r w:rsidRPr="00285B39">
        <w:rPr>
          <w:sz w:val="24"/>
          <w:szCs w:val="24"/>
        </w:rPr>
        <w:t xml:space="preserve">Медичне обслуговування учнів школи здійснюється медичною сестрою. Функціонує </w:t>
      </w:r>
      <w:r w:rsidRPr="00285B39">
        <w:rPr>
          <w:b/>
          <w:i/>
          <w:color w:val="002060"/>
          <w:sz w:val="24"/>
          <w:szCs w:val="24"/>
        </w:rPr>
        <w:t>медичний кабінет,</w:t>
      </w:r>
      <w:r w:rsidRPr="00285B39">
        <w:rPr>
          <w:sz w:val="24"/>
          <w:szCs w:val="24"/>
        </w:rPr>
        <w:t xml:space="preserve"> загальна площа якого становить </w:t>
      </w:r>
      <w:r w:rsidRPr="00285B39">
        <w:rPr>
          <w:b/>
          <w:i/>
          <w:color w:val="002060"/>
          <w:sz w:val="24"/>
          <w:szCs w:val="24"/>
        </w:rPr>
        <w:t>18м²</w:t>
      </w:r>
      <w:r w:rsidR="00830B62">
        <w:rPr>
          <w:sz w:val="24"/>
          <w:szCs w:val="24"/>
        </w:rPr>
        <w:t>, він</w:t>
      </w:r>
      <w:r w:rsidRPr="00285B39">
        <w:rPr>
          <w:sz w:val="24"/>
          <w:szCs w:val="24"/>
        </w:rPr>
        <w:t xml:space="preserve"> відповідно обладнаний і містить письмовий стіл, м’які стільці для учнів, умивальник, шафи для документів, сейф для медикаментів, лікарські препарати першої необхідності та інструментарій. Медична документація на учнів знаходиться в належному стані та зберігається в медичному кабінеті.</w:t>
      </w:r>
    </w:p>
    <w:p w:rsidR="007F779F" w:rsidRDefault="00285B39" w:rsidP="00053093">
      <w:pPr>
        <w:shd w:val="clear" w:color="auto" w:fill="FFFFFF"/>
        <w:ind w:firstLine="709"/>
        <w:jc w:val="both"/>
        <w:rPr>
          <w:sz w:val="24"/>
          <w:szCs w:val="24"/>
        </w:rPr>
      </w:pPr>
      <w:r w:rsidRPr="00285B39">
        <w:rPr>
          <w:sz w:val="24"/>
          <w:szCs w:val="24"/>
        </w:rPr>
        <w:t xml:space="preserve">У приміщенні школи наявні </w:t>
      </w:r>
      <w:r w:rsidR="00830B62">
        <w:rPr>
          <w:sz w:val="24"/>
          <w:szCs w:val="24"/>
        </w:rPr>
        <w:t>одинадцять</w:t>
      </w:r>
      <w:r w:rsidRPr="00285B39">
        <w:rPr>
          <w:sz w:val="24"/>
          <w:szCs w:val="24"/>
        </w:rPr>
        <w:t xml:space="preserve"> діючих внутрішніх туалетів, у яких здійснено капітальний ремонт</w:t>
      </w:r>
      <w:r w:rsidR="00D87999">
        <w:rPr>
          <w:sz w:val="24"/>
          <w:szCs w:val="24"/>
        </w:rPr>
        <w:t>,</w:t>
      </w:r>
      <w:r w:rsidRPr="00285B39">
        <w:rPr>
          <w:sz w:val="24"/>
          <w:szCs w:val="24"/>
        </w:rPr>
        <w:t xml:space="preserve"> і стан яких відповідає санітарно-гігієнічним нормам. </w:t>
      </w:r>
    </w:p>
    <w:p w:rsidR="00285B39" w:rsidRPr="00285B39" w:rsidRDefault="00285B39" w:rsidP="00053093">
      <w:pPr>
        <w:shd w:val="clear" w:color="auto" w:fill="FFFFFF"/>
        <w:ind w:firstLine="709"/>
        <w:jc w:val="both"/>
        <w:rPr>
          <w:sz w:val="24"/>
          <w:szCs w:val="24"/>
        </w:rPr>
      </w:pPr>
      <w:r w:rsidRPr="00285B39">
        <w:rPr>
          <w:b/>
          <w:i/>
          <w:color w:val="002060"/>
          <w:sz w:val="24"/>
          <w:szCs w:val="24"/>
        </w:rPr>
        <w:t xml:space="preserve">Їдальня </w:t>
      </w:r>
      <w:r w:rsidR="00830B62">
        <w:rPr>
          <w:sz w:val="24"/>
          <w:szCs w:val="24"/>
        </w:rPr>
        <w:t>розташована на першому поверсі, її з</w:t>
      </w:r>
      <w:r w:rsidRPr="00285B39">
        <w:rPr>
          <w:sz w:val="24"/>
          <w:szCs w:val="24"/>
        </w:rPr>
        <w:t xml:space="preserve">агальна площа складає </w:t>
      </w:r>
      <w:r w:rsidRPr="00285B39">
        <w:rPr>
          <w:b/>
          <w:i/>
          <w:color w:val="002060"/>
          <w:sz w:val="24"/>
          <w:szCs w:val="24"/>
        </w:rPr>
        <w:t>115 м</w:t>
      </w:r>
      <w:r w:rsidRPr="00285B39">
        <w:rPr>
          <w:b/>
          <w:i/>
          <w:color w:val="002060"/>
          <w:sz w:val="24"/>
          <w:szCs w:val="24"/>
          <w:vertAlign w:val="superscript"/>
        </w:rPr>
        <w:t>2</w:t>
      </w:r>
      <w:r w:rsidRPr="00285B39">
        <w:rPr>
          <w:sz w:val="24"/>
          <w:szCs w:val="24"/>
        </w:rPr>
        <w:t xml:space="preserve">, площа обідньої зали </w:t>
      </w:r>
      <w:r w:rsidR="00830B62">
        <w:rPr>
          <w:sz w:val="24"/>
          <w:szCs w:val="24"/>
        </w:rPr>
        <w:t xml:space="preserve">– </w:t>
      </w:r>
      <w:r w:rsidRPr="00285B39">
        <w:rPr>
          <w:b/>
          <w:i/>
          <w:color w:val="002060"/>
          <w:sz w:val="24"/>
          <w:szCs w:val="24"/>
        </w:rPr>
        <w:t>80м</w:t>
      </w:r>
      <w:r w:rsidRPr="00285B39">
        <w:rPr>
          <w:b/>
          <w:i/>
          <w:color w:val="002060"/>
          <w:sz w:val="24"/>
          <w:szCs w:val="24"/>
          <w:vertAlign w:val="superscript"/>
        </w:rPr>
        <w:t>2</w:t>
      </w:r>
      <w:r w:rsidRPr="00285B39">
        <w:rPr>
          <w:i/>
          <w:iCs/>
          <w:sz w:val="24"/>
          <w:szCs w:val="24"/>
        </w:rPr>
        <w:t>.</w:t>
      </w:r>
      <w:r w:rsidRPr="00285B39">
        <w:rPr>
          <w:sz w:val="24"/>
          <w:szCs w:val="24"/>
        </w:rPr>
        <w:t xml:space="preserve"> Виробничі приміщення харчоблоку спроектовані з урахуванням розміщення в них технологічного устаткування, яке знаходиться в технологічно справному стані. Щорічно здійснюється поточний ремонт приміщень за рахунок добровільних батьківських внесків.</w:t>
      </w:r>
    </w:p>
    <w:p w:rsidR="00285B39" w:rsidRPr="00285B39" w:rsidRDefault="00285B39" w:rsidP="00053093">
      <w:pPr>
        <w:shd w:val="clear" w:color="auto" w:fill="FFFFFF"/>
        <w:ind w:firstLine="709"/>
        <w:jc w:val="both"/>
        <w:rPr>
          <w:sz w:val="24"/>
          <w:szCs w:val="24"/>
        </w:rPr>
      </w:pPr>
      <w:r w:rsidRPr="00285B39">
        <w:rPr>
          <w:b/>
          <w:bCs/>
          <w:i/>
          <w:iCs/>
          <w:color w:val="002060"/>
          <w:sz w:val="24"/>
          <w:szCs w:val="24"/>
        </w:rPr>
        <w:t>Приміщення для спеціалістів, технічного персоналу</w:t>
      </w:r>
      <w:r w:rsidRPr="00285B39">
        <w:rPr>
          <w:bCs/>
          <w:iCs/>
          <w:sz w:val="24"/>
          <w:szCs w:val="24"/>
        </w:rPr>
        <w:t xml:space="preserve"> розташовані </w:t>
      </w:r>
      <w:r w:rsidR="00830B62">
        <w:rPr>
          <w:bCs/>
          <w:iCs/>
          <w:sz w:val="24"/>
          <w:szCs w:val="24"/>
        </w:rPr>
        <w:t>на кожному поверсі у окремо визначених кімнатах.</w:t>
      </w:r>
      <w:r w:rsidR="00830B62">
        <w:rPr>
          <w:sz w:val="24"/>
          <w:szCs w:val="24"/>
        </w:rPr>
        <w:t xml:space="preserve"> За кількістю налічується 6</w:t>
      </w:r>
      <w:r w:rsidRPr="00285B39">
        <w:rPr>
          <w:sz w:val="24"/>
          <w:szCs w:val="24"/>
        </w:rPr>
        <w:t xml:space="preserve"> приміщень, які відповідають санітарно-гігієнічним вимогам.</w:t>
      </w:r>
    </w:p>
    <w:p w:rsidR="00285B39" w:rsidRPr="00285B39" w:rsidRDefault="00285B39" w:rsidP="00053093">
      <w:pPr>
        <w:shd w:val="clear" w:color="auto" w:fill="FFFFFF"/>
        <w:tabs>
          <w:tab w:val="left" w:pos="1701"/>
        </w:tabs>
        <w:ind w:firstLine="709"/>
        <w:jc w:val="both"/>
        <w:rPr>
          <w:sz w:val="24"/>
          <w:szCs w:val="24"/>
        </w:rPr>
      </w:pPr>
      <w:r w:rsidRPr="00285B39">
        <w:rPr>
          <w:b/>
          <w:bCs/>
          <w:i/>
          <w:iCs/>
          <w:color w:val="002060"/>
          <w:sz w:val="24"/>
          <w:szCs w:val="24"/>
        </w:rPr>
        <w:t>Державний акт на право постійного користування земельною ділянкою:</w:t>
      </w:r>
      <w:r w:rsidR="00F57D38">
        <w:rPr>
          <w:b/>
          <w:bCs/>
          <w:i/>
          <w:iCs/>
          <w:color w:val="002060"/>
          <w:sz w:val="24"/>
          <w:szCs w:val="24"/>
        </w:rPr>
        <w:t xml:space="preserve"> </w:t>
      </w:r>
      <w:r w:rsidRPr="00285B39">
        <w:rPr>
          <w:sz w:val="24"/>
          <w:szCs w:val="24"/>
        </w:rPr>
        <w:t xml:space="preserve">серія ЯЯ №054888. </w:t>
      </w:r>
    </w:p>
    <w:p w:rsidR="00285B39" w:rsidRDefault="00285B39" w:rsidP="00053093">
      <w:pPr>
        <w:shd w:val="clear" w:color="auto" w:fill="FFFFFF"/>
        <w:tabs>
          <w:tab w:val="left" w:pos="1701"/>
        </w:tabs>
        <w:ind w:firstLine="709"/>
        <w:jc w:val="both"/>
        <w:rPr>
          <w:spacing w:val="-2"/>
          <w:kern w:val="28"/>
          <w:sz w:val="24"/>
          <w:szCs w:val="24"/>
        </w:rPr>
      </w:pPr>
      <w:r w:rsidRPr="00285B39">
        <w:rPr>
          <w:sz w:val="24"/>
          <w:szCs w:val="24"/>
        </w:rPr>
        <w:t>Відповідно до чинного законодавства комунальний заклад «Середня загальноосвітня школа №8 м.Орджонікідзе Дніпропетровської області» у своїй роботі керується відповідними установчими документами</w:t>
      </w:r>
      <w:r w:rsidRPr="00285B39">
        <w:rPr>
          <w:spacing w:val="-2"/>
          <w:kern w:val="28"/>
          <w:sz w:val="24"/>
          <w:szCs w:val="24"/>
        </w:rPr>
        <w:t xml:space="preserve"> для загальноосвітніх навчальних закладів, розробленими відповідно до вимог</w:t>
      </w:r>
      <w:r w:rsidRPr="00285B39">
        <w:rPr>
          <w:sz w:val="24"/>
          <w:szCs w:val="24"/>
        </w:rPr>
        <w:t xml:space="preserve">: </w:t>
      </w:r>
      <w:r w:rsidRPr="00285B39">
        <w:rPr>
          <w:spacing w:val="-2"/>
          <w:kern w:val="28"/>
          <w:sz w:val="24"/>
          <w:szCs w:val="24"/>
        </w:rPr>
        <w:t>Законів України «Про освіту», «Про загальну середню освіту», Положення про загальноосвітній навчальний заклад, затвердженого постановою Кабінету Міністрів України від 27 серпня 2010 р. № 778, Порядку державної атестації загальноосвітніх, дошкільних та позашкільних навчальних закладів, затвердженого наказом Міністерства освіти і науки України від 24.07.2001 № 553 (у редакції, що затверджена наказом Міністерства освіти і науки України від 16.08.2004 № 658), зареєстрованого у Міністерстві юстиції України 31 серпня 2004 р. за № 1071/9670, Критеріїв оцінювання навчальних досягнень учнів (вихованців) у системі загальної середньої освіти, затверджених наказом Міністерства освіти і науки, молоді та спорту України від 13.04.2011 № 329, зареєстрованих у Міністерстві юстиції України 11 травня 2011 р. за № 566/19304, інших нормативних актів у галузі загальної середньої освіти.</w:t>
      </w:r>
    </w:p>
    <w:p w:rsidR="00830B62" w:rsidRPr="002130DC" w:rsidRDefault="00830B62" w:rsidP="00053093">
      <w:pPr>
        <w:shd w:val="clear" w:color="auto" w:fill="FFFFFF"/>
        <w:tabs>
          <w:tab w:val="left" w:pos="1701"/>
        </w:tabs>
        <w:ind w:firstLine="709"/>
        <w:jc w:val="both"/>
        <w:rPr>
          <w:spacing w:val="-2"/>
          <w:kern w:val="28"/>
          <w:sz w:val="24"/>
          <w:szCs w:val="24"/>
        </w:rPr>
      </w:pPr>
      <w:r>
        <w:rPr>
          <w:spacing w:val="-2"/>
          <w:kern w:val="28"/>
          <w:sz w:val="24"/>
          <w:szCs w:val="24"/>
        </w:rPr>
        <w:t xml:space="preserve">На подвір’ї школи розбито квітники та клумби загальною площею </w:t>
      </w:r>
      <w:r w:rsidR="002130DC" w:rsidRPr="002130DC">
        <w:rPr>
          <w:b/>
          <w:i/>
          <w:color w:val="002060"/>
          <w:spacing w:val="-2"/>
          <w:kern w:val="28"/>
          <w:sz w:val="24"/>
          <w:szCs w:val="24"/>
        </w:rPr>
        <w:t>150м</w:t>
      </w:r>
      <w:r w:rsidR="002130DC" w:rsidRPr="002130DC">
        <w:rPr>
          <w:b/>
          <w:i/>
          <w:color w:val="002060"/>
          <w:spacing w:val="-2"/>
          <w:kern w:val="28"/>
          <w:sz w:val="24"/>
          <w:szCs w:val="24"/>
          <w:vertAlign w:val="superscript"/>
        </w:rPr>
        <w:t>2</w:t>
      </w:r>
      <w:r w:rsidR="002130DC">
        <w:rPr>
          <w:b/>
          <w:i/>
          <w:color w:val="002060"/>
          <w:spacing w:val="-2"/>
          <w:kern w:val="28"/>
          <w:sz w:val="24"/>
          <w:szCs w:val="24"/>
        </w:rPr>
        <w:t>.</w:t>
      </w:r>
    </w:p>
    <w:p w:rsidR="00285B39" w:rsidRDefault="00285B39" w:rsidP="00053093">
      <w:pPr>
        <w:shd w:val="clear" w:color="auto" w:fill="FFFFFF"/>
        <w:tabs>
          <w:tab w:val="left" w:pos="1843"/>
        </w:tabs>
        <w:ind w:firstLine="709"/>
        <w:jc w:val="both"/>
        <w:rPr>
          <w:bCs/>
          <w:iCs/>
          <w:sz w:val="24"/>
          <w:szCs w:val="24"/>
        </w:rPr>
      </w:pPr>
      <w:r w:rsidRPr="00285B39">
        <w:rPr>
          <w:bCs/>
          <w:iCs/>
          <w:sz w:val="24"/>
          <w:szCs w:val="24"/>
        </w:rPr>
        <w:t>Середня наповнюваність класів школи – 29,1 учнів.</w:t>
      </w:r>
    </w:p>
    <w:p w:rsidR="00836F2A" w:rsidRPr="00285B39" w:rsidRDefault="00836F2A" w:rsidP="00053093">
      <w:pPr>
        <w:shd w:val="clear" w:color="auto" w:fill="FFFFFF"/>
        <w:tabs>
          <w:tab w:val="left" w:pos="1843"/>
        </w:tabs>
        <w:ind w:firstLine="709"/>
        <w:jc w:val="both"/>
        <w:rPr>
          <w:bCs/>
          <w:iCs/>
          <w:sz w:val="24"/>
          <w:szCs w:val="24"/>
        </w:rPr>
      </w:pPr>
    </w:p>
    <w:p w:rsidR="00285B39" w:rsidRPr="00285B39" w:rsidRDefault="00285B39" w:rsidP="00053093">
      <w:pPr>
        <w:widowControl/>
        <w:shd w:val="clear" w:color="auto" w:fill="FFFFFF"/>
        <w:autoSpaceDE/>
        <w:autoSpaceDN/>
        <w:adjustRightInd/>
        <w:spacing w:before="120" w:after="120"/>
        <w:ind w:firstLine="709"/>
        <w:contextualSpacing/>
        <w:jc w:val="both"/>
        <w:rPr>
          <w:b/>
          <w:bCs/>
          <w:i/>
          <w:iCs/>
          <w:sz w:val="24"/>
          <w:szCs w:val="24"/>
        </w:rPr>
      </w:pPr>
      <w:r w:rsidRPr="00285B39">
        <w:rPr>
          <w:b/>
          <w:bCs/>
          <w:i/>
          <w:iCs/>
          <w:sz w:val="24"/>
          <w:szCs w:val="24"/>
        </w:rPr>
        <w:t>Оцінка за даним критерієм складає10 балів, що відповідає високому рівню.</w:t>
      </w:r>
    </w:p>
    <w:p w:rsidR="001076DD" w:rsidRPr="00281301" w:rsidRDefault="00F7202D" w:rsidP="00053093">
      <w:pPr>
        <w:widowControl/>
        <w:autoSpaceDE/>
        <w:autoSpaceDN/>
        <w:adjustRightInd/>
        <w:spacing w:before="120" w:after="120"/>
        <w:jc w:val="both"/>
        <w:rPr>
          <w:b/>
          <w:i/>
          <w:color w:val="943634"/>
          <w:sz w:val="26"/>
          <w:szCs w:val="26"/>
        </w:rPr>
      </w:pPr>
      <w:r w:rsidRPr="00281301">
        <w:rPr>
          <w:b/>
          <w:i/>
          <w:color w:val="943634"/>
          <w:sz w:val="26"/>
          <w:szCs w:val="26"/>
        </w:rPr>
        <w:t>Загалом</w:t>
      </w:r>
      <w:r w:rsidR="001076DD" w:rsidRPr="00281301">
        <w:rPr>
          <w:b/>
          <w:i/>
          <w:color w:val="943634"/>
          <w:sz w:val="26"/>
          <w:szCs w:val="26"/>
        </w:rPr>
        <w:t xml:space="preserve"> по розділу 1 </w:t>
      </w:r>
      <w:r w:rsidR="00830B62">
        <w:rPr>
          <w:b/>
          <w:i/>
          <w:color w:val="943634"/>
          <w:sz w:val="26"/>
          <w:szCs w:val="26"/>
        </w:rPr>
        <w:t>–</w:t>
      </w:r>
      <w:r w:rsidR="00836F2A">
        <w:rPr>
          <w:b/>
          <w:i/>
          <w:color w:val="943634"/>
          <w:sz w:val="26"/>
          <w:szCs w:val="26"/>
        </w:rPr>
        <w:t>124</w:t>
      </w:r>
      <w:r w:rsidR="002130DC">
        <w:rPr>
          <w:b/>
          <w:i/>
          <w:color w:val="943634"/>
          <w:sz w:val="26"/>
          <w:szCs w:val="26"/>
        </w:rPr>
        <w:t xml:space="preserve"> бали.</w:t>
      </w:r>
    </w:p>
    <w:p w:rsidR="001076DD" w:rsidRPr="00F6755B" w:rsidRDefault="001076DD" w:rsidP="000B40D9">
      <w:pPr>
        <w:pStyle w:val="a3"/>
        <w:widowControl/>
        <w:numPr>
          <w:ilvl w:val="0"/>
          <w:numId w:val="24"/>
        </w:numPr>
        <w:tabs>
          <w:tab w:val="left" w:pos="426"/>
        </w:tabs>
        <w:autoSpaceDE/>
        <w:autoSpaceDN/>
        <w:adjustRightInd/>
        <w:spacing w:before="120" w:after="120"/>
        <w:jc w:val="both"/>
        <w:rPr>
          <w:b/>
          <w:i/>
          <w:color w:val="0000FF"/>
          <w:sz w:val="24"/>
          <w:szCs w:val="24"/>
        </w:rPr>
      </w:pPr>
      <w:r w:rsidRPr="00F6755B">
        <w:rPr>
          <w:b/>
          <w:i/>
          <w:color w:val="0000FF"/>
          <w:sz w:val="24"/>
          <w:szCs w:val="24"/>
        </w:rPr>
        <w:t>Організація навчально-виховного процесу та забезпечення прав і законних інтересів його учасників</w:t>
      </w:r>
    </w:p>
    <w:p w:rsidR="004F4C3F" w:rsidRPr="00F6755B" w:rsidRDefault="004F4C3F" w:rsidP="000B40D9">
      <w:pPr>
        <w:pStyle w:val="a3"/>
        <w:widowControl/>
        <w:numPr>
          <w:ilvl w:val="1"/>
          <w:numId w:val="32"/>
        </w:numPr>
        <w:tabs>
          <w:tab w:val="left" w:pos="426"/>
        </w:tabs>
        <w:autoSpaceDE/>
        <w:autoSpaceDN/>
        <w:adjustRightInd/>
        <w:spacing w:after="200"/>
        <w:jc w:val="both"/>
        <w:rPr>
          <w:b/>
          <w:i/>
          <w:iCs/>
          <w:color w:val="002060"/>
          <w:sz w:val="24"/>
          <w:szCs w:val="24"/>
        </w:rPr>
      </w:pPr>
      <w:r w:rsidRPr="00F6755B">
        <w:rPr>
          <w:b/>
          <w:i/>
          <w:iCs/>
          <w:color w:val="002060"/>
          <w:sz w:val="24"/>
          <w:szCs w:val="24"/>
        </w:rPr>
        <w:t>Стан виконання складових змісту загальної середньої освіти</w:t>
      </w:r>
    </w:p>
    <w:p w:rsidR="0081164A" w:rsidRPr="0081164A" w:rsidRDefault="0081164A" w:rsidP="0081164A">
      <w:pPr>
        <w:ind w:firstLine="709"/>
        <w:jc w:val="both"/>
        <w:rPr>
          <w:sz w:val="24"/>
          <w:szCs w:val="24"/>
        </w:rPr>
      </w:pPr>
      <w:r w:rsidRPr="0081164A">
        <w:rPr>
          <w:sz w:val="24"/>
          <w:szCs w:val="24"/>
        </w:rPr>
        <w:t>Робочий навчальний план комунального закладу «Середня загальноосвітня школа №8 м.Орджонікідзе Дніпропетровської області» на 2013-2014 навчальний рік складено у відповідності до ст.15 Закону України «Про загальну середню освіту», згідно з листом Міністерства освіти і науки України від 20.05.2013року за № 1/9 - 349 «Про навчальні плани загальноосвітніх навчальних закладів та структуру   2013-2014 навчального року» та реалізується відповідно до наказу управління освіти виконавчого комітету Орджонікідзевської міської ради  від 26.04.2013р. за № 126 «Про  затвердження  робочих навчальних  планів шкіл міста на 2013 - 2014 навчальний рік».</w:t>
      </w:r>
    </w:p>
    <w:p w:rsidR="004F4C3F" w:rsidRPr="00F6755B" w:rsidRDefault="004F4C3F" w:rsidP="00053093">
      <w:pPr>
        <w:ind w:firstLine="720"/>
        <w:jc w:val="both"/>
        <w:rPr>
          <w:sz w:val="24"/>
          <w:szCs w:val="24"/>
        </w:rPr>
      </w:pPr>
      <w:r w:rsidRPr="00F6755B">
        <w:rPr>
          <w:sz w:val="24"/>
          <w:szCs w:val="24"/>
        </w:rPr>
        <w:t>Інваріантна складова забезпечує реалізацію змісту освіти на рівні стандарту та залежно від обраного профілю навчання, розрахована на формування в кожног</w:t>
      </w:r>
      <w:r w:rsidR="00830B62">
        <w:rPr>
          <w:sz w:val="24"/>
          <w:szCs w:val="24"/>
        </w:rPr>
        <w:t>о учня ключових компетентностей. В</w:t>
      </w:r>
      <w:r w:rsidRPr="00F6755B">
        <w:rPr>
          <w:sz w:val="24"/>
          <w:szCs w:val="24"/>
        </w:rPr>
        <w:t xml:space="preserve">аріативна складова </w:t>
      </w:r>
      <w:r w:rsidR="00830B62">
        <w:rPr>
          <w:sz w:val="24"/>
          <w:szCs w:val="24"/>
        </w:rPr>
        <w:t>враховує профільну та допрофільну підготовку, нахили та інтереси учнів.</w:t>
      </w:r>
    </w:p>
    <w:p w:rsidR="004F4C3F" w:rsidRPr="00F6755B" w:rsidRDefault="004F4C3F" w:rsidP="00053093">
      <w:pPr>
        <w:widowControl/>
        <w:autoSpaceDE/>
        <w:autoSpaceDN/>
        <w:adjustRightInd/>
        <w:ind w:firstLine="709"/>
        <w:jc w:val="both"/>
        <w:rPr>
          <w:sz w:val="24"/>
          <w:szCs w:val="24"/>
          <w:lang w:eastAsia="ru-RU"/>
        </w:rPr>
      </w:pPr>
      <w:r w:rsidRPr="00F6755B">
        <w:rPr>
          <w:sz w:val="24"/>
          <w:szCs w:val="24"/>
          <w:lang w:eastAsia="ru-RU"/>
        </w:rPr>
        <w:t>Робочий навчальний план комунального закладу «Середня загальноосвітня школа № 8 м. Орджонікідзе Дніпропетровської області»  на 2013-2014 навчальний рік складений</w:t>
      </w:r>
      <w:r w:rsidR="00830B62">
        <w:rPr>
          <w:sz w:val="24"/>
          <w:szCs w:val="24"/>
          <w:lang w:eastAsia="ru-RU"/>
        </w:rPr>
        <w:t xml:space="preserve"> наступним чином</w:t>
      </w:r>
      <w:r w:rsidRPr="00F6755B">
        <w:rPr>
          <w:sz w:val="24"/>
          <w:szCs w:val="24"/>
          <w:lang w:eastAsia="ru-RU"/>
        </w:rPr>
        <w:t>:</w:t>
      </w:r>
    </w:p>
    <w:p w:rsidR="004F4C3F" w:rsidRPr="00F6755B" w:rsidRDefault="004F4C3F" w:rsidP="000B40D9">
      <w:pPr>
        <w:widowControl/>
        <w:numPr>
          <w:ilvl w:val="0"/>
          <w:numId w:val="82"/>
        </w:numPr>
        <w:autoSpaceDE/>
        <w:autoSpaceDN/>
        <w:adjustRightInd/>
        <w:ind w:left="1276"/>
        <w:jc w:val="both"/>
        <w:rPr>
          <w:sz w:val="24"/>
          <w:szCs w:val="24"/>
          <w:lang w:eastAsia="ru-RU"/>
        </w:rPr>
      </w:pPr>
      <w:r w:rsidRPr="00F6755B">
        <w:rPr>
          <w:sz w:val="24"/>
          <w:szCs w:val="24"/>
          <w:lang w:eastAsia="ru-RU"/>
        </w:rPr>
        <w:lastRenderedPageBreak/>
        <w:t xml:space="preserve">для 1-2 класів </w:t>
      </w:r>
      <w:r w:rsidR="00830B62">
        <w:rPr>
          <w:sz w:val="24"/>
          <w:szCs w:val="24"/>
          <w:lang w:eastAsia="ru-RU"/>
        </w:rPr>
        <w:t>–</w:t>
      </w:r>
      <w:r w:rsidR="00D6088F">
        <w:rPr>
          <w:sz w:val="24"/>
          <w:szCs w:val="24"/>
          <w:lang w:eastAsia="ru-RU"/>
        </w:rPr>
        <w:t xml:space="preserve"> </w:t>
      </w:r>
      <w:r w:rsidR="00830B62">
        <w:rPr>
          <w:sz w:val="24"/>
          <w:szCs w:val="24"/>
          <w:lang w:eastAsia="ru-RU"/>
        </w:rPr>
        <w:t xml:space="preserve">за </w:t>
      </w:r>
      <w:r w:rsidRPr="00F6755B">
        <w:rPr>
          <w:sz w:val="24"/>
          <w:szCs w:val="24"/>
          <w:lang w:eastAsia="ru-RU"/>
        </w:rPr>
        <w:t xml:space="preserve">Типовими навчальними планами початкової школи, затвердженими  наказом МОН України від 10.06.2011р. № 572; </w:t>
      </w:r>
    </w:p>
    <w:p w:rsidR="004F4C3F" w:rsidRPr="00F6755B" w:rsidRDefault="004F4C3F" w:rsidP="000B40D9">
      <w:pPr>
        <w:widowControl/>
        <w:numPr>
          <w:ilvl w:val="0"/>
          <w:numId w:val="82"/>
        </w:numPr>
        <w:autoSpaceDE/>
        <w:autoSpaceDN/>
        <w:adjustRightInd/>
        <w:ind w:left="1276"/>
        <w:jc w:val="both"/>
        <w:rPr>
          <w:sz w:val="24"/>
          <w:szCs w:val="24"/>
          <w:lang w:eastAsia="ru-RU"/>
        </w:rPr>
      </w:pPr>
      <w:r w:rsidRPr="00F6755B">
        <w:rPr>
          <w:sz w:val="24"/>
          <w:szCs w:val="24"/>
          <w:lang w:eastAsia="ru-RU"/>
        </w:rPr>
        <w:t xml:space="preserve">для 3 -4 класів </w:t>
      </w:r>
      <w:r w:rsidR="00830B62">
        <w:rPr>
          <w:sz w:val="24"/>
          <w:szCs w:val="24"/>
          <w:lang w:eastAsia="ru-RU"/>
        </w:rPr>
        <w:t>–</w:t>
      </w:r>
      <w:r w:rsidR="00D6088F">
        <w:rPr>
          <w:sz w:val="24"/>
          <w:szCs w:val="24"/>
          <w:lang w:eastAsia="ru-RU"/>
        </w:rPr>
        <w:t xml:space="preserve"> </w:t>
      </w:r>
      <w:r w:rsidR="00830B62">
        <w:rPr>
          <w:sz w:val="24"/>
          <w:szCs w:val="24"/>
          <w:lang w:eastAsia="ru-RU"/>
        </w:rPr>
        <w:t xml:space="preserve">за </w:t>
      </w:r>
      <w:r w:rsidRPr="00F6755B">
        <w:rPr>
          <w:sz w:val="24"/>
          <w:szCs w:val="24"/>
          <w:lang w:eastAsia="ru-RU"/>
        </w:rPr>
        <w:t>Типовими навчальними планами початкової школи, затвердженими наказом МОН України від 29.11.2005 р. № 682 (Інформаційн</w:t>
      </w:r>
      <w:r w:rsidR="00830B62">
        <w:rPr>
          <w:sz w:val="24"/>
          <w:szCs w:val="24"/>
          <w:lang w:eastAsia="ru-RU"/>
        </w:rPr>
        <w:t>ий збірник МОНУ № 1  за 2006р.</w:t>
      </w:r>
      <w:r w:rsidRPr="00F6755B">
        <w:rPr>
          <w:sz w:val="24"/>
          <w:szCs w:val="24"/>
          <w:lang w:eastAsia="ru-RU"/>
        </w:rPr>
        <w:t>);</w:t>
      </w:r>
    </w:p>
    <w:p w:rsidR="004F4C3F" w:rsidRPr="00F6755B" w:rsidRDefault="004F4C3F" w:rsidP="000B40D9">
      <w:pPr>
        <w:widowControl/>
        <w:numPr>
          <w:ilvl w:val="0"/>
          <w:numId w:val="82"/>
        </w:numPr>
        <w:autoSpaceDE/>
        <w:autoSpaceDN/>
        <w:adjustRightInd/>
        <w:ind w:left="1276"/>
        <w:jc w:val="both"/>
        <w:rPr>
          <w:sz w:val="24"/>
          <w:szCs w:val="24"/>
          <w:lang w:eastAsia="ru-RU"/>
        </w:rPr>
      </w:pPr>
      <w:r w:rsidRPr="00F6755B">
        <w:rPr>
          <w:sz w:val="24"/>
          <w:szCs w:val="24"/>
          <w:lang w:eastAsia="ru-RU"/>
        </w:rPr>
        <w:t xml:space="preserve">для 5-х класів </w:t>
      </w:r>
      <w:r w:rsidR="00830B62">
        <w:rPr>
          <w:sz w:val="24"/>
          <w:szCs w:val="24"/>
          <w:lang w:eastAsia="ru-RU"/>
        </w:rPr>
        <w:t>–</w:t>
      </w:r>
      <w:r w:rsidR="00D6088F">
        <w:rPr>
          <w:sz w:val="24"/>
          <w:szCs w:val="24"/>
          <w:lang w:eastAsia="ru-RU"/>
        </w:rPr>
        <w:t xml:space="preserve"> </w:t>
      </w:r>
      <w:r w:rsidR="00830B62">
        <w:rPr>
          <w:sz w:val="24"/>
          <w:szCs w:val="24"/>
          <w:lang w:eastAsia="ru-RU"/>
        </w:rPr>
        <w:t xml:space="preserve">за </w:t>
      </w:r>
      <w:r w:rsidRPr="00F6755B">
        <w:rPr>
          <w:sz w:val="24"/>
          <w:szCs w:val="24"/>
          <w:lang w:eastAsia="ru-RU"/>
        </w:rPr>
        <w:t>Типовими навчальними планами загальноосвітніх навчальних закладів ІІ ступеня, затвердженими наказом  МОНмолодьспорт України від 03.04.2012 року № 409 (інформаційний збірник МОНмолодьспорт України № 11-12  за  2012 р. );</w:t>
      </w:r>
    </w:p>
    <w:p w:rsidR="004F4C3F" w:rsidRPr="00F6755B" w:rsidRDefault="004F4C3F" w:rsidP="000B40D9">
      <w:pPr>
        <w:widowControl/>
        <w:numPr>
          <w:ilvl w:val="0"/>
          <w:numId w:val="82"/>
        </w:numPr>
        <w:autoSpaceDE/>
        <w:autoSpaceDN/>
        <w:adjustRightInd/>
        <w:ind w:left="1276"/>
        <w:jc w:val="both"/>
        <w:rPr>
          <w:sz w:val="24"/>
          <w:szCs w:val="24"/>
          <w:lang w:eastAsia="ru-RU"/>
        </w:rPr>
      </w:pPr>
      <w:r w:rsidRPr="00F6755B">
        <w:rPr>
          <w:sz w:val="24"/>
          <w:szCs w:val="24"/>
          <w:lang w:eastAsia="ru-RU"/>
        </w:rPr>
        <w:t xml:space="preserve">для 6-х - 9-х класів </w:t>
      </w:r>
      <w:r w:rsidR="00830B62">
        <w:rPr>
          <w:sz w:val="24"/>
          <w:szCs w:val="24"/>
          <w:lang w:eastAsia="ru-RU"/>
        </w:rPr>
        <w:t>–</w:t>
      </w:r>
      <w:r w:rsidR="00D6088F">
        <w:rPr>
          <w:sz w:val="24"/>
          <w:szCs w:val="24"/>
          <w:lang w:eastAsia="ru-RU"/>
        </w:rPr>
        <w:t xml:space="preserve"> </w:t>
      </w:r>
      <w:r w:rsidR="00830B62">
        <w:rPr>
          <w:sz w:val="24"/>
          <w:szCs w:val="24"/>
          <w:lang w:eastAsia="ru-RU"/>
        </w:rPr>
        <w:t xml:space="preserve">за </w:t>
      </w:r>
      <w:r w:rsidRPr="00F6755B">
        <w:rPr>
          <w:sz w:val="24"/>
          <w:szCs w:val="24"/>
          <w:lang w:eastAsia="ru-RU"/>
        </w:rPr>
        <w:t>Типовими навчальними планами загальноосвітніх навчальних закладів, затвердженими наказом  МОН України від 23.02.2004 року № 132, зі змінами,  внесеними наказом МОН України від 05.02.2009року  № 66 (додатки 1-4); (інформаційний збірник МОНУ № 8  за  2009 р. );</w:t>
      </w:r>
    </w:p>
    <w:p w:rsidR="004F4C3F" w:rsidRPr="00F6755B" w:rsidRDefault="00655C24" w:rsidP="000B40D9">
      <w:pPr>
        <w:widowControl/>
        <w:numPr>
          <w:ilvl w:val="0"/>
          <w:numId w:val="82"/>
        </w:numPr>
        <w:autoSpaceDE/>
        <w:autoSpaceDN/>
        <w:adjustRightInd/>
        <w:ind w:left="1276"/>
        <w:jc w:val="both"/>
        <w:rPr>
          <w:sz w:val="24"/>
          <w:szCs w:val="24"/>
          <w:lang w:eastAsia="ru-RU"/>
        </w:rPr>
      </w:pPr>
      <w:r>
        <w:rPr>
          <w:sz w:val="24"/>
          <w:szCs w:val="24"/>
          <w:lang w:eastAsia="ru-RU"/>
        </w:rPr>
        <w:t>для 10-11-х класів –</w:t>
      </w:r>
      <w:r w:rsidR="004F4C3F" w:rsidRPr="00F6755B">
        <w:rPr>
          <w:sz w:val="24"/>
          <w:szCs w:val="24"/>
          <w:lang w:eastAsia="ru-RU"/>
        </w:rPr>
        <w:t xml:space="preserve"> за Типовими навчальними планами загальноосвітніх навчальних закладів ІІІ ступеня, затвердженими наказом МОН </w:t>
      </w:r>
      <w:r w:rsidR="00880145">
        <w:rPr>
          <w:sz w:val="24"/>
          <w:szCs w:val="24"/>
          <w:lang w:eastAsia="ru-RU"/>
        </w:rPr>
        <w:t>України від 27.08.2010 р. № 834.</w:t>
      </w:r>
    </w:p>
    <w:p w:rsidR="004F4C3F" w:rsidRPr="00F6755B" w:rsidRDefault="004F4C3F" w:rsidP="00053093">
      <w:pPr>
        <w:widowControl/>
        <w:autoSpaceDE/>
        <w:autoSpaceDN/>
        <w:adjustRightInd/>
        <w:ind w:firstLine="709"/>
        <w:jc w:val="both"/>
        <w:rPr>
          <w:sz w:val="24"/>
          <w:szCs w:val="24"/>
          <w:lang w:eastAsia="ru-RU"/>
        </w:rPr>
      </w:pPr>
      <w:r w:rsidRPr="00F6755B">
        <w:rPr>
          <w:sz w:val="24"/>
          <w:szCs w:val="24"/>
          <w:lang w:eastAsia="ru-RU"/>
        </w:rPr>
        <w:t>Зміст навчального плану спрямований на реалізацію стратегії національної Доктрини розвитку освіти щодо забезпечення рівного доступу до якісної освіти, положень Концепції загальної середньої освіти щодо переорієнтації навчально-виховного процесу на особистість дитини та здійснення профільної підготовки у</w:t>
      </w:r>
      <w:r w:rsidR="00830B62">
        <w:rPr>
          <w:sz w:val="24"/>
          <w:szCs w:val="24"/>
          <w:lang w:eastAsia="ru-RU"/>
        </w:rPr>
        <w:t>чнів, що дає</w:t>
      </w:r>
      <w:r w:rsidRPr="00F6755B">
        <w:rPr>
          <w:sz w:val="24"/>
          <w:szCs w:val="24"/>
          <w:lang w:eastAsia="ru-RU"/>
        </w:rPr>
        <w:t xml:space="preserve"> змогу реалізувати творчі здібності та запити, уподобання учнів на основі здобуття повної загальної середньої освіти. Робочий навчальний план школи передбачає реалізацію освітніх галузей </w:t>
      </w:r>
      <w:r w:rsidR="00D30240">
        <w:rPr>
          <w:sz w:val="24"/>
          <w:szCs w:val="24"/>
          <w:lang w:eastAsia="ru-RU"/>
        </w:rPr>
        <w:t>Типового</w:t>
      </w:r>
      <w:r w:rsidRPr="00F6755B">
        <w:rPr>
          <w:sz w:val="24"/>
          <w:szCs w:val="24"/>
          <w:lang w:eastAsia="ru-RU"/>
        </w:rPr>
        <w:t xml:space="preserve"> навчального плану через навчальні предмети і курси. Вони охоплюють інваріантну складову, сформовану на державному рівні та варіативну складову, в якій передбачені додаткові години. </w:t>
      </w:r>
    </w:p>
    <w:p w:rsidR="004F4C3F" w:rsidRPr="00F6755B" w:rsidRDefault="004F4C3F" w:rsidP="00053093">
      <w:pPr>
        <w:widowControl/>
        <w:autoSpaceDE/>
        <w:autoSpaceDN/>
        <w:adjustRightInd/>
        <w:ind w:firstLine="709"/>
        <w:jc w:val="both"/>
        <w:rPr>
          <w:sz w:val="24"/>
          <w:szCs w:val="24"/>
          <w:lang w:eastAsia="ru-RU"/>
        </w:rPr>
      </w:pPr>
      <w:r w:rsidRPr="00F6755B">
        <w:rPr>
          <w:sz w:val="24"/>
          <w:szCs w:val="24"/>
          <w:lang w:eastAsia="ru-RU"/>
        </w:rPr>
        <w:t>Для формування в учнів поняття про інформацію та інформаційні процеси, отримання практичних навичок роботи з комп’ютерними програмами навчального призначення, розвитку уваги і пам'яті в 3-4 класах відводиться по 1 годині на вивчення курсу «Сходинки до інформатики».</w:t>
      </w:r>
    </w:p>
    <w:p w:rsidR="004F4C3F" w:rsidRPr="00F6755B" w:rsidRDefault="004F4C3F" w:rsidP="00053093">
      <w:pPr>
        <w:widowControl/>
        <w:autoSpaceDE/>
        <w:autoSpaceDN/>
        <w:adjustRightInd/>
        <w:ind w:firstLine="709"/>
        <w:jc w:val="both"/>
        <w:rPr>
          <w:sz w:val="24"/>
          <w:szCs w:val="24"/>
          <w:lang w:eastAsia="ru-RU"/>
        </w:rPr>
      </w:pPr>
      <w:r w:rsidRPr="00F6755B">
        <w:rPr>
          <w:sz w:val="24"/>
          <w:szCs w:val="24"/>
          <w:lang w:eastAsia="ru-RU"/>
        </w:rPr>
        <w:t xml:space="preserve">Для допомоги учням 1 класів швидше адаптуватись у шкільному процесі, надання дієвої допомоги в навчанні введено по 1 годині з індивідуальних занять. </w:t>
      </w:r>
    </w:p>
    <w:p w:rsidR="004F4C3F" w:rsidRPr="00F6755B" w:rsidRDefault="004F4C3F" w:rsidP="00053093">
      <w:pPr>
        <w:widowControl/>
        <w:autoSpaceDE/>
        <w:autoSpaceDN/>
        <w:adjustRightInd/>
        <w:ind w:firstLine="709"/>
        <w:jc w:val="both"/>
        <w:rPr>
          <w:sz w:val="24"/>
          <w:szCs w:val="24"/>
          <w:lang w:eastAsia="ru-RU"/>
        </w:rPr>
      </w:pPr>
      <w:r w:rsidRPr="00F6755B">
        <w:rPr>
          <w:sz w:val="24"/>
          <w:szCs w:val="24"/>
          <w:lang w:eastAsia="ru-RU"/>
        </w:rPr>
        <w:t>Для старшої школи передбачені навчальні плани, які дають змогу комплектувати класи за напрямами диференціації: природничо-математичний, філологічний. Забезпеченню більш глибокої підготовки старшокласників у тій галузі знань і діяльності, до яких у них сформувалися стійкі інтереси</w:t>
      </w:r>
      <w:r w:rsidR="00D30240">
        <w:rPr>
          <w:sz w:val="24"/>
          <w:szCs w:val="24"/>
          <w:lang w:eastAsia="ru-RU"/>
        </w:rPr>
        <w:t>,</w:t>
      </w:r>
      <w:r w:rsidRPr="00F6755B">
        <w:rPr>
          <w:sz w:val="24"/>
          <w:szCs w:val="24"/>
          <w:lang w:eastAsia="ru-RU"/>
        </w:rPr>
        <w:t xml:space="preserve"> сприяє  впровадження навчання за профілями:</w:t>
      </w:r>
    </w:p>
    <w:p w:rsidR="004F4C3F" w:rsidRPr="00F6755B" w:rsidRDefault="004F4C3F" w:rsidP="000B40D9">
      <w:pPr>
        <w:widowControl/>
        <w:numPr>
          <w:ilvl w:val="0"/>
          <w:numId w:val="30"/>
        </w:numPr>
        <w:tabs>
          <w:tab w:val="clear" w:pos="1080"/>
          <w:tab w:val="num" w:pos="-426"/>
        </w:tabs>
        <w:autoSpaceDE/>
        <w:autoSpaceDN/>
        <w:adjustRightInd/>
        <w:ind w:left="1276" w:hanging="425"/>
        <w:jc w:val="both"/>
        <w:rPr>
          <w:sz w:val="24"/>
          <w:szCs w:val="24"/>
          <w:lang w:eastAsia="ru-RU"/>
        </w:rPr>
      </w:pPr>
      <w:r w:rsidRPr="00F6755B">
        <w:rPr>
          <w:sz w:val="24"/>
          <w:szCs w:val="24"/>
          <w:lang w:eastAsia="ru-RU"/>
        </w:rPr>
        <w:t>10 – українська філологія,</w:t>
      </w:r>
    </w:p>
    <w:p w:rsidR="004F4C3F" w:rsidRPr="00F6755B" w:rsidRDefault="004F4C3F" w:rsidP="000B40D9">
      <w:pPr>
        <w:widowControl/>
        <w:numPr>
          <w:ilvl w:val="0"/>
          <w:numId w:val="30"/>
        </w:numPr>
        <w:tabs>
          <w:tab w:val="clear" w:pos="1080"/>
          <w:tab w:val="num" w:pos="-426"/>
        </w:tabs>
        <w:autoSpaceDE/>
        <w:autoSpaceDN/>
        <w:adjustRightInd/>
        <w:ind w:left="1276" w:hanging="425"/>
        <w:jc w:val="both"/>
        <w:rPr>
          <w:sz w:val="24"/>
          <w:szCs w:val="24"/>
          <w:lang w:eastAsia="ru-RU"/>
        </w:rPr>
      </w:pPr>
      <w:r w:rsidRPr="00F6755B">
        <w:rPr>
          <w:sz w:val="24"/>
          <w:szCs w:val="24"/>
          <w:lang w:eastAsia="ru-RU"/>
        </w:rPr>
        <w:t>11-А – математичний,</w:t>
      </w:r>
    </w:p>
    <w:p w:rsidR="004F4C3F" w:rsidRPr="00F6755B" w:rsidRDefault="004F4C3F" w:rsidP="000B40D9">
      <w:pPr>
        <w:widowControl/>
        <w:numPr>
          <w:ilvl w:val="0"/>
          <w:numId w:val="30"/>
        </w:numPr>
        <w:tabs>
          <w:tab w:val="clear" w:pos="1080"/>
          <w:tab w:val="num" w:pos="-426"/>
        </w:tabs>
        <w:autoSpaceDE/>
        <w:autoSpaceDN/>
        <w:adjustRightInd/>
        <w:ind w:left="1276" w:hanging="425"/>
        <w:jc w:val="both"/>
        <w:rPr>
          <w:sz w:val="24"/>
          <w:szCs w:val="24"/>
          <w:lang w:eastAsia="ru-RU"/>
        </w:rPr>
      </w:pPr>
      <w:r w:rsidRPr="00F6755B">
        <w:rPr>
          <w:sz w:val="24"/>
          <w:szCs w:val="24"/>
          <w:lang w:eastAsia="ru-RU"/>
        </w:rPr>
        <w:t xml:space="preserve">11-Б – українська філологія.   </w:t>
      </w:r>
    </w:p>
    <w:p w:rsidR="004F4C3F" w:rsidRPr="00F6755B" w:rsidRDefault="004F4C3F" w:rsidP="00053093">
      <w:pPr>
        <w:widowControl/>
        <w:autoSpaceDE/>
        <w:autoSpaceDN/>
        <w:adjustRightInd/>
        <w:ind w:firstLine="709"/>
        <w:jc w:val="both"/>
        <w:rPr>
          <w:sz w:val="24"/>
          <w:szCs w:val="24"/>
          <w:lang w:eastAsia="ru-RU"/>
        </w:rPr>
      </w:pPr>
      <w:r w:rsidRPr="00F6755B">
        <w:rPr>
          <w:sz w:val="24"/>
          <w:szCs w:val="24"/>
          <w:lang w:eastAsia="ru-RU"/>
        </w:rPr>
        <w:t>Ці профілі формуються за навчальним планом школи ІІІ ступеня.</w:t>
      </w:r>
    </w:p>
    <w:p w:rsidR="004F4C3F" w:rsidRPr="00F6755B" w:rsidRDefault="004F4C3F" w:rsidP="00053093">
      <w:pPr>
        <w:widowControl/>
        <w:autoSpaceDE/>
        <w:autoSpaceDN/>
        <w:adjustRightInd/>
        <w:ind w:firstLine="709"/>
        <w:jc w:val="both"/>
        <w:rPr>
          <w:sz w:val="24"/>
          <w:szCs w:val="24"/>
          <w:lang w:eastAsia="ru-RU"/>
        </w:rPr>
      </w:pPr>
      <w:r w:rsidRPr="00F6755B">
        <w:rPr>
          <w:sz w:val="24"/>
          <w:szCs w:val="24"/>
          <w:lang w:eastAsia="ru-RU"/>
        </w:rPr>
        <w:t>З метою ґрунтовної підготовки учнів з основних предметів інваріантної складової робочого навчального плану д</w:t>
      </w:r>
      <w:r w:rsidR="00D87999">
        <w:rPr>
          <w:sz w:val="24"/>
          <w:szCs w:val="24"/>
          <w:lang w:eastAsia="ru-RU"/>
        </w:rPr>
        <w:t>о варіативної складової введено</w:t>
      </w:r>
      <w:r w:rsidRPr="00F6755B">
        <w:rPr>
          <w:sz w:val="24"/>
          <w:szCs w:val="24"/>
          <w:lang w:eastAsia="ru-RU"/>
        </w:rPr>
        <w:t xml:space="preserve"> 1 годину з російської мови в 11-Б класі, по 1 годині з геометрії в 10, 11-Б класах, 1 годину з української мови в 11-А класі та 1 годину з іноземної мови в 10 класі. </w:t>
      </w:r>
    </w:p>
    <w:p w:rsidR="004F4C3F" w:rsidRPr="00F6755B" w:rsidRDefault="004F4C3F" w:rsidP="00053093">
      <w:pPr>
        <w:widowControl/>
        <w:autoSpaceDE/>
        <w:autoSpaceDN/>
        <w:adjustRightInd/>
        <w:ind w:firstLine="709"/>
        <w:jc w:val="both"/>
        <w:rPr>
          <w:sz w:val="24"/>
          <w:szCs w:val="24"/>
          <w:lang w:eastAsia="ru-RU"/>
        </w:rPr>
      </w:pPr>
      <w:r w:rsidRPr="00F6755B">
        <w:rPr>
          <w:sz w:val="24"/>
          <w:szCs w:val="24"/>
          <w:lang w:eastAsia="ru-RU"/>
        </w:rPr>
        <w:t>Для формування теоретичних та практичних навичок використання засобів сучасних інформаційних технологій у повсякденній практичній діяльності учнів в 6,7 класах  введено вивчення інформатики по 0,5 години та по 1 годині у 8 класах.</w:t>
      </w:r>
    </w:p>
    <w:p w:rsidR="004F4C3F" w:rsidRPr="00F6755B" w:rsidRDefault="004F4C3F" w:rsidP="00053093">
      <w:pPr>
        <w:widowControl/>
        <w:autoSpaceDE/>
        <w:autoSpaceDN/>
        <w:adjustRightInd/>
        <w:ind w:firstLine="709"/>
        <w:jc w:val="both"/>
        <w:rPr>
          <w:sz w:val="24"/>
          <w:szCs w:val="24"/>
          <w:lang w:eastAsia="ru-RU"/>
        </w:rPr>
      </w:pPr>
      <w:r w:rsidRPr="00F6755B">
        <w:rPr>
          <w:sz w:val="24"/>
          <w:szCs w:val="24"/>
          <w:lang w:eastAsia="ru-RU"/>
        </w:rPr>
        <w:t>За рахунок годин індивідуальної та групової роботи виділяється по 0,5 годин в 6-А,</w:t>
      </w:r>
      <w:r w:rsidR="00F57D38">
        <w:rPr>
          <w:sz w:val="24"/>
          <w:szCs w:val="24"/>
          <w:lang w:eastAsia="ru-RU"/>
        </w:rPr>
        <w:t xml:space="preserve"> </w:t>
      </w:r>
      <w:r w:rsidRPr="00F6755B">
        <w:rPr>
          <w:sz w:val="24"/>
          <w:szCs w:val="24"/>
          <w:lang w:eastAsia="ru-RU"/>
        </w:rPr>
        <w:t>Б класах на заняття факультативу «Рівний – рівному». Продовжує роботу літературно-мистецьке об'єднання «Петриківська рапсодія» - по 0,5 годин на тиждень для учнів 8-А та 8-Б класів.</w:t>
      </w:r>
    </w:p>
    <w:p w:rsidR="004F4C3F" w:rsidRPr="00F6755B" w:rsidRDefault="004F4C3F" w:rsidP="00053093">
      <w:pPr>
        <w:widowControl/>
        <w:autoSpaceDE/>
        <w:autoSpaceDN/>
        <w:adjustRightInd/>
        <w:ind w:firstLine="709"/>
        <w:jc w:val="both"/>
        <w:rPr>
          <w:sz w:val="24"/>
          <w:szCs w:val="24"/>
          <w:lang w:eastAsia="ru-RU"/>
        </w:rPr>
      </w:pPr>
      <w:r w:rsidRPr="00F6755B">
        <w:rPr>
          <w:sz w:val="24"/>
          <w:szCs w:val="24"/>
          <w:lang w:eastAsia="ru-RU"/>
        </w:rPr>
        <w:t>Враховуючи інтереси та нахили учнів з метою розширення вивчення програмного матеріалу, ознайомлення учнів з деякими математичними ідеями, застосування математики у практичній діяльності відвед</w:t>
      </w:r>
      <w:r w:rsidR="00F6755B">
        <w:rPr>
          <w:sz w:val="24"/>
          <w:szCs w:val="24"/>
          <w:lang w:eastAsia="ru-RU"/>
        </w:rPr>
        <w:t xml:space="preserve">ено по 1 годині в 8-Б, </w:t>
      </w:r>
      <w:r w:rsidRPr="00F6755B">
        <w:rPr>
          <w:sz w:val="24"/>
          <w:szCs w:val="24"/>
          <w:lang w:eastAsia="ru-RU"/>
        </w:rPr>
        <w:t>9-Б класах на заняття факультативу з математики.</w:t>
      </w:r>
    </w:p>
    <w:p w:rsidR="004F4C3F" w:rsidRPr="00F6755B" w:rsidRDefault="00D30240" w:rsidP="00053093">
      <w:pPr>
        <w:widowControl/>
        <w:autoSpaceDE/>
        <w:autoSpaceDN/>
        <w:adjustRightInd/>
        <w:ind w:firstLine="709"/>
        <w:jc w:val="both"/>
        <w:rPr>
          <w:sz w:val="24"/>
          <w:szCs w:val="24"/>
          <w:lang w:eastAsia="ru-RU"/>
        </w:rPr>
      </w:pPr>
      <w:r>
        <w:rPr>
          <w:sz w:val="24"/>
          <w:szCs w:val="24"/>
          <w:lang w:eastAsia="ru-RU"/>
        </w:rPr>
        <w:t>У</w:t>
      </w:r>
      <w:r w:rsidR="004F4C3F" w:rsidRPr="00F6755B">
        <w:rPr>
          <w:sz w:val="24"/>
          <w:szCs w:val="24"/>
          <w:lang w:eastAsia="ru-RU"/>
        </w:rPr>
        <w:t xml:space="preserve"> 8-А та 9-А класах введено по 1  годині факультативу з української мови з метою</w:t>
      </w:r>
      <w:r w:rsidR="00D87999">
        <w:rPr>
          <w:sz w:val="24"/>
          <w:szCs w:val="24"/>
          <w:lang w:eastAsia="ru-RU"/>
        </w:rPr>
        <w:t xml:space="preserve"> кращого формування національно</w:t>
      </w:r>
      <w:r w:rsidR="00D87999" w:rsidRPr="00F6755B">
        <w:rPr>
          <w:sz w:val="24"/>
          <w:szCs w:val="24"/>
          <w:lang w:eastAsia="ru-RU"/>
        </w:rPr>
        <w:t xml:space="preserve"> свідомої</w:t>
      </w:r>
      <w:r w:rsidR="004F4C3F" w:rsidRPr="00F6755B">
        <w:rPr>
          <w:sz w:val="24"/>
          <w:szCs w:val="24"/>
          <w:lang w:eastAsia="ru-RU"/>
        </w:rPr>
        <w:t xml:space="preserve">, духовно багатої особистості, яка б володіла вміннями та </w:t>
      </w:r>
      <w:r w:rsidR="00D87999">
        <w:rPr>
          <w:sz w:val="24"/>
          <w:szCs w:val="24"/>
          <w:lang w:eastAsia="ru-RU"/>
        </w:rPr>
        <w:t>навичками вільно</w:t>
      </w:r>
      <w:r w:rsidR="00D6088F">
        <w:rPr>
          <w:sz w:val="24"/>
          <w:szCs w:val="24"/>
          <w:lang w:eastAsia="ru-RU"/>
        </w:rPr>
        <w:t xml:space="preserve"> </w:t>
      </w:r>
      <w:r w:rsidR="00D87999">
        <w:rPr>
          <w:sz w:val="24"/>
          <w:szCs w:val="24"/>
          <w:lang w:eastAsia="ru-RU"/>
        </w:rPr>
        <w:t xml:space="preserve">й </w:t>
      </w:r>
      <w:r w:rsidR="004F4C3F" w:rsidRPr="00F6755B">
        <w:rPr>
          <w:sz w:val="24"/>
          <w:szCs w:val="24"/>
          <w:lang w:eastAsia="ru-RU"/>
        </w:rPr>
        <w:t>доцільно користуватися засобами рідної мови, тобто мала б належний рівень комунікативної компетенції.</w:t>
      </w:r>
    </w:p>
    <w:p w:rsidR="004F4C3F" w:rsidRPr="00F6755B" w:rsidRDefault="004F4C3F" w:rsidP="00053093">
      <w:pPr>
        <w:widowControl/>
        <w:autoSpaceDE/>
        <w:autoSpaceDN/>
        <w:adjustRightInd/>
        <w:ind w:firstLine="709"/>
        <w:jc w:val="both"/>
        <w:rPr>
          <w:sz w:val="24"/>
          <w:szCs w:val="24"/>
          <w:lang w:eastAsia="ru-RU"/>
        </w:rPr>
      </w:pPr>
      <w:r w:rsidRPr="00F6755B">
        <w:rPr>
          <w:sz w:val="24"/>
          <w:szCs w:val="24"/>
          <w:lang w:eastAsia="ru-RU"/>
        </w:rPr>
        <w:t xml:space="preserve">За рахунок годин індивідуальної та групової роботи для учнів 10 та 11-А класів  працює  клуб «Радість», для чого виділено 2 години; клуби «Крок» - по  1 годині в 10 та 11-Б класах, «Сучасний дизайн» -  1 година в 11-Б класі. </w:t>
      </w:r>
    </w:p>
    <w:p w:rsidR="004F4C3F" w:rsidRPr="00F6755B" w:rsidRDefault="004F4C3F" w:rsidP="00053093">
      <w:pPr>
        <w:widowControl/>
        <w:autoSpaceDE/>
        <w:autoSpaceDN/>
        <w:adjustRightInd/>
        <w:ind w:firstLine="709"/>
        <w:jc w:val="both"/>
        <w:rPr>
          <w:sz w:val="24"/>
          <w:szCs w:val="24"/>
          <w:lang w:eastAsia="ru-RU"/>
        </w:rPr>
      </w:pPr>
      <w:r w:rsidRPr="00F6755B">
        <w:rPr>
          <w:sz w:val="24"/>
          <w:szCs w:val="24"/>
          <w:lang w:eastAsia="ru-RU"/>
        </w:rPr>
        <w:lastRenderedPageBreak/>
        <w:t>З метою поглиблення знань  учнів з окремих предметів, розвитку їх інтелектуальних та творчих здібностей в 10, 11-А, Б класах запропоновано по 1 годині для роботи факультативу «Захисти себе від ВІЛ/СНІД» та 1 годину в 11-А класі для секції «Медицина» МАН. У відповідності до наказу управління освіти від 20.09.2013р. №278 «</w:t>
      </w:r>
      <w:r w:rsidRPr="00F6755B">
        <w:rPr>
          <w:rFonts w:eastAsiaTheme="minorHAnsi"/>
          <w:sz w:val="24"/>
          <w:szCs w:val="24"/>
          <w:lang w:eastAsia="en-US"/>
        </w:rPr>
        <w:t xml:space="preserve">Про внесення змін і доповнень до робочих навчальних планів шкіл міста на 2013-2014 навчальний рік </w:t>
      </w:r>
      <w:r w:rsidRPr="00F6755B">
        <w:rPr>
          <w:sz w:val="24"/>
          <w:szCs w:val="24"/>
          <w:lang w:eastAsia="ru-RU"/>
        </w:rPr>
        <w:t>введено по 1 годині в 10 та 11-х класах предмету «Захист Вітчизни».</w:t>
      </w:r>
    </w:p>
    <w:p w:rsidR="004F4C3F" w:rsidRPr="00F6755B" w:rsidRDefault="004F4C3F" w:rsidP="00053093">
      <w:pPr>
        <w:widowControl/>
        <w:autoSpaceDE/>
        <w:autoSpaceDN/>
        <w:adjustRightInd/>
        <w:ind w:firstLine="709"/>
        <w:jc w:val="both"/>
        <w:rPr>
          <w:sz w:val="24"/>
          <w:szCs w:val="24"/>
          <w:lang w:eastAsia="ru-RU"/>
        </w:rPr>
      </w:pPr>
      <w:r w:rsidRPr="00F6755B">
        <w:rPr>
          <w:sz w:val="24"/>
          <w:szCs w:val="24"/>
          <w:lang w:eastAsia="ru-RU"/>
        </w:rPr>
        <w:t xml:space="preserve">Інваріантна та варіативна складові робочого плану закладу виконуються в повному обсязі. </w:t>
      </w:r>
    </w:p>
    <w:p w:rsidR="004F4C3F" w:rsidRPr="004F4C3F" w:rsidRDefault="00D30240" w:rsidP="0034731E">
      <w:pPr>
        <w:shd w:val="clear" w:color="auto" w:fill="FFFFFF"/>
        <w:spacing w:before="120" w:after="120"/>
        <w:ind w:firstLine="709"/>
        <w:jc w:val="center"/>
        <w:rPr>
          <w:b/>
          <w:i/>
          <w:iCs/>
          <w:sz w:val="24"/>
          <w:szCs w:val="24"/>
        </w:rPr>
      </w:pPr>
      <w:r w:rsidRPr="004F4C3F">
        <w:rPr>
          <w:i/>
          <w:color w:val="B2A1C7"/>
          <w:position w:val="-22"/>
          <w:sz w:val="24"/>
          <w:szCs w:val="24"/>
        </w:rPr>
        <w:object w:dxaOrig="1359" w:dyaOrig="580">
          <v:shape id="_x0000_i1043" type="#_x0000_t75" style="width:75pt;height:27.75pt" o:ole="" fillcolor="window">
            <v:imagedata r:id="rId75" o:title=""/>
          </v:shape>
          <o:OLEObject Type="Embed" ProgID="Equation.3" ShapeID="_x0000_i1043" DrawAspect="Content" ObjectID="_1472561218" r:id="rId76"/>
        </w:object>
      </w:r>
      <w:r w:rsidR="00655C24">
        <w:rPr>
          <w:i/>
          <w:color w:val="B2A1C7"/>
          <w:position w:val="-22"/>
          <w:sz w:val="24"/>
          <w:szCs w:val="24"/>
        </w:rPr>
        <w:t xml:space="preserve">                            </w:t>
      </w:r>
      <w:r w:rsidR="004F4C3F" w:rsidRPr="004F4C3F">
        <w:rPr>
          <w:i/>
          <w:color w:val="B2A1C7"/>
          <w:sz w:val="24"/>
          <w:szCs w:val="24"/>
        </w:rPr>
        <w:tab/>
      </w:r>
      <w:r w:rsidR="0081164A" w:rsidRPr="004F4C3F">
        <w:rPr>
          <w:i/>
          <w:position w:val="-24"/>
        </w:rPr>
        <w:object w:dxaOrig="2820" w:dyaOrig="620">
          <v:shape id="_x0000_i1044" type="#_x0000_t75" style="width:137.25pt;height:27.75pt" o:ole="" fillcolor="window">
            <v:imagedata r:id="rId77" o:title=""/>
          </v:shape>
          <o:OLEObject Type="Embed" ProgID="Equation.3" ShapeID="_x0000_i1044" DrawAspect="Content" ObjectID="_1472561219" r:id="rId78"/>
        </w:object>
      </w:r>
    </w:p>
    <w:p w:rsidR="004F4C3F" w:rsidRPr="004F4C3F" w:rsidRDefault="004F4C3F" w:rsidP="0034731E">
      <w:pPr>
        <w:widowControl/>
        <w:shd w:val="clear" w:color="auto" w:fill="FFFFFF"/>
        <w:autoSpaceDE/>
        <w:autoSpaceDN/>
        <w:adjustRightInd/>
        <w:spacing w:before="120" w:after="120"/>
        <w:ind w:firstLine="709"/>
        <w:contextualSpacing/>
        <w:jc w:val="both"/>
        <w:rPr>
          <w:b/>
          <w:bCs/>
          <w:i/>
          <w:iCs/>
          <w:sz w:val="24"/>
          <w:szCs w:val="24"/>
        </w:rPr>
      </w:pPr>
      <w:r w:rsidRPr="004F4C3F">
        <w:rPr>
          <w:b/>
          <w:bCs/>
          <w:i/>
          <w:iCs/>
          <w:sz w:val="24"/>
          <w:szCs w:val="24"/>
        </w:rPr>
        <w:t>Оцінка за даним критерієм складає</w:t>
      </w:r>
      <w:r w:rsidR="00F57D38">
        <w:rPr>
          <w:b/>
          <w:bCs/>
          <w:i/>
          <w:iCs/>
          <w:sz w:val="24"/>
          <w:szCs w:val="24"/>
        </w:rPr>
        <w:t xml:space="preserve"> </w:t>
      </w:r>
      <w:r w:rsidRPr="004F4C3F">
        <w:rPr>
          <w:b/>
          <w:bCs/>
          <w:i/>
          <w:iCs/>
          <w:sz w:val="24"/>
          <w:szCs w:val="24"/>
        </w:rPr>
        <w:t>10 балів, що відповідає високому рівню.</w:t>
      </w:r>
    </w:p>
    <w:p w:rsidR="004F4C3F" w:rsidRPr="004F4C3F" w:rsidRDefault="004F4C3F" w:rsidP="000B40D9">
      <w:pPr>
        <w:pStyle w:val="a3"/>
        <w:widowControl/>
        <w:numPr>
          <w:ilvl w:val="1"/>
          <w:numId w:val="32"/>
        </w:numPr>
        <w:shd w:val="clear" w:color="auto" w:fill="FFFFFF"/>
        <w:tabs>
          <w:tab w:val="left" w:pos="567"/>
        </w:tabs>
        <w:autoSpaceDE/>
        <w:autoSpaceDN/>
        <w:adjustRightInd/>
        <w:spacing w:after="200"/>
        <w:jc w:val="both"/>
        <w:rPr>
          <w:b/>
          <w:i/>
          <w:iCs/>
          <w:color w:val="002060"/>
          <w:sz w:val="24"/>
          <w:szCs w:val="24"/>
        </w:rPr>
      </w:pPr>
      <w:r w:rsidRPr="004F4C3F">
        <w:rPr>
          <w:b/>
          <w:i/>
          <w:iCs/>
          <w:color w:val="002060"/>
          <w:sz w:val="24"/>
          <w:szCs w:val="24"/>
        </w:rPr>
        <w:t>Охоплення учнів 10-11-х класів профільним навчанням (крім універсального профілю) (за останні 3 роки)</w:t>
      </w:r>
    </w:p>
    <w:p w:rsidR="004F4C3F" w:rsidRPr="004F4C3F" w:rsidRDefault="004F4C3F" w:rsidP="00053093">
      <w:pPr>
        <w:shd w:val="clear" w:color="auto" w:fill="FFFFFF"/>
        <w:tabs>
          <w:tab w:val="left" w:pos="0"/>
        </w:tabs>
        <w:ind w:firstLine="709"/>
        <w:jc w:val="both"/>
        <w:rPr>
          <w:rFonts w:eastAsiaTheme="minorHAnsi"/>
          <w:bCs/>
          <w:sz w:val="24"/>
          <w:szCs w:val="24"/>
          <w:shd w:val="clear" w:color="auto" w:fill="FFFFFF"/>
          <w:lang w:eastAsia="en-US"/>
        </w:rPr>
      </w:pPr>
      <w:r w:rsidRPr="004F4C3F">
        <w:rPr>
          <w:rFonts w:eastAsiaTheme="minorHAnsi"/>
          <w:bCs/>
          <w:sz w:val="24"/>
          <w:szCs w:val="24"/>
          <w:shd w:val="clear" w:color="auto" w:fill="FFFFFF"/>
          <w:lang w:eastAsia="en-US"/>
        </w:rPr>
        <w:t>Одним із шляхів поліпшення якості освіти в навчальному закладі, виховання особистості, здатної до самореалізації, професійного зростання і мобільності в умовах сучасного суспільства є впровадження профільного навчання у старшій школі.</w:t>
      </w:r>
    </w:p>
    <w:p w:rsidR="004F4C3F" w:rsidRPr="004F4C3F" w:rsidRDefault="004F4C3F" w:rsidP="00053093">
      <w:pPr>
        <w:shd w:val="clear" w:color="auto" w:fill="FFFFFF"/>
        <w:tabs>
          <w:tab w:val="left" w:pos="0"/>
        </w:tabs>
        <w:ind w:firstLine="709"/>
        <w:jc w:val="both"/>
        <w:rPr>
          <w:rFonts w:eastAsiaTheme="minorHAnsi"/>
          <w:bCs/>
          <w:sz w:val="24"/>
          <w:szCs w:val="24"/>
          <w:shd w:val="clear" w:color="auto" w:fill="FFFFFF"/>
          <w:lang w:eastAsia="en-US"/>
        </w:rPr>
      </w:pPr>
      <w:r w:rsidRPr="004F4C3F">
        <w:rPr>
          <w:rFonts w:eastAsiaTheme="minorHAnsi"/>
          <w:bCs/>
          <w:sz w:val="24"/>
          <w:szCs w:val="24"/>
          <w:shd w:val="clear" w:color="auto" w:fill="FFFFFF"/>
          <w:lang w:eastAsia="en-US"/>
        </w:rPr>
        <w:t xml:space="preserve">Відповідно до основних вимог Закону України «Про освіту», </w:t>
      </w:r>
      <w:r w:rsidR="00830B62">
        <w:rPr>
          <w:rFonts w:eastAsiaTheme="minorHAnsi"/>
          <w:bCs/>
          <w:sz w:val="24"/>
          <w:szCs w:val="24"/>
          <w:shd w:val="clear" w:color="auto" w:fill="FFFFFF"/>
          <w:lang w:eastAsia="en-US"/>
        </w:rPr>
        <w:t>«Про загальну середню освіту», Концепції профільного навчання</w:t>
      </w:r>
      <w:r w:rsidRPr="004F4C3F">
        <w:rPr>
          <w:rFonts w:eastAsiaTheme="minorHAnsi"/>
          <w:bCs/>
          <w:sz w:val="24"/>
          <w:szCs w:val="24"/>
          <w:shd w:val="clear" w:color="auto" w:fill="FFFFFF"/>
          <w:lang w:eastAsia="en-US"/>
        </w:rPr>
        <w:t xml:space="preserve"> в закладі створені умови, спрямовані на реалізацію освітніх потреб для відпрацювання моделей профільного навчання, створення навчально-методичного забезпечення та підготовки педагогічних кадрів.</w:t>
      </w:r>
    </w:p>
    <w:p w:rsidR="004F4C3F" w:rsidRPr="004F4C3F" w:rsidRDefault="004F4C3F" w:rsidP="00053093">
      <w:pPr>
        <w:shd w:val="clear" w:color="auto" w:fill="FFFFFF"/>
        <w:tabs>
          <w:tab w:val="left" w:pos="0"/>
        </w:tabs>
        <w:ind w:firstLine="709"/>
        <w:jc w:val="both"/>
        <w:rPr>
          <w:rFonts w:eastAsiaTheme="minorHAnsi"/>
          <w:bCs/>
          <w:sz w:val="24"/>
          <w:szCs w:val="24"/>
          <w:shd w:val="clear" w:color="auto" w:fill="FFFFFF"/>
          <w:lang w:eastAsia="en-US"/>
        </w:rPr>
      </w:pPr>
      <w:r w:rsidRPr="004F4C3F">
        <w:rPr>
          <w:rFonts w:eastAsiaTheme="minorHAnsi"/>
          <w:bCs/>
          <w:sz w:val="24"/>
          <w:szCs w:val="24"/>
          <w:shd w:val="clear" w:color="auto" w:fill="FFFFFF"/>
          <w:lang w:eastAsia="en-US"/>
        </w:rPr>
        <w:t xml:space="preserve">   Профільне навчання – вид диференційованого навчання, який передбачає врахування освітніх потреб, нахилів і здіб</w:t>
      </w:r>
      <w:r w:rsidR="00830B62">
        <w:rPr>
          <w:rFonts w:eastAsiaTheme="minorHAnsi"/>
          <w:bCs/>
          <w:sz w:val="24"/>
          <w:szCs w:val="24"/>
          <w:shd w:val="clear" w:color="auto" w:fill="FFFFFF"/>
          <w:lang w:eastAsia="en-US"/>
        </w:rPr>
        <w:t>ностей учнів та</w:t>
      </w:r>
      <w:r w:rsidRPr="004F4C3F">
        <w:rPr>
          <w:rFonts w:eastAsiaTheme="minorHAnsi"/>
          <w:bCs/>
          <w:sz w:val="24"/>
          <w:szCs w:val="24"/>
          <w:shd w:val="clear" w:color="auto" w:fill="FFFFFF"/>
          <w:lang w:eastAsia="en-US"/>
        </w:rPr>
        <w:t xml:space="preserve"> створення умов для навчання старшокласників відповідно до їхнього професійного самовизначення, що забезпечується за рахунок змін у цілях, змісті, структурі та організації навчального процесу. </w:t>
      </w:r>
    </w:p>
    <w:p w:rsidR="004F4C3F" w:rsidRPr="004F4C3F" w:rsidRDefault="004F4C3F" w:rsidP="00053093">
      <w:pPr>
        <w:shd w:val="clear" w:color="auto" w:fill="FFFFFF"/>
        <w:tabs>
          <w:tab w:val="left" w:pos="0"/>
        </w:tabs>
        <w:ind w:firstLine="709"/>
        <w:jc w:val="both"/>
        <w:rPr>
          <w:sz w:val="24"/>
          <w:szCs w:val="24"/>
        </w:rPr>
      </w:pPr>
      <w:r w:rsidRPr="004F4C3F">
        <w:rPr>
          <w:sz w:val="24"/>
          <w:szCs w:val="24"/>
          <w:lang w:eastAsia="ru-RU"/>
        </w:rPr>
        <w:t xml:space="preserve">У навчальному закладі  розроблено внутрішню модель профілізації. </w:t>
      </w:r>
      <w:r w:rsidRPr="004F4C3F">
        <w:rPr>
          <w:bCs/>
          <w:iCs/>
          <w:sz w:val="24"/>
          <w:szCs w:val="24"/>
        </w:rPr>
        <w:t xml:space="preserve">Профільне </w:t>
      </w:r>
      <w:r w:rsidRPr="004F4C3F">
        <w:rPr>
          <w:sz w:val="24"/>
          <w:szCs w:val="24"/>
        </w:rPr>
        <w:t>навчання здійснюється за філологічним напрямом з профілем української філології та математичним напрямом</w:t>
      </w:r>
      <w:r w:rsidR="00830B62">
        <w:rPr>
          <w:sz w:val="24"/>
          <w:szCs w:val="24"/>
        </w:rPr>
        <w:t xml:space="preserve"> з математичним профілем</w:t>
      </w:r>
      <w:r w:rsidRPr="004F4C3F">
        <w:rPr>
          <w:sz w:val="24"/>
          <w:szCs w:val="24"/>
        </w:rPr>
        <w:t>. Охоплено 100% учнів школи ІІІ ступеня. Завдяки створеному творчому навчальному середовищу старшокласники мають можливість  найбільш повно реалізувати свої здібності і таланти.</w:t>
      </w:r>
    </w:p>
    <w:p w:rsidR="009B7A4E" w:rsidRPr="007F779F" w:rsidRDefault="004F4C3F" w:rsidP="007F779F">
      <w:pPr>
        <w:shd w:val="clear" w:color="auto" w:fill="FFFFFF"/>
        <w:tabs>
          <w:tab w:val="left" w:pos="0"/>
        </w:tabs>
        <w:ind w:firstLine="709"/>
        <w:jc w:val="both"/>
        <w:rPr>
          <w:b/>
          <w:i/>
          <w:iCs/>
          <w:color w:val="002060"/>
          <w:sz w:val="24"/>
          <w:szCs w:val="24"/>
        </w:rPr>
      </w:pPr>
      <w:r w:rsidRPr="004F4C3F">
        <w:rPr>
          <w:sz w:val="24"/>
          <w:szCs w:val="24"/>
          <w:lang w:eastAsia="ru-RU"/>
        </w:rPr>
        <w:t>Відстеження ефективності впровадження профільного навчання є одним із пріоритетних напрямків роботи школи.</w:t>
      </w:r>
    </w:p>
    <w:p w:rsidR="00F13A9F" w:rsidRPr="00880145" w:rsidRDefault="004F4C3F" w:rsidP="00207184">
      <w:pPr>
        <w:shd w:val="clear" w:color="auto" w:fill="FFFFFF"/>
        <w:spacing w:before="60" w:after="60"/>
        <w:ind w:firstLine="709"/>
        <w:jc w:val="center"/>
        <w:rPr>
          <w:b/>
          <w:i/>
          <w:color w:val="002060"/>
          <w:sz w:val="24"/>
          <w:szCs w:val="24"/>
        </w:rPr>
      </w:pPr>
      <w:r w:rsidRPr="00880145">
        <w:rPr>
          <w:b/>
          <w:i/>
          <w:color w:val="002060"/>
          <w:sz w:val="24"/>
          <w:szCs w:val="24"/>
        </w:rPr>
        <w:t>Охоплення учнів 10-11-х класів профільним навчанням</w:t>
      </w:r>
    </w:p>
    <w:tbl>
      <w:tblPr>
        <w:tblStyle w:val="-5"/>
        <w:tblW w:w="3615" w:type="pct"/>
        <w:jc w:val="center"/>
        <w:tblLayout w:type="fixed"/>
        <w:tblLook w:val="04A0"/>
      </w:tblPr>
      <w:tblGrid>
        <w:gridCol w:w="2119"/>
        <w:gridCol w:w="1141"/>
        <w:gridCol w:w="1275"/>
        <w:gridCol w:w="1562"/>
        <w:gridCol w:w="1642"/>
      </w:tblGrid>
      <w:tr w:rsidR="004F4C3F" w:rsidRPr="004F4C3F" w:rsidTr="00F6755B">
        <w:trPr>
          <w:cnfStyle w:val="100000000000"/>
          <w:jc w:val="center"/>
        </w:trPr>
        <w:tc>
          <w:tcPr>
            <w:cnfStyle w:val="001000000000"/>
            <w:tcW w:w="1369" w:type="pct"/>
          </w:tcPr>
          <w:p w:rsidR="004F4C3F" w:rsidRPr="004F4C3F" w:rsidRDefault="004F4C3F" w:rsidP="00053093">
            <w:pPr>
              <w:rPr>
                <w:sz w:val="18"/>
                <w:szCs w:val="18"/>
              </w:rPr>
            </w:pPr>
            <w:r w:rsidRPr="004F4C3F">
              <w:rPr>
                <w:sz w:val="18"/>
                <w:szCs w:val="18"/>
              </w:rPr>
              <w:t>Навчальний рік</w:t>
            </w:r>
          </w:p>
        </w:tc>
        <w:tc>
          <w:tcPr>
            <w:tcW w:w="737" w:type="pct"/>
          </w:tcPr>
          <w:p w:rsidR="004F4C3F" w:rsidRPr="004F4C3F" w:rsidRDefault="004F4C3F" w:rsidP="00053093">
            <w:pPr>
              <w:jc w:val="center"/>
              <w:cnfStyle w:val="100000000000"/>
              <w:rPr>
                <w:sz w:val="18"/>
                <w:szCs w:val="18"/>
              </w:rPr>
            </w:pPr>
            <w:r w:rsidRPr="004F4C3F">
              <w:rPr>
                <w:sz w:val="18"/>
                <w:szCs w:val="18"/>
              </w:rPr>
              <w:t>Всього учнів 10-11 кл.</w:t>
            </w:r>
          </w:p>
        </w:tc>
        <w:tc>
          <w:tcPr>
            <w:tcW w:w="824" w:type="pct"/>
          </w:tcPr>
          <w:p w:rsidR="004F4C3F" w:rsidRPr="004F4C3F" w:rsidRDefault="004F4C3F" w:rsidP="00053093">
            <w:pPr>
              <w:jc w:val="center"/>
              <w:cnfStyle w:val="100000000000"/>
              <w:rPr>
                <w:sz w:val="18"/>
                <w:szCs w:val="18"/>
              </w:rPr>
            </w:pPr>
            <w:r w:rsidRPr="004F4C3F">
              <w:rPr>
                <w:sz w:val="18"/>
                <w:szCs w:val="18"/>
              </w:rPr>
              <w:t>З них охоплено профільним навчанням</w:t>
            </w:r>
          </w:p>
          <w:p w:rsidR="004F4C3F" w:rsidRPr="004F4C3F" w:rsidRDefault="004F4C3F" w:rsidP="00053093">
            <w:pPr>
              <w:jc w:val="center"/>
              <w:cnfStyle w:val="100000000000"/>
              <w:rPr>
                <w:sz w:val="18"/>
                <w:szCs w:val="18"/>
              </w:rPr>
            </w:pPr>
            <w:r w:rsidRPr="004F4C3F">
              <w:rPr>
                <w:sz w:val="18"/>
                <w:szCs w:val="18"/>
              </w:rPr>
              <w:t>уч. /%</w:t>
            </w:r>
          </w:p>
        </w:tc>
        <w:tc>
          <w:tcPr>
            <w:tcW w:w="1009" w:type="pct"/>
          </w:tcPr>
          <w:p w:rsidR="004F4C3F" w:rsidRPr="004F4C3F" w:rsidRDefault="004F4C3F" w:rsidP="00053093">
            <w:pPr>
              <w:jc w:val="center"/>
              <w:cnfStyle w:val="100000000000"/>
              <w:rPr>
                <w:sz w:val="18"/>
                <w:szCs w:val="18"/>
              </w:rPr>
            </w:pPr>
            <w:r w:rsidRPr="004F4C3F">
              <w:rPr>
                <w:sz w:val="18"/>
                <w:szCs w:val="18"/>
              </w:rPr>
              <w:t>Української філології</w:t>
            </w:r>
          </w:p>
          <w:p w:rsidR="004F4C3F" w:rsidRPr="004F4C3F" w:rsidRDefault="004F4C3F" w:rsidP="00053093">
            <w:pPr>
              <w:jc w:val="center"/>
              <w:cnfStyle w:val="100000000000"/>
              <w:rPr>
                <w:sz w:val="18"/>
                <w:szCs w:val="18"/>
              </w:rPr>
            </w:pPr>
            <w:r w:rsidRPr="004F4C3F">
              <w:rPr>
                <w:sz w:val="18"/>
                <w:szCs w:val="18"/>
              </w:rPr>
              <w:t>уч. /%</w:t>
            </w:r>
          </w:p>
        </w:tc>
        <w:tc>
          <w:tcPr>
            <w:tcW w:w="1061" w:type="pct"/>
          </w:tcPr>
          <w:p w:rsidR="004F4C3F" w:rsidRPr="004F4C3F" w:rsidRDefault="004F4C3F" w:rsidP="00053093">
            <w:pPr>
              <w:jc w:val="center"/>
              <w:cnfStyle w:val="100000000000"/>
              <w:rPr>
                <w:sz w:val="18"/>
                <w:szCs w:val="18"/>
              </w:rPr>
            </w:pPr>
            <w:r w:rsidRPr="004F4C3F">
              <w:rPr>
                <w:sz w:val="18"/>
                <w:szCs w:val="18"/>
              </w:rPr>
              <w:t>Математичний</w:t>
            </w:r>
          </w:p>
          <w:p w:rsidR="004F4C3F" w:rsidRPr="004F4C3F" w:rsidRDefault="004F4C3F" w:rsidP="00053093">
            <w:pPr>
              <w:jc w:val="center"/>
              <w:cnfStyle w:val="100000000000"/>
              <w:rPr>
                <w:sz w:val="18"/>
                <w:szCs w:val="18"/>
              </w:rPr>
            </w:pPr>
            <w:r w:rsidRPr="004F4C3F">
              <w:rPr>
                <w:sz w:val="18"/>
                <w:szCs w:val="18"/>
              </w:rPr>
              <w:t>уч. / %</w:t>
            </w:r>
          </w:p>
        </w:tc>
      </w:tr>
      <w:tr w:rsidR="004F4C3F" w:rsidRPr="004F4C3F" w:rsidTr="00F6755B">
        <w:trPr>
          <w:cnfStyle w:val="000000100000"/>
          <w:jc w:val="center"/>
        </w:trPr>
        <w:tc>
          <w:tcPr>
            <w:cnfStyle w:val="001000000000"/>
            <w:tcW w:w="1369" w:type="pct"/>
          </w:tcPr>
          <w:p w:rsidR="004F4C3F" w:rsidRPr="004F4C3F" w:rsidRDefault="004F4C3F" w:rsidP="00053093">
            <w:pPr>
              <w:jc w:val="center"/>
            </w:pPr>
            <w:r w:rsidRPr="004F4C3F">
              <w:t>2011-2012</w:t>
            </w:r>
          </w:p>
        </w:tc>
        <w:tc>
          <w:tcPr>
            <w:tcW w:w="737" w:type="pct"/>
          </w:tcPr>
          <w:p w:rsidR="004F4C3F" w:rsidRPr="004F4C3F" w:rsidRDefault="004F4C3F" w:rsidP="00053093">
            <w:pPr>
              <w:jc w:val="center"/>
              <w:cnfStyle w:val="000000100000"/>
              <w:rPr>
                <w:sz w:val="22"/>
                <w:szCs w:val="22"/>
              </w:rPr>
            </w:pPr>
            <w:r w:rsidRPr="004F4C3F">
              <w:rPr>
                <w:sz w:val="22"/>
                <w:szCs w:val="22"/>
              </w:rPr>
              <w:t>8</w:t>
            </w:r>
            <w:r w:rsidR="00E56E7D">
              <w:rPr>
                <w:sz w:val="22"/>
                <w:szCs w:val="22"/>
              </w:rPr>
              <w:t>9</w:t>
            </w:r>
          </w:p>
        </w:tc>
        <w:tc>
          <w:tcPr>
            <w:tcW w:w="824" w:type="pct"/>
          </w:tcPr>
          <w:p w:rsidR="004F4C3F" w:rsidRPr="004F4C3F" w:rsidRDefault="00E56E7D" w:rsidP="00053093">
            <w:pPr>
              <w:jc w:val="center"/>
              <w:cnfStyle w:val="000000100000"/>
              <w:rPr>
                <w:sz w:val="22"/>
                <w:szCs w:val="22"/>
              </w:rPr>
            </w:pPr>
            <w:r>
              <w:rPr>
                <w:sz w:val="22"/>
                <w:szCs w:val="22"/>
              </w:rPr>
              <w:t>89</w:t>
            </w:r>
            <w:r w:rsidR="004F4C3F" w:rsidRPr="004F4C3F">
              <w:rPr>
                <w:sz w:val="22"/>
                <w:szCs w:val="22"/>
              </w:rPr>
              <w:t>/100</w:t>
            </w:r>
          </w:p>
        </w:tc>
        <w:tc>
          <w:tcPr>
            <w:tcW w:w="1009" w:type="pct"/>
          </w:tcPr>
          <w:p w:rsidR="004F4C3F" w:rsidRPr="004F4C3F" w:rsidRDefault="006A45B5" w:rsidP="00053093">
            <w:pPr>
              <w:jc w:val="center"/>
              <w:cnfStyle w:val="000000100000"/>
              <w:rPr>
                <w:sz w:val="22"/>
                <w:szCs w:val="22"/>
              </w:rPr>
            </w:pPr>
            <w:r>
              <w:rPr>
                <w:sz w:val="22"/>
                <w:szCs w:val="22"/>
              </w:rPr>
              <w:t>43/48</w:t>
            </w:r>
            <w:r w:rsidR="004F4C3F" w:rsidRPr="004F4C3F">
              <w:rPr>
                <w:sz w:val="22"/>
                <w:szCs w:val="22"/>
              </w:rPr>
              <w:t>%</w:t>
            </w:r>
          </w:p>
        </w:tc>
        <w:tc>
          <w:tcPr>
            <w:tcW w:w="1061" w:type="pct"/>
          </w:tcPr>
          <w:p w:rsidR="004F4C3F" w:rsidRPr="004F4C3F" w:rsidRDefault="006A45B5" w:rsidP="00053093">
            <w:pPr>
              <w:jc w:val="center"/>
              <w:cnfStyle w:val="000000100000"/>
              <w:rPr>
                <w:sz w:val="22"/>
                <w:szCs w:val="22"/>
              </w:rPr>
            </w:pPr>
            <w:r>
              <w:rPr>
                <w:sz w:val="22"/>
                <w:szCs w:val="22"/>
              </w:rPr>
              <w:t>46/52</w:t>
            </w:r>
            <w:r w:rsidR="004F4C3F" w:rsidRPr="004F4C3F">
              <w:rPr>
                <w:sz w:val="22"/>
                <w:szCs w:val="22"/>
              </w:rPr>
              <w:t>%</w:t>
            </w:r>
          </w:p>
        </w:tc>
      </w:tr>
      <w:tr w:rsidR="004F4C3F" w:rsidRPr="004F4C3F" w:rsidTr="00F6755B">
        <w:trPr>
          <w:cnfStyle w:val="000000010000"/>
          <w:jc w:val="center"/>
        </w:trPr>
        <w:tc>
          <w:tcPr>
            <w:cnfStyle w:val="001000000000"/>
            <w:tcW w:w="1369" w:type="pct"/>
          </w:tcPr>
          <w:p w:rsidR="004F4C3F" w:rsidRPr="004F4C3F" w:rsidRDefault="004F4C3F" w:rsidP="00053093">
            <w:pPr>
              <w:jc w:val="center"/>
            </w:pPr>
            <w:r w:rsidRPr="004F4C3F">
              <w:t>2012-2013</w:t>
            </w:r>
          </w:p>
        </w:tc>
        <w:tc>
          <w:tcPr>
            <w:tcW w:w="737" w:type="pct"/>
          </w:tcPr>
          <w:p w:rsidR="004F4C3F" w:rsidRPr="004F4C3F" w:rsidRDefault="004F4C3F" w:rsidP="00053093">
            <w:pPr>
              <w:jc w:val="center"/>
              <w:cnfStyle w:val="000000010000"/>
              <w:rPr>
                <w:sz w:val="22"/>
                <w:szCs w:val="22"/>
              </w:rPr>
            </w:pPr>
            <w:r w:rsidRPr="004F4C3F">
              <w:rPr>
                <w:sz w:val="22"/>
                <w:szCs w:val="22"/>
              </w:rPr>
              <w:t>8</w:t>
            </w:r>
            <w:r w:rsidR="00E56E7D">
              <w:rPr>
                <w:sz w:val="22"/>
                <w:szCs w:val="22"/>
              </w:rPr>
              <w:t>9</w:t>
            </w:r>
          </w:p>
        </w:tc>
        <w:tc>
          <w:tcPr>
            <w:tcW w:w="824" w:type="pct"/>
          </w:tcPr>
          <w:p w:rsidR="004F4C3F" w:rsidRPr="004F4C3F" w:rsidRDefault="00E56E7D" w:rsidP="00053093">
            <w:pPr>
              <w:jc w:val="center"/>
              <w:cnfStyle w:val="000000010000"/>
              <w:rPr>
                <w:sz w:val="22"/>
                <w:szCs w:val="22"/>
              </w:rPr>
            </w:pPr>
            <w:r>
              <w:rPr>
                <w:sz w:val="22"/>
                <w:szCs w:val="22"/>
              </w:rPr>
              <w:t>89</w:t>
            </w:r>
            <w:r w:rsidR="004F4C3F" w:rsidRPr="004F4C3F">
              <w:rPr>
                <w:sz w:val="22"/>
                <w:szCs w:val="22"/>
              </w:rPr>
              <w:t>/100</w:t>
            </w:r>
          </w:p>
        </w:tc>
        <w:tc>
          <w:tcPr>
            <w:tcW w:w="1009" w:type="pct"/>
          </w:tcPr>
          <w:p w:rsidR="004F4C3F" w:rsidRPr="004F4C3F" w:rsidRDefault="006A45B5" w:rsidP="00053093">
            <w:pPr>
              <w:jc w:val="center"/>
              <w:cnfStyle w:val="000000010000"/>
              <w:rPr>
                <w:sz w:val="22"/>
                <w:szCs w:val="22"/>
              </w:rPr>
            </w:pPr>
            <w:r>
              <w:rPr>
                <w:sz w:val="22"/>
                <w:szCs w:val="22"/>
              </w:rPr>
              <w:t>42/47</w:t>
            </w:r>
            <w:r w:rsidR="004F4C3F" w:rsidRPr="004F4C3F">
              <w:rPr>
                <w:sz w:val="22"/>
                <w:szCs w:val="22"/>
              </w:rPr>
              <w:t>%</w:t>
            </w:r>
          </w:p>
        </w:tc>
        <w:tc>
          <w:tcPr>
            <w:tcW w:w="1061" w:type="pct"/>
          </w:tcPr>
          <w:p w:rsidR="004F4C3F" w:rsidRPr="004F4C3F" w:rsidRDefault="006A45B5" w:rsidP="00053093">
            <w:pPr>
              <w:jc w:val="center"/>
              <w:cnfStyle w:val="000000010000"/>
              <w:rPr>
                <w:sz w:val="22"/>
                <w:szCs w:val="22"/>
              </w:rPr>
            </w:pPr>
            <w:r>
              <w:rPr>
                <w:sz w:val="22"/>
                <w:szCs w:val="22"/>
              </w:rPr>
              <w:t>47/53</w:t>
            </w:r>
            <w:r w:rsidR="004F4C3F" w:rsidRPr="004F4C3F">
              <w:rPr>
                <w:sz w:val="22"/>
                <w:szCs w:val="22"/>
              </w:rPr>
              <w:t>%</w:t>
            </w:r>
          </w:p>
        </w:tc>
      </w:tr>
      <w:tr w:rsidR="004F4C3F" w:rsidRPr="004F4C3F" w:rsidTr="00F6755B">
        <w:trPr>
          <w:cnfStyle w:val="000000100000"/>
          <w:jc w:val="center"/>
        </w:trPr>
        <w:tc>
          <w:tcPr>
            <w:cnfStyle w:val="001000000000"/>
            <w:tcW w:w="1369" w:type="pct"/>
          </w:tcPr>
          <w:p w:rsidR="004F4C3F" w:rsidRPr="004F4C3F" w:rsidRDefault="004F4C3F" w:rsidP="00053093">
            <w:pPr>
              <w:jc w:val="center"/>
            </w:pPr>
            <w:r w:rsidRPr="004F4C3F">
              <w:t>2013-2014</w:t>
            </w:r>
          </w:p>
        </w:tc>
        <w:tc>
          <w:tcPr>
            <w:tcW w:w="737" w:type="pct"/>
          </w:tcPr>
          <w:p w:rsidR="004F4C3F" w:rsidRPr="004F4C3F" w:rsidRDefault="006A45B5" w:rsidP="00053093">
            <w:pPr>
              <w:jc w:val="center"/>
              <w:cnfStyle w:val="000000100000"/>
              <w:rPr>
                <w:sz w:val="22"/>
                <w:szCs w:val="22"/>
              </w:rPr>
            </w:pPr>
            <w:r>
              <w:rPr>
                <w:sz w:val="22"/>
                <w:szCs w:val="22"/>
              </w:rPr>
              <w:t>69</w:t>
            </w:r>
          </w:p>
        </w:tc>
        <w:tc>
          <w:tcPr>
            <w:tcW w:w="824" w:type="pct"/>
          </w:tcPr>
          <w:p w:rsidR="004F4C3F" w:rsidRPr="004F4C3F" w:rsidRDefault="006A45B5" w:rsidP="00053093">
            <w:pPr>
              <w:jc w:val="center"/>
              <w:cnfStyle w:val="000000100000"/>
              <w:rPr>
                <w:sz w:val="22"/>
                <w:szCs w:val="22"/>
              </w:rPr>
            </w:pPr>
            <w:r>
              <w:rPr>
                <w:sz w:val="22"/>
                <w:szCs w:val="22"/>
              </w:rPr>
              <w:t>69</w:t>
            </w:r>
            <w:r w:rsidR="004F4C3F" w:rsidRPr="004F4C3F">
              <w:rPr>
                <w:sz w:val="22"/>
                <w:szCs w:val="22"/>
              </w:rPr>
              <w:t>/100</w:t>
            </w:r>
          </w:p>
        </w:tc>
        <w:tc>
          <w:tcPr>
            <w:tcW w:w="1009" w:type="pct"/>
          </w:tcPr>
          <w:p w:rsidR="004F4C3F" w:rsidRPr="004F4C3F" w:rsidRDefault="006A45B5" w:rsidP="00053093">
            <w:pPr>
              <w:jc w:val="center"/>
              <w:cnfStyle w:val="000000100000"/>
              <w:rPr>
                <w:sz w:val="22"/>
                <w:szCs w:val="22"/>
              </w:rPr>
            </w:pPr>
            <w:r>
              <w:rPr>
                <w:sz w:val="22"/>
                <w:szCs w:val="22"/>
              </w:rPr>
              <w:t>53</w:t>
            </w:r>
            <w:r w:rsidR="004F4C3F" w:rsidRPr="004F4C3F">
              <w:rPr>
                <w:sz w:val="22"/>
                <w:szCs w:val="22"/>
              </w:rPr>
              <w:t>/77%</w:t>
            </w:r>
          </w:p>
        </w:tc>
        <w:tc>
          <w:tcPr>
            <w:tcW w:w="1061" w:type="pct"/>
          </w:tcPr>
          <w:p w:rsidR="004F4C3F" w:rsidRPr="004F4C3F" w:rsidRDefault="006A45B5" w:rsidP="00053093">
            <w:pPr>
              <w:jc w:val="center"/>
              <w:cnfStyle w:val="000000100000"/>
              <w:rPr>
                <w:sz w:val="22"/>
                <w:szCs w:val="22"/>
              </w:rPr>
            </w:pPr>
            <w:r>
              <w:rPr>
                <w:sz w:val="22"/>
                <w:szCs w:val="22"/>
              </w:rPr>
              <w:t>16/23</w:t>
            </w:r>
            <w:r w:rsidR="004F4C3F" w:rsidRPr="004F4C3F">
              <w:rPr>
                <w:sz w:val="22"/>
                <w:szCs w:val="22"/>
              </w:rPr>
              <w:t>%</w:t>
            </w:r>
          </w:p>
        </w:tc>
      </w:tr>
      <w:tr w:rsidR="004F4C3F" w:rsidRPr="004F4C3F" w:rsidTr="00F6755B">
        <w:trPr>
          <w:cnfStyle w:val="000000010000"/>
          <w:jc w:val="center"/>
        </w:trPr>
        <w:tc>
          <w:tcPr>
            <w:cnfStyle w:val="001000000000"/>
            <w:tcW w:w="1369" w:type="pct"/>
          </w:tcPr>
          <w:p w:rsidR="004F4C3F" w:rsidRPr="004F4C3F" w:rsidRDefault="004F4C3F" w:rsidP="00053093">
            <w:pPr>
              <w:ind w:left="34"/>
              <w:jc w:val="center"/>
            </w:pPr>
            <w:r w:rsidRPr="004F4C3F">
              <w:t>Середній показник</w:t>
            </w:r>
          </w:p>
        </w:tc>
        <w:tc>
          <w:tcPr>
            <w:tcW w:w="737" w:type="pct"/>
          </w:tcPr>
          <w:p w:rsidR="004F4C3F" w:rsidRPr="004F4C3F" w:rsidRDefault="004F4C3F" w:rsidP="00053093">
            <w:pPr>
              <w:jc w:val="center"/>
              <w:cnfStyle w:val="000000010000"/>
              <w:rPr>
                <w:b/>
                <w:sz w:val="22"/>
                <w:szCs w:val="22"/>
              </w:rPr>
            </w:pPr>
            <w:r w:rsidRPr="004F4C3F">
              <w:rPr>
                <w:b/>
                <w:sz w:val="22"/>
                <w:szCs w:val="22"/>
              </w:rPr>
              <w:t>8</w:t>
            </w:r>
            <w:r w:rsidR="006A45B5">
              <w:rPr>
                <w:b/>
                <w:sz w:val="22"/>
                <w:szCs w:val="22"/>
              </w:rPr>
              <w:t>2</w:t>
            </w:r>
          </w:p>
        </w:tc>
        <w:tc>
          <w:tcPr>
            <w:tcW w:w="824" w:type="pct"/>
          </w:tcPr>
          <w:p w:rsidR="004F4C3F" w:rsidRPr="004F4C3F" w:rsidRDefault="006A45B5" w:rsidP="00053093">
            <w:pPr>
              <w:jc w:val="center"/>
              <w:cnfStyle w:val="000000010000"/>
              <w:rPr>
                <w:b/>
                <w:sz w:val="22"/>
                <w:szCs w:val="22"/>
              </w:rPr>
            </w:pPr>
            <w:r>
              <w:rPr>
                <w:b/>
                <w:sz w:val="22"/>
                <w:szCs w:val="22"/>
              </w:rPr>
              <w:t>82</w:t>
            </w:r>
            <w:r w:rsidR="004F4C3F" w:rsidRPr="004F4C3F">
              <w:rPr>
                <w:b/>
                <w:sz w:val="22"/>
                <w:szCs w:val="22"/>
              </w:rPr>
              <w:t>/100</w:t>
            </w:r>
          </w:p>
        </w:tc>
        <w:tc>
          <w:tcPr>
            <w:tcW w:w="1009" w:type="pct"/>
          </w:tcPr>
          <w:p w:rsidR="004F4C3F" w:rsidRPr="004F4C3F" w:rsidRDefault="006A45B5" w:rsidP="00053093">
            <w:pPr>
              <w:jc w:val="center"/>
              <w:cnfStyle w:val="000000010000"/>
              <w:rPr>
                <w:b/>
                <w:sz w:val="22"/>
                <w:szCs w:val="22"/>
              </w:rPr>
            </w:pPr>
            <w:r>
              <w:rPr>
                <w:b/>
                <w:sz w:val="22"/>
                <w:szCs w:val="22"/>
              </w:rPr>
              <w:t>46/56</w:t>
            </w:r>
            <w:r w:rsidR="004F4C3F" w:rsidRPr="004F4C3F">
              <w:rPr>
                <w:b/>
                <w:sz w:val="22"/>
                <w:szCs w:val="22"/>
              </w:rPr>
              <w:t>%</w:t>
            </w:r>
          </w:p>
        </w:tc>
        <w:tc>
          <w:tcPr>
            <w:tcW w:w="1061" w:type="pct"/>
          </w:tcPr>
          <w:p w:rsidR="004F4C3F" w:rsidRPr="004F4C3F" w:rsidRDefault="006A45B5" w:rsidP="00053093">
            <w:pPr>
              <w:jc w:val="center"/>
              <w:cnfStyle w:val="000000010000"/>
              <w:rPr>
                <w:b/>
                <w:sz w:val="22"/>
                <w:szCs w:val="22"/>
              </w:rPr>
            </w:pPr>
            <w:r>
              <w:rPr>
                <w:b/>
                <w:sz w:val="22"/>
                <w:szCs w:val="22"/>
              </w:rPr>
              <w:t>36/44</w:t>
            </w:r>
            <w:r w:rsidR="004F4C3F" w:rsidRPr="004F4C3F">
              <w:rPr>
                <w:b/>
                <w:sz w:val="22"/>
                <w:szCs w:val="22"/>
              </w:rPr>
              <w:t>%</w:t>
            </w:r>
          </w:p>
        </w:tc>
      </w:tr>
    </w:tbl>
    <w:p w:rsidR="005F62C0" w:rsidRDefault="00440118" w:rsidP="0034731E">
      <w:pPr>
        <w:pStyle w:val="12"/>
        <w:shd w:val="clear" w:color="auto" w:fill="FFFFFF"/>
        <w:spacing w:before="120" w:after="0" w:line="240" w:lineRule="auto"/>
        <w:ind w:left="0"/>
        <w:jc w:val="center"/>
        <w:rPr>
          <w:rFonts w:ascii="Times New Roman" w:hAnsi="Times New Roman"/>
          <w:b/>
          <w:bCs/>
          <w:i/>
          <w:iCs/>
          <w:sz w:val="24"/>
          <w:szCs w:val="24"/>
        </w:rPr>
      </w:pPr>
      <w:r w:rsidRPr="00440118">
        <w:rPr>
          <w:rFonts w:ascii="Times New Roman" w:hAnsi="Times New Roman"/>
          <w:b/>
          <w:bCs/>
          <w:i/>
          <w:iCs/>
          <w:noProof/>
          <w:sz w:val="24"/>
          <w:szCs w:val="24"/>
        </w:rPr>
        <w:pict>
          <v:shape id="_x0000_s1279" type="#_x0000_t75" style="position:absolute;left:0;text-align:left;margin-left:114.9pt;margin-top:4.95pt;width:68.05pt;height:31.3pt;z-index:251684352;mso-position-horizontal-relative:text;mso-position-vertical-relative:text" fillcolor="window">
            <v:imagedata r:id="rId79" o:title=""/>
            <w10:wrap type="square" side="right"/>
          </v:shape>
          <o:OLEObject Type="Embed" ProgID="Equation.3" ShapeID="_x0000_s1279" DrawAspect="Content" ObjectID="_1472561274" r:id="rId80"/>
        </w:pict>
      </w:r>
      <w:r w:rsidR="006A45B5" w:rsidRPr="006A45B5">
        <w:rPr>
          <w:rFonts w:ascii="Times New Roman" w:hAnsi="Times New Roman"/>
          <w:b/>
          <w:bCs/>
          <w:i/>
          <w:iCs/>
          <w:position w:val="-24"/>
          <w:sz w:val="24"/>
          <w:szCs w:val="24"/>
        </w:rPr>
        <w:object w:dxaOrig="2060" w:dyaOrig="620">
          <v:shape id="_x0000_i1045" type="#_x0000_t75" style="width:85.5pt;height:29.25pt" o:ole="" fillcolor="window">
            <v:imagedata r:id="rId81" o:title=""/>
          </v:shape>
          <o:OLEObject Type="Embed" ProgID="Equation.3" ShapeID="_x0000_i1045" DrawAspect="Content" ObjectID="_1472561220" r:id="rId82"/>
        </w:object>
      </w:r>
    </w:p>
    <w:p w:rsidR="005F62C0" w:rsidRDefault="005F62C0" w:rsidP="005F62C0">
      <w:pPr>
        <w:pStyle w:val="12"/>
        <w:shd w:val="clear" w:color="auto" w:fill="FFFFFF"/>
        <w:spacing w:before="120" w:after="0" w:line="240" w:lineRule="auto"/>
        <w:ind w:left="0"/>
        <w:jc w:val="both"/>
        <w:rPr>
          <w:rFonts w:ascii="Times New Roman" w:hAnsi="Times New Roman"/>
          <w:b/>
          <w:bCs/>
          <w:i/>
          <w:iCs/>
          <w:sz w:val="24"/>
          <w:szCs w:val="24"/>
        </w:rPr>
      </w:pPr>
    </w:p>
    <w:p w:rsidR="001076DD" w:rsidRDefault="001076DD" w:rsidP="0034731E">
      <w:pPr>
        <w:pStyle w:val="12"/>
        <w:shd w:val="clear" w:color="auto" w:fill="FFFFFF"/>
        <w:spacing w:before="120" w:after="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Оцінка за даним критерієм складає12 балів, що відповідає високому рівню.</w:t>
      </w:r>
    </w:p>
    <w:p w:rsidR="0034731E" w:rsidRPr="00281301" w:rsidRDefault="0034731E" w:rsidP="005F62C0">
      <w:pPr>
        <w:pStyle w:val="12"/>
        <w:shd w:val="clear" w:color="auto" w:fill="FFFFFF"/>
        <w:spacing w:before="120" w:after="0" w:line="240" w:lineRule="auto"/>
        <w:ind w:left="0"/>
        <w:jc w:val="both"/>
        <w:rPr>
          <w:rFonts w:ascii="Times New Roman" w:hAnsi="Times New Roman"/>
          <w:b/>
          <w:bCs/>
          <w:i/>
          <w:iCs/>
          <w:sz w:val="24"/>
          <w:szCs w:val="24"/>
        </w:rPr>
      </w:pPr>
    </w:p>
    <w:p w:rsidR="001076DD" w:rsidRPr="00F6755B" w:rsidRDefault="001076DD" w:rsidP="000B40D9">
      <w:pPr>
        <w:pStyle w:val="a3"/>
        <w:numPr>
          <w:ilvl w:val="1"/>
          <w:numId w:val="32"/>
        </w:numPr>
        <w:shd w:val="clear" w:color="auto" w:fill="FFFFFF"/>
        <w:tabs>
          <w:tab w:val="left" w:pos="567"/>
        </w:tabs>
        <w:jc w:val="both"/>
        <w:rPr>
          <w:b/>
          <w:i/>
          <w:iCs/>
          <w:color w:val="002060"/>
          <w:sz w:val="24"/>
          <w:szCs w:val="24"/>
        </w:rPr>
      </w:pPr>
      <w:r w:rsidRPr="00F6755B">
        <w:rPr>
          <w:b/>
          <w:i/>
          <w:iCs/>
          <w:color w:val="002060"/>
          <w:sz w:val="24"/>
          <w:szCs w:val="24"/>
        </w:rPr>
        <w:t>Охоплення учнів 8-9-х класів поглибленим вивченням окремих предметів (за останні 3 роки)</w:t>
      </w:r>
    </w:p>
    <w:p w:rsidR="00830B62" w:rsidRDefault="00F6755B" w:rsidP="00053093">
      <w:pPr>
        <w:ind w:firstLine="709"/>
        <w:jc w:val="both"/>
        <w:rPr>
          <w:sz w:val="24"/>
          <w:szCs w:val="24"/>
          <w:lang w:eastAsia="ru-RU"/>
        </w:rPr>
      </w:pPr>
      <w:r w:rsidRPr="00F6755B">
        <w:rPr>
          <w:sz w:val="24"/>
          <w:szCs w:val="24"/>
          <w:lang w:eastAsia="ru-RU"/>
        </w:rPr>
        <w:t xml:space="preserve">У школі створена система педагогічної, психолого-педагогічної, інформаційної та організаційної діяльності, яка допомагає </w:t>
      </w:r>
      <w:r w:rsidR="00830B62">
        <w:rPr>
          <w:sz w:val="24"/>
          <w:szCs w:val="24"/>
          <w:lang w:eastAsia="ru-RU"/>
        </w:rPr>
        <w:t>учням</w:t>
      </w:r>
      <w:r w:rsidRPr="00F6755B">
        <w:rPr>
          <w:sz w:val="24"/>
          <w:szCs w:val="24"/>
          <w:lang w:eastAsia="ru-RU"/>
        </w:rPr>
        <w:t xml:space="preserve"> 8-9 класів у </w:t>
      </w:r>
      <w:r w:rsidR="00830B62">
        <w:rPr>
          <w:sz w:val="24"/>
          <w:szCs w:val="24"/>
          <w:lang w:eastAsia="ru-RU"/>
        </w:rPr>
        <w:t>подальшому обранні ними профілів навчання</w:t>
      </w:r>
      <w:r w:rsidRPr="00F6755B">
        <w:rPr>
          <w:sz w:val="24"/>
          <w:szCs w:val="24"/>
          <w:lang w:eastAsia="ru-RU"/>
        </w:rPr>
        <w:t xml:space="preserve"> та широкої сфери н</w:t>
      </w:r>
      <w:r w:rsidR="00830B62">
        <w:rPr>
          <w:sz w:val="24"/>
          <w:szCs w:val="24"/>
          <w:lang w:eastAsia="ru-RU"/>
        </w:rPr>
        <w:t>аступної професійної діяльності.</w:t>
      </w:r>
    </w:p>
    <w:p w:rsidR="00F6755B" w:rsidRPr="00F6755B" w:rsidRDefault="00F6755B" w:rsidP="00053093">
      <w:pPr>
        <w:ind w:firstLine="709"/>
        <w:jc w:val="both"/>
        <w:rPr>
          <w:sz w:val="24"/>
          <w:szCs w:val="24"/>
          <w:lang w:eastAsia="ru-RU"/>
        </w:rPr>
      </w:pPr>
      <w:r w:rsidRPr="00F6755B">
        <w:rPr>
          <w:sz w:val="24"/>
          <w:szCs w:val="24"/>
          <w:lang w:eastAsia="ru-RU"/>
        </w:rPr>
        <w:t>Адміністрацією закладу проводиться  дієва діагностика рівня навчальних досягнень учнів основної школи, на базі 9-х класів проходить педагогічний консиліум, в ході якого узагальнюються матеріали стану навчальних досягнень, результати психолог</w:t>
      </w:r>
      <w:r w:rsidR="00830B62">
        <w:rPr>
          <w:sz w:val="24"/>
          <w:szCs w:val="24"/>
          <w:lang w:eastAsia="ru-RU"/>
        </w:rPr>
        <w:t>о-педагогічної</w:t>
      </w:r>
      <w:r w:rsidRPr="00F6755B">
        <w:rPr>
          <w:sz w:val="24"/>
          <w:szCs w:val="24"/>
          <w:lang w:eastAsia="ru-RU"/>
        </w:rPr>
        <w:t xml:space="preserve"> діагностики, </w:t>
      </w:r>
      <w:r w:rsidR="00830B62">
        <w:rPr>
          <w:sz w:val="24"/>
          <w:szCs w:val="24"/>
          <w:lang w:eastAsia="ru-RU"/>
        </w:rPr>
        <w:t xml:space="preserve">видаються </w:t>
      </w:r>
      <w:r w:rsidRPr="00F6755B">
        <w:rPr>
          <w:sz w:val="24"/>
          <w:szCs w:val="24"/>
          <w:lang w:eastAsia="ru-RU"/>
        </w:rPr>
        <w:t xml:space="preserve">рекомендації з питань організації </w:t>
      </w:r>
      <w:r w:rsidR="00830B62">
        <w:rPr>
          <w:sz w:val="24"/>
          <w:szCs w:val="24"/>
          <w:lang w:eastAsia="ru-RU"/>
        </w:rPr>
        <w:t>навчальної діяльності</w:t>
      </w:r>
      <w:r w:rsidRPr="00F6755B">
        <w:rPr>
          <w:sz w:val="24"/>
          <w:szCs w:val="24"/>
          <w:lang w:eastAsia="ru-RU"/>
        </w:rPr>
        <w:t xml:space="preserve">, напрямків профорієнтаційної роботи. </w:t>
      </w:r>
    </w:p>
    <w:p w:rsidR="00F6755B" w:rsidRPr="00F6755B" w:rsidRDefault="00F6755B" w:rsidP="00053093">
      <w:pPr>
        <w:ind w:firstLine="709"/>
        <w:jc w:val="both"/>
        <w:rPr>
          <w:sz w:val="24"/>
          <w:szCs w:val="24"/>
          <w:lang w:eastAsia="ru-RU"/>
        </w:rPr>
      </w:pPr>
      <w:r w:rsidRPr="00F6755B">
        <w:rPr>
          <w:sz w:val="24"/>
          <w:szCs w:val="24"/>
          <w:lang w:eastAsia="ru-RU"/>
        </w:rPr>
        <w:lastRenderedPageBreak/>
        <w:t>З метою визначення професійних інтересів та якостей школярів для створення однорідних за підготовленістю та інтересами класів, груп  практичним психологом здійснюється профконсультаційна психодіагностика.</w:t>
      </w:r>
    </w:p>
    <w:p w:rsidR="00F6755B" w:rsidRPr="00F6755B" w:rsidRDefault="00F6755B" w:rsidP="00053093">
      <w:pPr>
        <w:ind w:firstLine="709"/>
        <w:jc w:val="both"/>
        <w:rPr>
          <w:sz w:val="24"/>
          <w:szCs w:val="24"/>
          <w:lang w:eastAsia="ru-RU"/>
        </w:rPr>
      </w:pPr>
      <w:r w:rsidRPr="00F6755B">
        <w:rPr>
          <w:sz w:val="24"/>
          <w:szCs w:val="24"/>
          <w:lang w:eastAsia="ru-RU"/>
        </w:rPr>
        <w:t>Формою реалізації допрофільної підготовки у школі обрано</w:t>
      </w:r>
      <w:r w:rsidR="00D6088F">
        <w:rPr>
          <w:sz w:val="24"/>
          <w:szCs w:val="24"/>
          <w:lang w:eastAsia="ru-RU"/>
        </w:rPr>
        <w:t xml:space="preserve"> </w:t>
      </w:r>
      <w:r w:rsidRPr="00F6755B">
        <w:rPr>
          <w:sz w:val="24"/>
          <w:szCs w:val="24"/>
          <w:lang w:eastAsia="ru-RU"/>
        </w:rPr>
        <w:t>введення курсів за вибором на диференційованій основі.</w:t>
      </w:r>
    </w:p>
    <w:p w:rsidR="00F6755B" w:rsidRDefault="00F6755B" w:rsidP="00053093">
      <w:pPr>
        <w:ind w:firstLine="709"/>
        <w:jc w:val="both"/>
        <w:rPr>
          <w:sz w:val="24"/>
          <w:szCs w:val="24"/>
          <w:lang w:eastAsia="ru-RU"/>
        </w:rPr>
      </w:pPr>
      <w:r w:rsidRPr="00F6755B">
        <w:rPr>
          <w:sz w:val="24"/>
          <w:szCs w:val="24"/>
          <w:lang w:eastAsia="ru-RU"/>
        </w:rPr>
        <w:t xml:space="preserve">У 2013-2014 н. р. робочим навчальним планом школи передбачене введення факультативів та курсів </w:t>
      </w:r>
      <w:r w:rsidR="00830B62">
        <w:rPr>
          <w:sz w:val="24"/>
          <w:szCs w:val="24"/>
          <w:lang w:eastAsia="ru-RU"/>
        </w:rPr>
        <w:t xml:space="preserve">для учнів 8-х класів </w:t>
      </w:r>
      <w:r w:rsidRPr="00F6755B">
        <w:rPr>
          <w:sz w:val="24"/>
          <w:szCs w:val="24"/>
          <w:lang w:eastAsia="ru-RU"/>
        </w:rPr>
        <w:t>за рахунок варіативної складової:літературно-мистецького об'єднання «Петриківська рапсодія», клубу «Сучасний дизайн»,математики,української мови</w:t>
      </w:r>
      <w:r w:rsidR="00830B62">
        <w:rPr>
          <w:sz w:val="24"/>
          <w:szCs w:val="24"/>
          <w:lang w:eastAsia="ru-RU"/>
        </w:rPr>
        <w:t>; для учнів 9-х класів визначено додаткові години на вивчення математики та української мови.</w:t>
      </w:r>
    </w:p>
    <w:p w:rsidR="001076DD" w:rsidRPr="00880145" w:rsidRDefault="001076DD" w:rsidP="00053093">
      <w:pPr>
        <w:spacing w:before="60" w:after="60"/>
        <w:ind w:left="502"/>
        <w:jc w:val="center"/>
        <w:rPr>
          <w:b/>
          <w:i/>
          <w:color w:val="002060"/>
          <w:sz w:val="22"/>
          <w:szCs w:val="22"/>
        </w:rPr>
      </w:pPr>
      <w:r w:rsidRPr="00880145">
        <w:rPr>
          <w:b/>
          <w:i/>
          <w:color w:val="002060"/>
          <w:sz w:val="22"/>
          <w:szCs w:val="22"/>
        </w:rPr>
        <w:t>Охоплення учнів 8-9-х класів поглибленим вивченням окремих предметів</w:t>
      </w:r>
    </w:p>
    <w:tbl>
      <w:tblPr>
        <w:tblStyle w:val="-5"/>
        <w:tblW w:w="4950" w:type="pct"/>
        <w:tblLook w:val="04A0"/>
      </w:tblPr>
      <w:tblGrid>
        <w:gridCol w:w="3228"/>
        <w:gridCol w:w="1416"/>
        <w:gridCol w:w="5953"/>
      </w:tblGrid>
      <w:tr w:rsidR="00F6755B" w:rsidRPr="009B7A4E" w:rsidTr="00F6755B">
        <w:trPr>
          <w:cnfStyle w:val="100000000000"/>
        </w:trPr>
        <w:tc>
          <w:tcPr>
            <w:cnfStyle w:val="001000000000"/>
            <w:tcW w:w="1523" w:type="pct"/>
          </w:tcPr>
          <w:p w:rsidR="00F6755B" w:rsidRPr="009B7A4E" w:rsidRDefault="00F6755B" w:rsidP="00053093">
            <w:pPr>
              <w:jc w:val="center"/>
              <w:rPr>
                <w:b w:val="0"/>
                <w:sz w:val="22"/>
                <w:szCs w:val="22"/>
              </w:rPr>
            </w:pPr>
            <w:r w:rsidRPr="009B7A4E">
              <w:rPr>
                <w:b w:val="0"/>
                <w:sz w:val="22"/>
                <w:szCs w:val="22"/>
              </w:rPr>
              <w:t>Навчальний рік</w:t>
            </w:r>
          </w:p>
        </w:tc>
        <w:tc>
          <w:tcPr>
            <w:tcW w:w="668" w:type="pct"/>
          </w:tcPr>
          <w:p w:rsidR="00F6755B" w:rsidRPr="009B7A4E" w:rsidRDefault="00F6755B" w:rsidP="00053093">
            <w:pPr>
              <w:jc w:val="center"/>
              <w:cnfStyle w:val="100000000000"/>
              <w:rPr>
                <w:b w:val="0"/>
                <w:sz w:val="22"/>
                <w:szCs w:val="22"/>
              </w:rPr>
            </w:pPr>
            <w:r w:rsidRPr="009B7A4E">
              <w:rPr>
                <w:b w:val="0"/>
                <w:sz w:val="22"/>
                <w:szCs w:val="22"/>
              </w:rPr>
              <w:t>Всього учнів 8-9 кл.</w:t>
            </w:r>
          </w:p>
        </w:tc>
        <w:tc>
          <w:tcPr>
            <w:tcW w:w="2809" w:type="pct"/>
          </w:tcPr>
          <w:p w:rsidR="00F6755B" w:rsidRPr="009B7A4E" w:rsidRDefault="00F6755B" w:rsidP="00053093">
            <w:pPr>
              <w:jc w:val="center"/>
              <w:cnfStyle w:val="100000000000"/>
              <w:rPr>
                <w:b w:val="0"/>
                <w:sz w:val="22"/>
                <w:szCs w:val="22"/>
              </w:rPr>
            </w:pPr>
            <w:r w:rsidRPr="009B7A4E">
              <w:rPr>
                <w:b w:val="0"/>
                <w:sz w:val="22"/>
                <w:szCs w:val="22"/>
              </w:rPr>
              <w:t>З них охоплені предметними факультативами та спеціальними курсамиуч. /%</w:t>
            </w:r>
          </w:p>
        </w:tc>
      </w:tr>
      <w:tr w:rsidR="00F6755B" w:rsidRPr="009B7A4E" w:rsidTr="00F6755B">
        <w:trPr>
          <w:cnfStyle w:val="000000100000"/>
        </w:trPr>
        <w:tc>
          <w:tcPr>
            <w:cnfStyle w:val="001000000000"/>
            <w:tcW w:w="1523" w:type="pct"/>
          </w:tcPr>
          <w:p w:rsidR="00F6755B" w:rsidRPr="009B7A4E" w:rsidRDefault="00F6755B" w:rsidP="00053093">
            <w:pPr>
              <w:jc w:val="center"/>
              <w:rPr>
                <w:b w:val="0"/>
                <w:sz w:val="22"/>
                <w:szCs w:val="22"/>
              </w:rPr>
            </w:pPr>
            <w:r w:rsidRPr="009B7A4E">
              <w:rPr>
                <w:b w:val="0"/>
                <w:sz w:val="22"/>
                <w:szCs w:val="22"/>
              </w:rPr>
              <w:t>2011-2012</w:t>
            </w:r>
          </w:p>
        </w:tc>
        <w:tc>
          <w:tcPr>
            <w:tcW w:w="668" w:type="pct"/>
          </w:tcPr>
          <w:p w:rsidR="00F6755B" w:rsidRPr="009B7A4E" w:rsidRDefault="00F6755B" w:rsidP="00053093">
            <w:pPr>
              <w:jc w:val="center"/>
              <w:cnfStyle w:val="000000100000"/>
              <w:rPr>
                <w:sz w:val="22"/>
                <w:szCs w:val="22"/>
              </w:rPr>
            </w:pPr>
            <w:r w:rsidRPr="009B7A4E">
              <w:rPr>
                <w:sz w:val="22"/>
                <w:szCs w:val="22"/>
              </w:rPr>
              <w:t>11</w:t>
            </w:r>
            <w:r w:rsidR="006A45B5">
              <w:rPr>
                <w:sz w:val="22"/>
                <w:szCs w:val="22"/>
              </w:rPr>
              <w:t>7</w:t>
            </w:r>
          </w:p>
        </w:tc>
        <w:tc>
          <w:tcPr>
            <w:tcW w:w="2809" w:type="pct"/>
          </w:tcPr>
          <w:p w:rsidR="00F6755B" w:rsidRPr="009B7A4E" w:rsidRDefault="006A45B5" w:rsidP="00053093">
            <w:pPr>
              <w:jc w:val="center"/>
              <w:cnfStyle w:val="000000100000"/>
              <w:rPr>
                <w:sz w:val="22"/>
                <w:szCs w:val="22"/>
              </w:rPr>
            </w:pPr>
            <w:r>
              <w:rPr>
                <w:sz w:val="22"/>
                <w:szCs w:val="22"/>
              </w:rPr>
              <w:t>53/45</w:t>
            </w:r>
            <w:r w:rsidR="00F6755B" w:rsidRPr="009B7A4E">
              <w:rPr>
                <w:sz w:val="22"/>
                <w:szCs w:val="22"/>
              </w:rPr>
              <w:t>%</w:t>
            </w:r>
          </w:p>
        </w:tc>
      </w:tr>
      <w:tr w:rsidR="00F6755B" w:rsidRPr="009B7A4E" w:rsidTr="00F6755B">
        <w:trPr>
          <w:cnfStyle w:val="000000010000"/>
        </w:trPr>
        <w:tc>
          <w:tcPr>
            <w:cnfStyle w:val="001000000000"/>
            <w:tcW w:w="1523" w:type="pct"/>
          </w:tcPr>
          <w:p w:rsidR="00F6755B" w:rsidRPr="009B7A4E" w:rsidRDefault="00F6755B" w:rsidP="00053093">
            <w:pPr>
              <w:jc w:val="center"/>
              <w:rPr>
                <w:b w:val="0"/>
                <w:sz w:val="22"/>
                <w:szCs w:val="22"/>
              </w:rPr>
            </w:pPr>
            <w:r w:rsidRPr="009B7A4E">
              <w:rPr>
                <w:b w:val="0"/>
                <w:sz w:val="22"/>
                <w:szCs w:val="22"/>
              </w:rPr>
              <w:t>2012-2013</w:t>
            </w:r>
          </w:p>
        </w:tc>
        <w:tc>
          <w:tcPr>
            <w:tcW w:w="668" w:type="pct"/>
          </w:tcPr>
          <w:p w:rsidR="00F6755B" w:rsidRPr="009B7A4E" w:rsidRDefault="00F6755B" w:rsidP="00053093">
            <w:pPr>
              <w:jc w:val="center"/>
              <w:cnfStyle w:val="000000010000"/>
              <w:rPr>
                <w:sz w:val="22"/>
                <w:szCs w:val="22"/>
              </w:rPr>
            </w:pPr>
            <w:r w:rsidRPr="009B7A4E">
              <w:rPr>
                <w:sz w:val="22"/>
                <w:szCs w:val="22"/>
              </w:rPr>
              <w:t>11</w:t>
            </w:r>
            <w:r w:rsidR="006A45B5">
              <w:rPr>
                <w:sz w:val="22"/>
                <w:szCs w:val="22"/>
              </w:rPr>
              <w:t>1</w:t>
            </w:r>
          </w:p>
        </w:tc>
        <w:tc>
          <w:tcPr>
            <w:tcW w:w="2809" w:type="pct"/>
          </w:tcPr>
          <w:p w:rsidR="00F6755B" w:rsidRPr="009B7A4E" w:rsidRDefault="00F6755B" w:rsidP="00053093">
            <w:pPr>
              <w:jc w:val="center"/>
              <w:cnfStyle w:val="000000010000"/>
              <w:rPr>
                <w:sz w:val="22"/>
                <w:szCs w:val="22"/>
              </w:rPr>
            </w:pPr>
            <w:r w:rsidRPr="009B7A4E">
              <w:rPr>
                <w:sz w:val="22"/>
                <w:szCs w:val="22"/>
              </w:rPr>
              <w:t>-</w:t>
            </w:r>
          </w:p>
        </w:tc>
      </w:tr>
      <w:tr w:rsidR="00F6755B" w:rsidRPr="009B7A4E" w:rsidTr="00F6755B">
        <w:trPr>
          <w:cnfStyle w:val="000000100000"/>
        </w:trPr>
        <w:tc>
          <w:tcPr>
            <w:cnfStyle w:val="001000000000"/>
            <w:tcW w:w="1523" w:type="pct"/>
          </w:tcPr>
          <w:p w:rsidR="00F6755B" w:rsidRPr="009B7A4E" w:rsidRDefault="00F6755B" w:rsidP="00053093">
            <w:pPr>
              <w:jc w:val="center"/>
              <w:rPr>
                <w:b w:val="0"/>
                <w:sz w:val="22"/>
                <w:szCs w:val="22"/>
              </w:rPr>
            </w:pPr>
            <w:r w:rsidRPr="009B7A4E">
              <w:rPr>
                <w:b w:val="0"/>
                <w:sz w:val="22"/>
                <w:szCs w:val="22"/>
              </w:rPr>
              <w:t>2013-2014</w:t>
            </w:r>
          </w:p>
        </w:tc>
        <w:tc>
          <w:tcPr>
            <w:tcW w:w="668" w:type="pct"/>
          </w:tcPr>
          <w:p w:rsidR="00F6755B" w:rsidRPr="009B7A4E" w:rsidRDefault="00F6755B" w:rsidP="00053093">
            <w:pPr>
              <w:jc w:val="center"/>
              <w:cnfStyle w:val="000000100000"/>
              <w:rPr>
                <w:sz w:val="22"/>
                <w:szCs w:val="22"/>
              </w:rPr>
            </w:pPr>
            <w:r w:rsidRPr="009B7A4E">
              <w:rPr>
                <w:sz w:val="22"/>
                <w:szCs w:val="22"/>
              </w:rPr>
              <w:t>12</w:t>
            </w:r>
            <w:r w:rsidR="006A45B5">
              <w:rPr>
                <w:sz w:val="22"/>
                <w:szCs w:val="22"/>
              </w:rPr>
              <w:t>0</w:t>
            </w:r>
          </w:p>
        </w:tc>
        <w:tc>
          <w:tcPr>
            <w:tcW w:w="2809" w:type="pct"/>
          </w:tcPr>
          <w:p w:rsidR="00F6755B" w:rsidRPr="009B7A4E" w:rsidRDefault="006A45B5" w:rsidP="00053093">
            <w:pPr>
              <w:jc w:val="center"/>
              <w:cnfStyle w:val="000000100000"/>
              <w:rPr>
                <w:sz w:val="22"/>
                <w:szCs w:val="22"/>
              </w:rPr>
            </w:pPr>
            <w:r>
              <w:rPr>
                <w:sz w:val="22"/>
                <w:szCs w:val="22"/>
              </w:rPr>
              <w:t>82/68</w:t>
            </w:r>
            <w:r w:rsidR="00F6755B" w:rsidRPr="009B7A4E">
              <w:rPr>
                <w:sz w:val="22"/>
                <w:szCs w:val="22"/>
              </w:rPr>
              <w:t>%</w:t>
            </w:r>
          </w:p>
        </w:tc>
      </w:tr>
      <w:tr w:rsidR="00F6755B" w:rsidRPr="009B7A4E" w:rsidTr="00F6755B">
        <w:trPr>
          <w:cnfStyle w:val="000000010000"/>
        </w:trPr>
        <w:tc>
          <w:tcPr>
            <w:cnfStyle w:val="001000000000"/>
            <w:tcW w:w="1523" w:type="pct"/>
          </w:tcPr>
          <w:p w:rsidR="00F6755B" w:rsidRPr="009B7A4E" w:rsidRDefault="00F6755B" w:rsidP="00053093">
            <w:pPr>
              <w:jc w:val="center"/>
              <w:rPr>
                <w:b w:val="0"/>
                <w:sz w:val="22"/>
                <w:szCs w:val="22"/>
              </w:rPr>
            </w:pPr>
            <w:r w:rsidRPr="009B7A4E">
              <w:rPr>
                <w:b w:val="0"/>
                <w:sz w:val="22"/>
                <w:szCs w:val="22"/>
              </w:rPr>
              <w:t xml:space="preserve">Середня арифметична кількість </w:t>
            </w:r>
          </w:p>
        </w:tc>
        <w:tc>
          <w:tcPr>
            <w:tcW w:w="668" w:type="pct"/>
          </w:tcPr>
          <w:p w:rsidR="00F6755B" w:rsidRPr="009B7A4E" w:rsidRDefault="00F6755B" w:rsidP="00053093">
            <w:pPr>
              <w:jc w:val="center"/>
              <w:cnfStyle w:val="000000010000"/>
              <w:rPr>
                <w:sz w:val="22"/>
                <w:szCs w:val="22"/>
              </w:rPr>
            </w:pPr>
            <w:r w:rsidRPr="009B7A4E">
              <w:rPr>
                <w:sz w:val="22"/>
                <w:szCs w:val="22"/>
              </w:rPr>
              <w:t>116</w:t>
            </w:r>
          </w:p>
        </w:tc>
        <w:tc>
          <w:tcPr>
            <w:tcW w:w="2809" w:type="pct"/>
          </w:tcPr>
          <w:p w:rsidR="00F6755B" w:rsidRPr="009B7A4E" w:rsidRDefault="00F6755B" w:rsidP="00053093">
            <w:pPr>
              <w:jc w:val="center"/>
              <w:cnfStyle w:val="000000010000"/>
              <w:rPr>
                <w:sz w:val="22"/>
                <w:szCs w:val="22"/>
              </w:rPr>
            </w:pPr>
            <w:r w:rsidRPr="009B7A4E">
              <w:rPr>
                <w:sz w:val="22"/>
                <w:szCs w:val="22"/>
              </w:rPr>
              <w:t>45/39%</w:t>
            </w:r>
          </w:p>
        </w:tc>
      </w:tr>
    </w:tbl>
    <w:p w:rsidR="00F6755B" w:rsidRPr="00F6755B" w:rsidRDefault="00F6755B" w:rsidP="00F11EF1">
      <w:pPr>
        <w:shd w:val="clear" w:color="auto" w:fill="FFFFFF"/>
        <w:jc w:val="center"/>
        <w:rPr>
          <w:b/>
          <w:i/>
          <w:iCs/>
          <w:sz w:val="24"/>
          <w:szCs w:val="24"/>
        </w:rPr>
      </w:pPr>
      <w:r w:rsidRPr="00F6755B">
        <w:rPr>
          <w:b/>
          <w:bCs/>
          <w:i/>
          <w:iCs/>
          <w:spacing w:val="-1"/>
          <w:position w:val="-30"/>
          <w:sz w:val="24"/>
          <w:szCs w:val="24"/>
        </w:rPr>
        <w:object w:dxaOrig="1320" w:dyaOrig="680">
          <v:shape id="_x0000_i1046" type="#_x0000_t75" style="width:78.75pt;height:34.5pt" o:ole="" fillcolor="window">
            <v:imagedata r:id="rId83" o:title=""/>
          </v:shape>
          <o:OLEObject Type="Embed" ProgID="Equation.3" ShapeID="_x0000_i1046" DrawAspect="Content" ObjectID="_1472561221" r:id="rId84"/>
        </w:object>
      </w:r>
      <w:r w:rsidRPr="00F6755B">
        <w:rPr>
          <w:b/>
          <w:bCs/>
          <w:i/>
          <w:iCs/>
          <w:spacing w:val="-1"/>
          <w:sz w:val="24"/>
          <w:szCs w:val="24"/>
        </w:rPr>
        <w:tab/>
      </w:r>
      <w:r w:rsidR="00655C24">
        <w:rPr>
          <w:b/>
          <w:bCs/>
          <w:i/>
          <w:iCs/>
          <w:spacing w:val="-1"/>
          <w:sz w:val="24"/>
          <w:szCs w:val="24"/>
        </w:rPr>
        <w:t xml:space="preserve">                                   </w:t>
      </w:r>
      <w:r w:rsidRPr="00F6755B">
        <w:rPr>
          <w:b/>
          <w:bCs/>
          <w:i/>
          <w:iCs/>
          <w:spacing w:val="-1"/>
          <w:sz w:val="24"/>
          <w:szCs w:val="24"/>
        </w:rPr>
        <w:tab/>
      </w:r>
      <w:r w:rsidRPr="00F6755B">
        <w:rPr>
          <w:b/>
          <w:bCs/>
          <w:i/>
          <w:iCs/>
          <w:spacing w:val="-1"/>
          <w:position w:val="-24"/>
          <w:sz w:val="24"/>
          <w:szCs w:val="24"/>
        </w:rPr>
        <w:object w:dxaOrig="2000" w:dyaOrig="620">
          <v:shape id="_x0000_i1047" type="#_x0000_t75" style="width:119.25pt;height:29.25pt" o:ole="" fillcolor="window">
            <v:imagedata r:id="rId85" o:title=""/>
          </v:shape>
          <o:OLEObject Type="Embed" ProgID="Equation.3" ShapeID="_x0000_i1047" DrawAspect="Content" ObjectID="_1472561222" r:id="rId86"/>
        </w:object>
      </w:r>
    </w:p>
    <w:p w:rsidR="00CE5BB5" w:rsidRPr="0035561A" w:rsidRDefault="001076DD" w:rsidP="0034731E">
      <w:pPr>
        <w:pStyle w:val="12"/>
        <w:shd w:val="clear" w:color="auto" w:fill="FFFFFF"/>
        <w:spacing w:before="120" w:after="120" w:line="240" w:lineRule="auto"/>
        <w:ind w:left="0" w:firstLine="709"/>
        <w:rPr>
          <w:rFonts w:ascii="Times New Roman" w:hAnsi="Times New Roman"/>
          <w:b/>
          <w:bCs/>
          <w:i/>
          <w:iCs/>
          <w:sz w:val="24"/>
          <w:szCs w:val="24"/>
        </w:rPr>
      </w:pPr>
      <w:r w:rsidRPr="00281301">
        <w:rPr>
          <w:rFonts w:ascii="Times New Roman" w:hAnsi="Times New Roman"/>
          <w:b/>
          <w:bCs/>
          <w:i/>
          <w:iCs/>
          <w:sz w:val="24"/>
          <w:szCs w:val="24"/>
        </w:rPr>
        <w:t>Оці</w:t>
      </w:r>
      <w:r w:rsidR="0081164A">
        <w:rPr>
          <w:rFonts w:ascii="Times New Roman" w:hAnsi="Times New Roman"/>
          <w:b/>
          <w:bCs/>
          <w:i/>
          <w:iCs/>
          <w:sz w:val="24"/>
          <w:szCs w:val="24"/>
        </w:rPr>
        <w:t>нка за даним критерієм складає 8  балів, що відповідає достатньому</w:t>
      </w:r>
      <w:r w:rsidRPr="00281301">
        <w:rPr>
          <w:rFonts w:ascii="Times New Roman" w:hAnsi="Times New Roman"/>
          <w:b/>
          <w:bCs/>
          <w:i/>
          <w:iCs/>
          <w:sz w:val="24"/>
          <w:szCs w:val="24"/>
        </w:rPr>
        <w:t xml:space="preserve"> рівню.</w:t>
      </w:r>
    </w:p>
    <w:p w:rsidR="001076DD" w:rsidRPr="00281301" w:rsidRDefault="001076DD" w:rsidP="000B40D9">
      <w:pPr>
        <w:pStyle w:val="a3"/>
        <w:numPr>
          <w:ilvl w:val="1"/>
          <w:numId w:val="32"/>
        </w:numPr>
        <w:shd w:val="clear" w:color="auto" w:fill="FFFFFF"/>
        <w:ind w:left="567" w:hanging="567"/>
        <w:jc w:val="both"/>
        <w:rPr>
          <w:b/>
          <w:i/>
          <w:iCs/>
          <w:color w:val="002060"/>
          <w:sz w:val="24"/>
          <w:szCs w:val="24"/>
        </w:rPr>
      </w:pPr>
      <w:r w:rsidRPr="00281301">
        <w:rPr>
          <w:b/>
          <w:i/>
          <w:iCs/>
          <w:color w:val="002060"/>
          <w:sz w:val="24"/>
          <w:szCs w:val="24"/>
        </w:rPr>
        <w:t>Охоплення учнів позашкільною освітою (за останні 3 роки)</w:t>
      </w:r>
    </w:p>
    <w:p w:rsidR="00830B62" w:rsidRPr="009B7A4E" w:rsidRDefault="00CF352B" w:rsidP="009B7A4E">
      <w:pPr>
        <w:shd w:val="clear" w:color="auto" w:fill="FFFFFF"/>
        <w:ind w:firstLine="709"/>
        <w:jc w:val="both"/>
        <w:rPr>
          <w:color w:val="FF0000"/>
          <w:spacing w:val="-1"/>
          <w:sz w:val="24"/>
          <w:szCs w:val="24"/>
        </w:rPr>
      </w:pPr>
      <w:r>
        <w:rPr>
          <w:noProof/>
          <w:sz w:val="24"/>
          <w:szCs w:val="24"/>
          <w:lang w:val="ru-RU" w:eastAsia="ru-RU"/>
        </w:rPr>
        <w:drawing>
          <wp:anchor distT="0" distB="0" distL="114300" distR="114300" simplePos="0" relativeHeight="251716096" behindDoc="0" locked="0" layoutInCell="1" allowOverlap="1">
            <wp:simplePos x="0" y="0"/>
            <wp:positionH relativeFrom="column">
              <wp:posOffset>-13970</wp:posOffset>
            </wp:positionH>
            <wp:positionV relativeFrom="paragraph">
              <wp:posOffset>123190</wp:posOffset>
            </wp:positionV>
            <wp:extent cx="2177415" cy="1638300"/>
            <wp:effectExtent l="0" t="0" r="0" b="0"/>
            <wp:wrapSquare wrapText="bothSides"/>
            <wp:docPr id="238" name="Рисунок 237" descr="getImag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Image (5).jpg"/>
                    <pic:cNvPicPr/>
                  </pic:nvPicPr>
                  <pic:blipFill>
                    <a:blip r:embed="rId87" cstate="print"/>
                    <a:stretch>
                      <a:fillRect/>
                    </a:stretch>
                  </pic:blipFill>
                  <pic:spPr>
                    <a:xfrm>
                      <a:off x="0" y="0"/>
                      <a:ext cx="2177415" cy="1638300"/>
                    </a:xfrm>
                    <a:prstGeom prst="rect">
                      <a:avLst/>
                    </a:prstGeom>
                  </pic:spPr>
                </pic:pic>
              </a:graphicData>
            </a:graphic>
          </wp:anchor>
        </w:drawing>
      </w:r>
      <w:r w:rsidR="00830B62">
        <w:rPr>
          <w:sz w:val="24"/>
          <w:szCs w:val="24"/>
        </w:rPr>
        <w:t xml:space="preserve">Особлива увага адміністрації та педагогічного колективу спрямована на залучення учнів до позашкільної освіти, що дає можливість розвивати творчі здібності та інтереси дітей тає додатковим чинником підвищення мотивації до навчання. Цьому сприяє мережа </w:t>
      </w:r>
      <w:r w:rsidR="00880145">
        <w:rPr>
          <w:sz w:val="24"/>
          <w:szCs w:val="24"/>
        </w:rPr>
        <w:t>позашкільних</w:t>
      </w:r>
      <w:r w:rsidR="00830B62">
        <w:rPr>
          <w:sz w:val="24"/>
          <w:szCs w:val="24"/>
        </w:rPr>
        <w:t xml:space="preserve"> навчальних заклад</w:t>
      </w:r>
      <w:r w:rsidR="00D87999">
        <w:rPr>
          <w:sz w:val="24"/>
          <w:szCs w:val="24"/>
        </w:rPr>
        <w:t>ів міста. Учні школи відвідують</w:t>
      </w:r>
      <w:r w:rsidR="00D30240">
        <w:rPr>
          <w:sz w:val="24"/>
          <w:szCs w:val="24"/>
        </w:rPr>
        <w:t>:</w:t>
      </w:r>
    </w:p>
    <w:p w:rsidR="00830B62" w:rsidRDefault="00830B62" w:rsidP="000B40D9">
      <w:pPr>
        <w:pStyle w:val="a3"/>
        <w:numPr>
          <w:ilvl w:val="0"/>
          <w:numId w:val="11"/>
        </w:numPr>
        <w:shd w:val="clear" w:color="auto" w:fill="FFFFFF"/>
        <w:jc w:val="both"/>
        <w:rPr>
          <w:sz w:val="24"/>
          <w:szCs w:val="24"/>
        </w:rPr>
      </w:pPr>
      <w:r>
        <w:rPr>
          <w:sz w:val="24"/>
          <w:szCs w:val="24"/>
        </w:rPr>
        <w:t>МАН України Дніпропетровського територіального відділення.</w:t>
      </w:r>
    </w:p>
    <w:p w:rsidR="00830B62" w:rsidRDefault="00D30240" w:rsidP="000B40D9">
      <w:pPr>
        <w:pStyle w:val="a3"/>
        <w:numPr>
          <w:ilvl w:val="0"/>
          <w:numId w:val="11"/>
        </w:numPr>
        <w:shd w:val="clear" w:color="auto" w:fill="FFFFFF"/>
        <w:jc w:val="both"/>
        <w:rPr>
          <w:sz w:val="24"/>
          <w:szCs w:val="24"/>
        </w:rPr>
      </w:pPr>
      <w:r>
        <w:rPr>
          <w:sz w:val="24"/>
          <w:szCs w:val="24"/>
        </w:rPr>
        <w:t>г</w:t>
      </w:r>
      <w:r w:rsidR="00880145">
        <w:rPr>
          <w:sz w:val="24"/>
          <w:szCs w:val="24"/>
        </w:rPr>
        <w:t>уртки при КПНЗ</w:t>
      </w:r>
      <w:r w:rsidR="00830B62">
        <w:rPr>
          <w:sz w:val="24"/>
          <w:szCs w:val="24"/>
        </w:rPr>
        <w:t xml:space="preserve"> «БТДЮ».</w:t>
      </w:r>
    </w:p>
    <w:p w:rsidR="00830B62" w:rsidRDefault="00D30240" w:rsidP="000B40D9">
      <w:pPr>
        <w:pStyle w:val="a3"/>
        <w:numPr>
          <w:ilvl w:val="0"/>
          <w:numId w:val="11"/>
        </w:numPr>
        <w:shd w:val="clear" w:color="auto" w:fill="FFFFFF"/>
        <w:jc w:val="both"/>
        <w:rPr>
          <w:sz w:val="24"/>
          <w:szCs w:val="24"/>
        </w:rPr>
      </w:pPr>
      <w:r>
        <w:rPr>
          <w:noProof/>
          <w:sz w:val="24"/>
          <w:szCs w:val="24"/>
          <w:lang w:val="ru-RU" w:eastAsia="ru-RU"/>
        </w:rPr>
        <w:drawing>
          <wp:anchor distT="0" distB="0" distL="114300" distR="114300" simplePos="0" relativeHeight="251717120" behindDoc="0" locked="0" layoutInCell="1" allowOverlap="1">
            <wp:simplePos x="0" y="0"/>
            <wp:positionH relativeFrom="column">
              <wp:posOffset>2431415</wp:posOffset>
            </wp:positionH>
            <wp:positionV relativeFrom="paragraph">
              <wp:posOffset>161925</wp:posOffset>
            </wp:positionV>
            <wp:extent cx="2143125" cy="1557655"/>
            <wp:effectExtent l="0" t="0" r="0" b="0"/>
            <wp:wrapSquare wrapText="bothSides"/>
            <wp:docPr id="242" name="Рисунок 241" descr="zjMHXxNC_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jMHXxNC_tY.jpg"/>
                    <pic:cNvPicPr/>
                  </pic:nvPicPr>
                  <pic:blipFill>
                    <a:blip r:embed="rId88" cstate="print"/>
                    <a:stretch>
                      <a:fillRect/>
                    </a:stretch>
                  </pic:blipFill>
                  <pic:spPr>
                    <a:xfrm>
                      <a:off x="0" y="0"/>
                      <a:ext cx="2143125" cy="1557655"/>
                    </a:xfrm>
                    <a:prstGeom prst="rect">
                      <a:avLst/>
                    </a:prstGeom>
                  </pic:spPr>
                </pic:pic>
              </a:graphicData>
            </a:graphic>
          </wp:anchor>
        </w:drawing>
      </w:r>
      <w:r w:rsidR="00830B62">
        <w:rPr>
          <w:sz w:val="24"/>
          <w:szCs w:val="24"/>
        </w:rPr>
        <w:t>КПНЗ «Дитяча школа мистецтв».</w:t>
      </w:r>
    </w:p>
    <w:p w:rsidR="00830B62" w:rsidRDefault="00830B62" w:rsidP="000B40D9">
      <w:pPr>
        <w:pStyle w:val="a3"/>
        <w:numPr>
          <w:ilvl w:val="0"/>
          <w:numId w:val="11"/>
        </w:numPr>
        <w:shd w:val="clear" w:color="auto" w:fill="FFFFFF"/>
        <w:jc w:val="both"/>
        <w:rPr>
          <w:sz w:val="24"/>
          <w:szCs w:val="24"/>
        </w:rPr>
      </w:pPr>
      <w:r>
        <w:rPr>
          <w:sz w:val="24"/>
          <w:szCs w:val="24"/>
        </w:rPr>
        <w:t>КПНЗ «ДЮСШ».</w:t>
      </w:r>
    </w:p>
    <w:p w:rsidR="00830B62" w:rsidRDefault="00D30240" w:rsidP="000B40D9">
      <w:pPr>
        <w:pStyle w:val="a3"/>
        <w:numPr>
          <w:ilvl w:val="0"/>
          <w:numId w:val="11"/>
        </w:numPr>
        <w:shd w:val="clear" w:color="auto" w:fill="FFFFFF"/>
        <w:jc w:val="both"/>
        <w:rPr>
          <w:sz w:val="24"/>
          <w:szCs w:val="24"/>
        </w:rPr>
      </w:pPr>
      <w:r>
        <w:rPr>
          <w:sz w:val="24"/>
          <w:szCs w:val="24"/>
        </w:rPr>
        <w:t>с</w:t>
      </w:r>
      <w:r w:rsidR="00830B62">
        <w:rPr>
          <w:sz w:val="24"/>
          <w:szCs w:val="24"/>
        </w:rPr>
        <w:t>портивні клуби: «Аякс», «Спарта».</w:t>
      </w:r>
    </w:p>
    <w:p w:rsidR="00830B62" w:rsidRPr="003B6FBA" w:rsidRDefault="00D30240" w:rsidP="000B40D9">
      <w:pPr>
        <w:pStyle w:val="a3"/>
        <w:numPr>
          <w:ilvl w:val="0"/>
          <w:numId w:val="11"/>
        </w:numPr>
        <w:shd w:val="clear" w:color="auto" w:fill="FFFFFF"/>
        <w:jc w:val="both"/>
        <w:rPr>
          <w:sz w:val="24"/>
          <w:szCs w:val="24"/>
        </w:rPr>
      </w:pPr>
      <w:r>
        <w:rPr>
          <w:sz w:val="24"/>
          <w:szCs w:val="24"/>
        </w:rPr>
        <w:t>т</w:t>
      </w:r>
      <w:r w:rsidR="00830B62">
        <w:rPr>
          <w:sz w:val="24"/>
          <w:szCs w:val="24"/>
        </w:rPr>
        <w:t>анцювальні гуртки при ДПТНЗ «ОПТУ».</w:t>
      </w:r>
    </w:p>
    <w:p w:rsidR="00830B62" w:rsidRPr="00830B62" w:rsidRDefault="00D30240" w:rsidP="00830B62">
      <w:pPr>
        <w:pStyle w:val="a3"/>
        <w:shd w:val="clear" w:color="auto" w:fill="FFFFFF"/>
        <w:ind w:left="0" w:firstLine="709"/>
        <w:jc w:val="both"/>
        <w:rPr>
          <w:sz w:val="24"/>
          <w:szCs w:val="24"/>
        </w:rPr>
      </w:pPr>
      <w:r>
        <w:rPr>
          <w:sz w:val="24"/>
          <w:szCs w:val="24"/>
        </w:rPr>
        <w:t>Учні школи з</w:t>
      </w:r>
      <w:r w:rsidR="00830B62">
        <w:rPr>
          <w:sz w:val="24"/>
          <w:szCs w:val="24"/>
        </w:rPr>
        <w:t xml:space="preserve"> метою кращої організації дозвілля, поглиблення знань з навчальних дисциплін, удосконалення своїх фізичних якостей, кращої </w:t>
      </w:r>
      <w:r>
        <w:rPr>
          <w:sz w:val="24"/>
          <w:szCs w:val="24"/>
        </w:rPr>
        <w:t xml:space="preserve">соціалізації </w:t>
      </w:r>
      <w:r w:rsidR="00830B62">
        <w:rPr>
          <w:sz w:val="24"/>
          <w:szCs w:val="24"/>
        </w:rPr>
        <w:t xml:space="preserve">залучаються до позашкільної діяльності організованої на базі школи: </w:t>
      </w:r>
    </w:p>
    <w:p w:rsidR="005B2714" w:rsidRDefault="00D30240" w:rsidP="000B40D9">
      <w:pPr>
        <w:pStyle w:val="a3"/>
        <w:numPr>
          <w:ilvl w:val="0"/>
          <w:numId w:val="11"/>
        </w:numPr>
        <w:shd w:val="clear" w:color="auto" w:fill="FFFFFF"/>
        <w:jc w:val="both"/>
        <w:rPr>
          <w:sz w:val="24"/>
          <w:szCs w:val="24"/>
        </w:rPr>
      </w:pPr>
      <w:r>
        <w:rPr>
          <w:sz w:val="24"/>
          <w:szCs w:val="24"/>
        </w:rPr>
        <w:t>р</w:t>
      </w:r>
      <w:r w:rsidR="005B2714">
        <w:rPr>
          <w:sz w:val="24"/>
          <w:szCs w:val="24"/>
        </w:rPr>
        <w:t xml:space="preserve">адіо гурток </w:t>
      </w:r>
      <w:r w:rsidR="00880145">
        <w:rPr>
          <w:sz w:val="24"/>
          <w:szCs w:val="24"/>
        </w:rPr>
        <w:t>КПНЗ «БТДЮ»</w:t>
      </w:r>
      <w:r w:rsidR="00F11EF1">
        <w:rPr>
          <w:sz w:val="24"/>
          <w:szCs w:val="24"/>
        </w:rPr>
        <w:t>, який працює на базі закладу;</w:t>
      </w:r>
    </w:p>
    <w:p w:rsidR="005B2714" w:rsidRDefault="00D30240" w:rsidP="000B40D9">
      <w:pPr>
        <w:pStyle w:val="a3"/>
        <w:numPr>
          <w:ilvl w:val="0"/>
          <w:numId w:val="11"/>
        </w:numPr>
        <w:shd w:val="clear" w:color="auto" w:fill="FFFFFF"/>
        <w:jc w:val="both"/>
        <w:rPr>
          <w:sz w:val="24"/>
          <w:szCs w:val="24"/>
        </w:rPr>
      </w:pPr>
      <w:r>
        <w:rPr>
          <w:noProof/>
          <w:sz w:val="24"/>
          <w:szCs w:val="24"/>
          <w:lang w:val="ru-RU" w:eastAsia="ru-RU"/>
        </w:rPr>
        <w:drawing>
          <wp:anchor distT="0" distB="0" distL="114300" distR="114300" simplePos="0" relativeHeight="251718144" behindDoc="0" locked="0" layoutInCell="1" allowOverlap="1">
            <wp:simplePos x="0" y="0"/>
            <wp:positionH relativeFrom="column">
              <wp:posOffset>-13970</wp:posOffset>
            </wp:positionH>
            <wp:positionV relativeFrom="paragraph">
              <wp:posOffset>118745</wp:posOffset>
            </wp:positionV>
            <wp:extent cx="2113915" cy="1583055"/>
            <wp:effectExtent l="0" t="0" r="0" b="0"/>
            <wp:wrapSquare wrapText="bothSides"/>
            <wp:docPr id="245" name="Рисунок 244" descr="IMG_20130927_15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30927_150358.jpg"/>
                    <pic:cNvPicPr/>
                  </pic:nvPicPr>
                  <pic:blipFill>
                    <a:blip r:embed="rId89" cstate="print"/>
                    <a:stretch>
                      <a:fillRect/>
                    </a:stretch>
                  </pic:blipFill>
                  <pic:spPr>
                    <a:xfrm>
                      <a:off x="0" y="0"/>
                      <a:ext cx="2113915" cy="1583055"/>
                    </a:xfrm>
                    <a:prstGeom prst="rect">
                      <a:avLst/>
                    </a:prstGeom>
                  </pic:spPr>
                </pic:pic>
              </a:graphicData>
            </a:graphic>
          </wp:anchor>
        </w:drawing>
      </w:r>
      <w:r>
        <w:rPr>
          <w:sz w:val="24"/>
          <w:szCs w:val="24"/>
        </w:rPr>
        <w:t>л</w:t>
      </w:r>
      <w:r w:rsidR="005B2714">
        <w:rPr>
          <w:sz w:val="24"/>
          <w:szCs w:val="24"/>
        </w:rPr>
        <w:t>ітературно-мистецьке об'</w:t>
      </w:r>
      <w:r w:rsidR="00F11EF1">
        <w:rPr>
          <w:sz w:val="24"/>
          <w:szCs w:val="24"/>
        </w:rPr>
        <w:t>єднання «Петриківська рапсодія»;</w:t>
      </w:r>
    </w:p>
    <w:p w:rsidR="005B2714" w:rsidRDefault="00D30240" w:rsidP="000B40D9">
      <w:pPr>
        <w:pStyle w:val="a3"/>
        <w:numPr>
          <w:ilvl w:val="0"/>
          <w:numId w:val="11"/>
        </w:numPr>
        <w:shd w:val="clear" w:color="auto" w:fill="FFFFFF"/>
        <w:jc w:val="both"/>
        <w:rPr>
          <w:sz w:val="24"/>
          <w:szCs w:val="24"/>
        </w:rPr>
      </w:pPr>
      <w:r>
        <w:rPr>
          <w:sz w:val="24"/>
          <w:szCs w:val="24"/>
        </w:rPr>
        <w:t>к</w:t>
      </w:r>
      <w:r w:rsidR="00F11EF1">
        <w:rPr>
          <w:sz w:val="24"/>
          <w:szCs w:val="24"/>
        </w:rPr>
        <w:t>луб «Сучасний дизайн»;</w:t>
      </w:r>
    </w:p>
    <w:p w:rsidR="005B2714" w:rsidRDefault="00D30240" w:rsidP="000B40D9">
      <w:pPr>
        <w:pStyle w:val="a3"/>
        <w:numPr>
          <w:ilvl w:val="0"/>
          <w:numId w:val="11"/>
        </w:numPr>
        <w:shd w:val="clear" w:color="auto" w:fill="FFFFFF"/>
        <w:jc w:val="both"/>
        <w:rPr>
          <w:sz w:val="24"/>
          <w:szCs w:val="24"/>
        </w:rPr>
      </w:pPr>
      <w:r>
        <w:rPr>
          <w:sz w:val="24"/>
          <w:szCs w:val="24"/>
        </w:rPr>
        <w:t>к</w:t>
      </w:r>
      <w:r w:rsidR="005B2714">
        <w:rPr>
          <w:sz w:val="24"/>
          <w:szCs w:val="24"/>
        </w:rPr>
        <w:t xml:space="preserve">луб </w:t>
      </w:r>
      <w:r w:rsidR="00912F70">
        <w:rPr>
          <w:sz w:val="24"/>
          <w:szCs w:val="24"/>
        </w:rPr>
        <w:t xml:space="preserve">старшокласників </w:t>
      </w:r>
      <w:r w:rsidR="005B2714">
        <w:rPr>
          <w:sz w:val="24"/>
          <w:szCs w:val="24"/>
        </w:rPr>
        <w:t>«Рад</w:t>
      </w:r>
      <w:r w:rsidR="00F11EF1">
        <w:rPr>
          <w:sz w:val="24"/>
          <w:szCs w:val="24"/>
        </w:rPr>
        <w:t>ість»;</w:t>
      </w:r>
    </w:p>
    <w:p w:rsidR="00B10894" w:rsidRDefault="00D30240" w:rsidP="000B40D9">
      <w:pPr>
        <w:pStyle w:val="a3"/>
        <w:numPr>
          <w:ilvl w:val="0"/>
          <w:numId w:val="11"/>
        </w:numPr>
        <w:shd w:val="clear" w:color="auto" w:fill="FFFFFF"/>
        <w:jc w:val="both"/>
        <w:rPr>
          <w:sz w:val="24"/>
          <w:szCs w:val="24"/>
        </w:rPr>
      </w:pPr>
      <w:r>
        <w:rPr>
          <w:sz w:val="24"/>
          <w:szCs w:val="24"/>
        </w:rPr>
        <w:t>є</w:t>
      </w:r>
      <w:r w:rsidR="00F11EF1">
        <w:rPr>
          <w:sz w:val="24"/>
          <w:szCs w:val="24"/>
        </w:rPr>
        <w:t>вроклуб «Крок»;</w:t>
      </w:r>
    </w:p>
    <w:p w:rsidR="00912F70" w:rsidRPr="00D30240" w:rsidRDefault="00D30240" w:rsidP="00830B62">
      <w:pPr>
        <w:pStyle w:val="a3"/>
        <w:numPr>
          <w:ilvl w:val="0"/>
          <w:numId w:val="11"/>
        </w:numPr>
        <w:shd w:val="clear" w:color="auto" w:fill="FFFFFF"/>
        <w:jc w:val="both"/>
        <w:rPr>
          <w:sz w:val="24"/>
          <w:szCs w:val="24"/>
        </w:rPr>
      </w:pPr>
      <w:r>
        <w:rPr>
          <w:sz w:val="24"/>
          <w:szCs w:val="24"/>
        </w:rPr>
        <w:t>с</w:t>
      </w:r>
      <w:r w:rsidR="005B2714">
        <w:rPr>
          <w:sz w:val="24"/>
          <w:szCs w:val="24"/>
        </w:rPr>
        <w:t xml:space="preserve">портивні секції з волейболу, </w:t>
      </w:r>
      <w:r w:rsidR="00F11EF1">
        <w:rPr>
          <w:sz w:val="24"/>
          <w:szCs w:val="24"/>
        </w:rPr>
        <w:t>футболу, баскетболу;</w:t>
      </w:r>
    </w:p>
    <w:p w:rsidR="001076DD" w:rsidRPr="00281301" w:rsidRDefault="001076DD" w:rsidP="00053093">
      <w:pPr>
        <w:pStyle w:val="a3"/>
        <w:shd w:val="clear" w:color="auto" w:fill="FFFFFF"/>
        <w:ind w:left="0" w:firstLine="709"/>
        <w:jc w:val="both"/>
        <w:rPr>
          <w:sz w:val="24"/>
          <w:szCs w:val="24"/>
        </w:rPr>
      </w:pPr>
      <w:r w:rsidRPr="00281301">
        <w:rPr>
          <w:sz w:val="24"/>
          <w:szCs w:val="24"/>
        </w:rPr>
        <w:t xml:space="preserve">Учні </w:t>
      </w:r>
      <w:r w:rsidR="005B2714">
        <w:rPr>
          <w:sz w:val="24"/>
          <w:szCs w:val="24"/>
        </w:rPr>
        <w:t>школи</w:t>
      </w:r>
      <w:r w:rsidRPr="00281301">
        <w:rPr>
          <w:sz w:val="24"/>
          <w:szCs w:val="24"/>
        </w:rPr>
        <w:t xml:space="preserve"> та педагогічні працівники постійно відвідують </w:t>
      </w:r>
      <w:r w:rsidR="005B2714">
        <w:rPr>
          <w:sz w:val="24"/>
          <w:szCs w:val="24"/>
        </w:rPr>
        <w:t>театральні, лялькові та циркові вистави</w:t>
      </w:r>
      <w:r w:rsidR="008E0D43">
        <w:rPr>
          <w:sz w:val="24"/>
          <w:szCs w:val="24"/>
        </w:rPr>
        <w:t xml:space="preserve">. Традиційними є щорічні екскурсії учнів та вчителів </w:t>
      </w:r>
      <w:r w:rsidR="00830B62">
        <w:rPr>
          <w:sz w:val="24"/>
          <w:szCs w:val="24"/>
        </w:rPr>
        <w:t>по визначних місцях Дніпропетровщини та України.</w:t>
      </w:r>
    </w:p>
    <w:p w:rsidR="00F11EF1" w:rsidRDefault="00F11EF1" w:rsidP="0034731E">
      <w:pPr>
        <w:shd w:val="clear" w:color="auto" w:fill="FFFFFF"/>
        <w:tabs>
          <w:tab w:val="left" w:pos="3686"/>
        </w:tabs>
        <w:jc w:val="center"/>
        <w:rPr>
          <w:i/>
        </w:rPr>
      </w:pPr>
    </w:p>
    <w:p w:rsidR="008E0D43" w:rsidRDefault="00966FB0" w:rsidP="0034731E">
      <w:pPr>
        <w:shd w:val="clear" w:color="auto" w:fill="FFFFFF"/>
        <w:tabs>
          <w:tab w:val="left" w:pos="3686"/>
        </w:tabs>
        <w:jc w:val="center"/>
        <w:rPr>
          <w:i/>
        </w:rPr>
      </w:pPr>
      <w:r w:rsidRPr="00281301">
        <w:rPr>
          <w:i/>
          <w:position w:val="-22"/>
        </w:rPr>
        <w:object w:dxaOrig="1300" w:dyaOrig="580">
          <v:shape id="_x0000_i1048" type="#_x0000_t75" style="width:61.5pt;height:29.25pt" o:ole="" fillcolor="window">
            <v:imagedata r:id="rId90" o:title=""/>
          </v:shape>
          <o:OLEObject Type="Embed" ProgID="Equation.3" ShapeID="_x0000_i1048" DrawAspect="Content" ObjectID="_1472561223" r:id="rId91"/>
        </w:object>
      </w:r>
      <w:r w:rsidR="00655C24">
        <w:rPr>
          <w:i/>
          <w:position w:val="-22"/>
        </w:rPr>
        <w:t xml:space="preserve">                                               </w:t>
      </w:r>
      <w:r w:rsidR="006A45B5" w:rsidRPr="00281301">
        <w:rPr>
          <w:i/>
          <w:position w:val="-24"/>
        </w:rPr>
        <w:object w:dxaOrig="2140" w:dyaOrig="620">
          <v:shape id="_x0000_i1049" type="#_x0000_t75" style="width:104.25pt;height:29.25pt" o:ole="" fillcolor="window">
            <v:imagedata r:id="rId92" o:title=""/>
          </v:shape>
          <o:OLEObject Type="Embed" ProgID="Equation.3" ShapeID="_x0000_i1049" DrawAspect="Content" ObjectID="_1472561224" r:id="rId93"/>
        </w:object>
      </w:r>
    </w:p>
    <w:p w:rsidR="00842C4C" w:rsidRPr="00281301" w:rsidRDefault="00D87999" w:rsidP="00053093">
      <w:pPr>
        <w:pStyle w:val="12"/>
        <w:shd w:val="clear" w:color="auto" w:fill="FFFFFF"/>
        <w:spacing w:before="120" w:line="240" w:lineRule="auto"/>
        <w:ind w:left="0" w:firstLine="709"/>
        <w:jc w:val="both"/>
        <w:rPr>
          <w:rFonts w:ascii="Times New Roman" w:hAnsi="Times New Roman"/>
          <w:b/>
          <w:bCs/>
          <w:i/>
          <w:iCs/>
          <w:sz w:val="24"/>
          <w:szCs w:val="24"/>
        </w:rPr>
      </w:pPr>
      <w:r>
        <w:rPr>
          <w:rFonts w:ascii="Times New Roman" w:hAnsi="Times New Roman"/>
          <w:b/>
          <w:bCs/>
          <w:i/>
          <w:iCs/>
          <w:sz w:val="24"/>
          <w:szCs w:val="24"/>
        </w:rPr>
        <w:t>О</w:t>
      </w:r>
      <w:r w:rsidR="008E0D43">
        <w:rPr>
          <w:rFonts w:ascii="Times New Roman" w:hAnsi="Times New Roman"/>
          <w:b/>
          <w:bCs/>
          <w:i/>
          <w:iCs/>
          <w:sz w:val="24"/>
          <w:szCs w:val="24"/>
        </w:rPr>
        <w:t xml:space="preserve">цінка за даним критерієм складає 10 балів, </w:t>
      </w:r>
      <w:r w:rsidR="00842C4C" w:rsidRPr="00281301">
        <w:rPr>
          <w:rFonts w:ascii="Times New Roman" w:hAnsi="Times New Roman"/>
          <w:b/>
          <w:bCs/>
          <w:i/>
          <w:iCs/>
          <w:sz w:val="24"/>
          <w:szCs w:val="24"/>
        </w:rPr>
        <w:t>що відповідає високому рівню.</w:t>
      </w:r>
    </w:p>
    <w:p w:rsidR="001076DD" w:rsidRPr="00F6755B" w:rsidRDefault="001076DD" w:rsidP="000B40D9">
      <w:pPr>
        <w:pStyle w:val="a3"/>
        <w:numPr>
          <w:ilvl w:val="1"/>
          <w:numId w:val="32"/>
        </w:numPr>
        <w:shd w:val="clear" w:color="auto" w:fill="FFFFFF"/>
        <w:spacing w:before="120" w:after="120"/>
        <w:jc w:val="both"/>
        <w:rPr>
          <w:b/>
          <w:i/>
          <w:iCs/>
          <w:color w:val="002060"/>
          <w:sz w:val="24"/>
          <w:szCs w:val="24"/>
        </w:rPr>
      </w:pPr>
      <w:r w:rsidRPr="00F6755B">
        <w:rPr>
          <w:b/>
          <w:i/>
          <w:iCs/>
          <w:color w:val="002060"/>
          <w:sz w:val="24"/>
          <w:szCs w:val="24"/>
        </w:rPr>
        <w:lastRenderedPageBreak/>
        <w:t>Залучення дітей соціально незахищених категорій до позашкільної освіти</w:t>
      </w:r>
    </w:p>
    <w:p w:rsidR="00830B62" w:rsidRDefault="00830B62" w:rsidP="00053093">
      <w:pPr>
        <w:ind w:firstLine="709"/>
        <w:jc w:val="both"/>
        <w:rPr>
          <w:sz w:val="24"/>
          <w:szCs w:val="24"/>
        </w:rPr>
      </w:pPr>
      <w:r>
        <w:rPr>
          <w:sz w:val="24"/>
          <w:szCs w:val="24"/>
        </w:rPr>
        <w:t xml:space="preserve">Соціально незахищена категорія учнів школи завжди є на постійному контролі адміністрації та вчителів. Для цих дітей залучення до позашкільної діяльності є необхідною умовою їх оптимальної соціалізації, сприяє підвищенню самооцінки. </w:t>
      </w:r>
    </w:p>
    <w:p w:rsidR="001076DD" w:rsidRPr="00281301" w:rsidRDefault="001076DD" w:rsidP="00053093">
      <w:pPr>
        <w:ind w:firstLine="709"/>
        <w:jc w:val="both"/>
        <w:rPr>
          <w:sz w:val="24"/>
          <w:szCs w:val="24"/>
        </w:rPr>
      </w:pPr>
      <w:r w:rsidRPr="00281301">
        <w:rPr>
          <w:sz w:val="24"/>
          <w:szCs w:val="24"/>
        </w:rPr>
        <w:t xml:space="preserve">У </w:t>
      </w:r>
      <w:r w:rsidR="008E0D43">
        <w:rPr>
          <w:sz w:val="24"/>
          <w:szCs w:val="24"/>
        </w:rPr>
        <w:t>СЗШ №8 у 2011-2012 н.р.</w:t>
      </w:r>
      <w:r w:rsidRPr="00281301">
        <w:rPr>
          <w:sz w:val="24"/>
          <w:szCs w:val="24"/>
        </w:rPr>
        <w:t xml:space="preserve"> навча</w:t>
      </w:r>
      <w:r w:rsidR="008E0D43">
        <w:rPr>
          <w:sz w:val="24"/>
          <w:szCs w:val="24"/>
        </w:rPr>
        <w:t>лися 35</w:t>
      </w:r>
      <w:r w:rsidRPr="00281301">
        <w:rPr>
          <w:sz w:val="24"/>
          <w:szCs w:val="24"/>
        </w:rPr>
        <w:t xml:space="preserve"> д</w:t>
      </w:r>
      <w:r w:rsidR="008E0D43">
        <w:rPr>
          <w:sz w:val="24"/>
          <w:szCs w:val="24"/>
        </w:rPr>
        <w:t>ітей</w:t>
      </w:r>
      <w:r w:rsidR="00D6088F">
        <w:rPr>
          <w:sz w:val="24"/>
          <w:szCs w:val="24"/>
        </w:rPr>
        <w:t xml:space="preserve"> </w:t>
      </w:r>
      <w:r w:rsidR="00830B62">
        <w:rPr>
          <w:sz w:val="24"/>
          <w:szCs w:val="24"/>
        </w:rPr>
        <w:t xml:space="preserve">із </w:t>
      </w:r>
      <w:r w:rsidRPr="00281301">
        <w:rPr>
          <w:sz w:val="24"/>
          <w:szCs w:val="24"/>
        </w:rPr>
        <w:t>соціально незахищених категорій:</w:t>
      </w:r>
    </w:p>
    <w:p w:rsidR="001076DD" w:rsidRPr="00281301" w:rsidRDefault="008126C1" w:rsidP="000B40D9">
      <w:pPr>
        <w:pStyle w:val="12"/>
        <w:numPr>
          <w:ilvl w:val="0"/>
          <w:numId w:val="8"/>
        </w:numPr>
        <w:shd w:val="clear" w:color="auto" w:fill="FFFFFF"/>
        <w:spacing w:after="0" w:line="240" w:lineRule="auto"/>
        <w:ind w:left="1094" w:hanging="357"/>
        <w:contextualSpacing w:val="0"/>
        <w:jc w:val="both"/>
        <w:rPr>
          <w:rFonts w:ascii="Times New Roman" w:hAnsi="Times New Roman"/>
          <w:sz w:val="24"/>
          <w:szCs w:val="24"/>
        </w:rPr>
      </w:pPr>
      <w:r>
        <w:rPr>
          <w:rFonts w:ascii="Times New Roman" w:hAnsi="Times New Roman"/>
          <w:spacing w:val="-2"/>
          <w:sz w:val="24"/>
          <w:szCs w:val="24"/>
        </w:rPr>
        <w:t xml:space="preserve">0 </w:t>
      </w:r>
      <w:r w:rsidR="001076DD" w:rsidRPr="00281301">
        <w:rPr>
          <w:rFonts w:ascii="Times New Roman" w:hAnsi="Times New Roman"/>
          <w:spacing w:val="-2"/>
          <w:sz w:val="24"/>
          <w:szCs w:val="24"/>
        </w:rPr>
        <w:t>дітей – сиріт;</w:t>
      </w:r>
    </w:p>
    <w:p w:rsidR="001076DD" w:rsidRPr="00281301" w:rsidRDefault="008E0D43" w:rsidP="000B40D9">
      <w:pPr>
        <w:pStyle w:val="12"/>
        <w:numPr>
          <w:ilvl w:val="0"/>
          <w:numId w:val="8"/>
        </w:numPr>
        <w:shd w:val="clear" w:color="auto" w:fill="FFFFFF"/>
        <w:spacing w:after="0" w:line="240" w:lineRule="auto"/>
        <w:ind w:left="1094" w:hanging="357"/>
        <w:contextualSpacing w:val="0"/>
        <w:jc w:val="both"/>
        <w:rPr>
          <w:rFonts w:ascii="Times New Roman" w:hAnsi="Times New Roman"/>
          <w:sz w:val="24"/>
          <w:szCs w:val="24"/>
        </w:rPr>
      </w:pPr>
      <w:r>
        <w:rPr>
          <w:rFonts w:ascii="Times New Roman" w:hAnsi="Times New Roman"/>
          <w:spacing w:val="-2"/>
          <w:sz w:val="24"/>
          <w:szCs w:val="24"/>
        </w:rPr>
        <w:t>11</w:t>
      </w:r>
      <w:r w:rsidR="001076DD" w:rsidRPr="00281301">
        <w:rPr>
          <w:rFonts w:ascii="Times New Roman" w:hAnsi="Times New Roman"/>
          <w:spacing w:val="-2"/>
          <w:sz w:val="24"/>
          <w:szCs w:val="24"/>
        </w:rPr>
        <w:t xml:space="preserve"> дітей</w:t>
      </w:r>
      <w:r w:rsidR="00830B62">
        <w:rPr>
          <w:rFonts w:ascii="Times New Roman" w:hAnsi="Times New Roman"/>
          <w:spacing w:val="-2"/>
          <w:sz w:val="24"/>
          <w:szCs w:val="24"/>
        </w:rPr>
        <w:t>,</w:t>
      </w:r>
      <w:r w:rsidR="001076DD" w:rsidRPr="00281301">
        <w:rPr>
          <w:rFonts w:ascii="Times New Roman" w:hAnsi="Times New Roman"/>
          <w:spacing w:val="-2"/>
          <w:sz w:val="24"/>
          <w:szCs w:val="24"/>
        </w:rPr>
        <w:t xml:space="preserve"> позбавлених батьківського піклування;</w:t>
      </w:r>
    </w:p>
    <w:p w:rsidR="001076DD" w:rsidRPr="00281301" w:rsidRDefault="001B1CDB" w:rsidP="000B40D9">
      <w:pPr>
        <w:pStyle w:val="12"/>
        <w:numPr>
          <w:ilvl w:val="0"/>
          <w:numId w:val="8"/>
        </w:numPr>
        <w:shd w:val="clear" w:color="auto" w:fill="FFFFFF"/>
        <w:spacing w:after="0" w:line="240" w:lineRule="auto"/>
        <w:ind w:left="1094" w:hanging="357"/>
        <w:contextualSpacing w:val="0"/>
        <w:jc w:val="both"/>
        <w:rPr>
          <w:rFonts w:ascii="Times New Roman" w:hAnsi="Times New Roman"/>
          <w:sz w:val="24"/>
          <w:szCs w:val="24"/>
        </w:rPr>
      </w:pPr>
      <w:r>
        <w:rPr>
          <w:rFonts w:ascii="Times New Roman" w:hAnsi="Times New Roman"/>
          <w:spacing w:val="-1"/>
          <w:sz w:val="24"/>
          <w:szCs w:val="24"/>
        </w:rPr>
        <w:t>10</w:t>
      </w:r>
      <w:r w:rsidR="00830B62">
        <w:rPr>
          <w:rFonts w:ascii="Times New Roman" w:hAnsi="Times New Roman"/>
          <w:spacing w:val="-1"/>
          <w:sz w:val="24"/>
          <w:szCs w:val="24"/>
        </w:rPr>
        <w:t xml:space="preserve"> дітей інвалідів </w:t>
      </w:r>
      <w:r w:rsidR="001076DD" w:rsidRPr="00281301">
        <w:rPr>
          <w:rFonts w:ascii="Times New Roman" w:hAnsi="Times New Roman"/>
          <w:spacing w:val="-1"/>
          <w:sz w:val="24"/>
          <w:szCs w:val="24"/>
        </w:rPr>
        <w:t>дитинства;</w:t>
      </w:r>
    </w:p>
    <w:p w:rsidR="001076DD" w:rsidRPr="001B1CDB" w:rsidRDefault="001B1CDB" w:rsidP="000B40D9">
      <w:pPr>
        <w:pStyle w:val="12"/>
        <w:numPr>
          <w:ilvl w:val="0"/>
          <w:numId w:val="8"/>
        </w:numPr>
        <w:shd w:val="clear" w:color="auto" w:fill="FFFFFF"/>
        <w:spacing w:after="0" w:line="240" w:lineRule="auto"/>
        <w:ind w:left="1094" w:hanging="357"/>
        <w:contextualSpacing w:val="0"/>
        <w:jc w:val="both"/>
        <w:rPr>
          <w:rFonts w:ascii="Times New Roman" w:hAnsi="Times New Roman"/>
          <w:sz w:val="24"/>
          <w:szCs w:val="24"/>
        </w:rPr>
      </w:pPr>
      <w:r>
        <w:rPr>
          <w:rFonts w:ascii="Times New Roman" w:hAnsi="Times New Roman"/>
          <w:spacing w:val="-1"/>
          <w:sz w:val="24"/>
          <w:szCs w:val="24"/>
        </w:rPr>
        <w:t>14</w:t>
      </w:r>
      <w:r w:rsidR="001076DD" w:rsidRPr="00281301">
        <w:rPr>
          <w:rFonts w:ascii="Times New Roman" w:hAnsi="Times New Roman"/>
          <w:spacing w:val="-1"/>
          <w:sz w:val="24"/>
          <w:szCs w:val="24"/>
        </w:rPr>
        <w:t xml:space="preserve"> д</w:t>
      </w:r>
      <w:r>
        <w:rPr>
          <w:rFonts w:ascii="Times New Roman" w:hAnsi="Times New Roman"/>
          <w:spacing w:val="-1"/>
          <w:sz w:val="24"/>
          <w:szCs w:val="24"/>
        </w:rPr>
        <w:t>ітей</w:t>
      </w:r>
      <w:r w:rsidR="00830B62">
        <w:rPr>
          <w:rFonts w:ascii="Times New Roman" w:hAnsi="Times New Roman"/>
          <w:spacing w:val="-1"/>
          <w:sz w:val="24"/>
          <w:szCs w:val="24"/>
        </w:rPr>
        <w:t xml:space="preserve"> з багатодітних родин</w:t>
      </w:r>
      <w:r w:rsidR="001076DD" w:rsidRPr="00281301">
        <w:rPr>
          <w:rFonts w:ascii="Times New Roman" w:hAnsi="Times New Roman"/>
          <w:spacing w:val="-1"/>
          <w:sz w:val="24"/>
          <w:szCs w:val="24"/>
        </w:rPr>
        <w:t>.</w:t>
      </w:r>
    </w:p>
    <w:p w:rsidR="001B1CDB" w:rsidRDefault="001B1CDB" w:rsidP="00053093">
      <w:pPr>
        <w:pStyle w:val="12"/>
        <w:shd w:val="clear" w:color="auto" w:fill="FFFFFF"/>
        <w:spacing w:after="0" w:line="240" w:lineRule="auto"/>
        <w:ind w:left="737"/>
        <w:contextualSpacing w:val="0"/>
        <w:jc w:val="both"/>
        <w:rPr>
          <w:rFonts w:ascii="Times New Roman" w:hAnsi="Times New Roman"/>
          <w:spacing w:val="-1"/>
          <w:sz w:val="24"/>
          <w:szCs w:val="24"/>
        </w:rPr>
      </w:pPr>
      <w:r>
        <w:rPr>
          <w:rFonts w:ascii="Times New Roman" w:hAnsi="Times New Roman"/>
          <w:spacing w:val="-1"/>
          <w:sz w:val="24"/>
          <w:szCs w:val="24"/>
        </w:rPr>
        <w:t>Відвідування позашкільних, шкільних гуртків дітьми цих категорій</w:t>
      </w:r>
      <w:r w:rsidR="00830B62">
        <w:rPr>
          <w:rFonts w:ascii="Times New Roman" w:hAnsi="Times New Roman"/>
          <w:spacing w:val="-1"/>
          <w:sz w:val="24"/>
          <w:szCs w:val="24"/>
        </w:rPr>
        <w:t>:</w:t>
      </w:r>
    </w:p>
    <w:p w:rsidR="001B1CDB" w:rsidRPr="00281301" w:rsidRDefault="0034731E" w:rsidP="0034731E">
      <w:pPr>
        <w:pStyle w:val="a4"/>
        <w:tabs>
          <w:tab w:val="left" w:pos="3402"/>
        </w:tabs>
        <w:ind w:firstLine="709"/>
        <w:rPr>
          <w:b/>
          <w:sz w:val="24"/>
          <w:szCs w:val="24"/>
        </w:rPr>
      </w:pPr>
      <w:r w:rsidRPr="00281301">
        <w:rPr>
          <w:position w:val="-30"/>
          <w:sz w:val="24"/>
          <w:szCs w:val="24"/>
        </w:rPr>
        <w:object w:dxaOrig="1400" w:dyaOrig="700">
          <v:shape id="_x0000_i1050" type="#_x0000_t75" style="width:56.25pt;height:30.75pt" o:ole="" fillcolor="window">
            <v:imagedata r:id="rId94" o:title=""/>
          </v:shape>
          <o:OLEObject Type="Embed" ProgID="Equation.3" ShapeID="_x0000_i1050" DrawAspect="Content" ObjectID="_1472561225" r:id="rId95"/>
        </w:object>
      </w:r>
      <w:r w:rsidR="001B1CDB" w:rsidRPr="00281301">
        <w:rPr>
          <w:sz w:val="24"/>
          <w:szCs w:val="24"/>
        </w:rPr>
        <w:tab/>
      </w:r>
      <w:r w:rsidR="001B1CDB" w:rsidRPr="00281301">
        <w:rPr>
          <w:sz w:val="24"/>
          <w:szCs w:val="24"/>
        </w:rPr>
        <w:tab/>
      </w:r>
      <w:r w:rsidRPr="00281301">
        <w:rPr>
          <w:position w:val="-24"/>
          <w:sz w:val="24"/>
          <w:szCs w:val="24"/>
        </w:rPr>
        <w:object w:dxaOrig="1939" w:dyaOrig="620">
          <v:shape id="_x0000_i1051" type="#_x0000_t75" style="width:93pt;height:29.25pt" o:ole="" fillcolor="window">
            <v:imagedata r:id="rId96" o:title=""/>
          </v:shape>
          <o:OLEObject Type="Embed" ProgID="Equation.3" ShapeID="_x0000_i1051" DrawAspect="Content" ObjectID="_1472561226" r:id="rId97"/>
        </w:object>
      </w:r>
    </w:p>
    <w:p w:rsidR="001B1CDB" w:rsidRPr="00281301" w:rsidRDefault="001B1CDB" w:rsidP="00053093">
      <w:pPr>
        <w:ind w:firstLine="709"/>
        <w:jc w:val="both"/>
        <w:rPr>
          <w:sz w:val="24"/>
          <w:szCs w:val="24"/>
        </w:rPr>
      </w:pPr>
      <w:r w:rsidRPr="00281301">
        <w:rPr>
          <w:sz w:val="24"/>
          <w:szCs w:val="24"/>
        </w:rPr>
        <w:t xml:space="preserve">У </w:t>
      </w:r>
      <w:r>
        <w:rPr>
          <w:sz w:val="24"/>
          <w:szCs w:val="24"/>
        </w:rPr>
        <w:t>СЗШ №8 у 2012-2013н.р.</w:t>
      </w:r>
      <w:r w:rsidRPr="00281301">
        <w:rPr>
          <w:sz w:val="24"/>
          <w:szCs w:val="24"/>
        </w:rPr>
        <w:t xml:space="preserve"> навча</w:t>
      </w:r>
      <w:r>
        <w:rPr>
          <w:sz w:val="24"/>
          <w:szCs w:val="24"/>
        </w:rPr>
        <w:t>лися 35</w:t>
      </w:r>
      <w:r w:rsidRPr="00281301">
        <w:rPr>
          <w:sz w:val="24"/>
          <w:szCs w:val="24"/>
        </w:rPr>
        <w:t xml:space="preserve"> д</w:t>
      </w:r>
      <w:r>
        <w:rPr>
          <w:sz w:val="24"/>
          <w:szCs w:val="24"/>
        </w:rPr>
        <w:t>ітей</w:t>
      </w:r>
      <w:r w:rsidR="00D6088F">
        <w:rPr>
          <w:sz w:val="24"/>
          <w:szCs w:val="24"/>
        </w:rPr>
        <w:t xml:space="preserve"> </w:t>
      </w:r>
      <w:r w:rsidR="00830B62">
        <w:rPr>
          <w:sz w:val="24"/>
          <w:szCs w:val="24"/>
        </w:rPr>
        <w:t xml:space="preserve">із </w:t>
      </w:r>
      <w:r w:rsidRPr="00281301">
        <w:rPr>
          <w:sz w:val="24"/>
          <w:szCs w:val="24"/>
        </w:rPr>
        <w:t>соціально незахищених категорій:</w:t>
      </w:r>
    </w:p>
    <w:p w:rsidR="001B1CDB" w:rsidRPr="00281301" w:rsidRDefault="00F11EF1" w:rsidP="000B40D9">
      <w:pPr>
        <w:pStyle w:val="12"/>
        <w:numPr>
          <w:ilvl w:val="0"/>
          <w:numId w:val="8"/>
        </w:numPr>
        <w:shd w:val="clear" w:color="auto" w:fill="FFFFFF"/>
        <w:spacing w:after="0" w:line="240" w:lineRule="auto"/>
        <w:ind w:left="1094" w:hanging="357"/>
        <w:contextualSpacing w:val="0"/>
        <w:jc w:val="both"/>
        <w:rPr>
          <w:rFonts w:ascii="Times New Roman" w:hAnsi="Times New Roman"/>
          <w:sz w:val="24"/>
          <w:szCs w:val="24"/>
        </w:rPr>
      </w:pPr>
      <w:r>
        <w:rPr>
          <w:rFonts w:ascii="Times New Roman" w:hAnsi="Times New Roman"/>
          <w:spacing w:val="-2"/>
          <w:sz w:val="24"/>
          <w:szCs w:val="24"/>
        </w:rPr>
        <w:t xml:space="preserve">1 </w:t>
      </w:r>
      <w:r w:rsidR="001B1CDB" w:rsidRPr="00281301">
        <w:rPr>
          <w:rFonts w:ascii="Times New Roman" w:hAnsi="Times New Roman"/>
          <w:spacing w:val="-2"/>
          <w:sz w:val="24"/>
          <w:szCs w:val="24"/>
        </w:rPr>
        <w:t>д</w:t>
      </w:r>
      <w:r w:rsidR="001B1CDB">
        <w:rPr>
          <w:rFonts w:ascii="Times New Roman" w:hAnsi="Times New Roman"/>
          <w:spacing w:val="-2"/>
          <w:sz w:val="24"/>
          <w:szCs w:val="24"/>
        </w:rPr>
        <w:t>итина</w:t>
      </w:r>
      <w:r w:rsidR="00830B62">
        <w:rPr>
          <w:rFonts w:ascii="Times New Roman" w:hAnsi="Times New Roman"/>
          <w:spacing w:val="-2"/>
          <w:sz w:val="24"/>
          <w:szCs w:val="24"/>
        </w:rPr>
        <w:t xml:space="preserve"> – сирота</w:t>
      </w:r>
      <w:r w:rsidR="001B1CDB" w:rsidRPr="00281301">
        <w:rPr>
          <w:rFonts w:ascii="Times New Roman" w:hAnsi="Times New Roman"/>
          <w:spacing w:val="-2"/>
          <w:sz w:val="24"/>
          <w:szCs w:val="24"/>
        </w:rPr>
        <w:t>;</w:t>
      </w:r>
    </w:p>
    <w:p w:rsidR="001B1CDB" w:rsidRPr="00281301" w:rsidRDefault="001B1CDB" w:rsidP="000B40D9">
      <w:pPr>
        <w:pStyle w:val="12"/>
        <w:numPr>
          <w:ilvl w:val="0"/>
          <w:numId w:val="8"/>
        </w:numPr>
        <w:shd w:val="clear" w:color="auto" w:fill="FFFFFF"/>
        <w:spacing w:after="0" w:line="240" w:lineRule="auto"/>
        <w:ind w:left="1094" w:hanging="357"/>
        <w:contextualSpacing w:val="0"/>
        <w:jc w:val="both"/>
        <w:rPr>
          <w:rFonts w:ascii="Times New Roman" w:hAnsi="Times New Roman"/>
          <w:sz w:val="24"/>
          <w:szCs w:val="24"/>
        </w:rPr>
      </w:pPr>
      <w:r>
        <w:rPr>
          <w:rFonts w:ascii="Times New Roman" w:hAnsi="Times New Roman"/>
          <w:spacing w:val="-2"/>
          <w:sz w:val="24"/>
          <w:szCs w:val="24"/>
        </w:rPr>
        <w:t>11</w:t>
      </w:r>
      <w:r w:rsidRPr="00281301">
        <w:rPr>
          <w:rFonts w:ascii="Times New Roman" w:hAnsi="Times New Roman"/>
          <w:spacing w:val="-2"/>
          <w:sz w:val="24"/>
          <w:szCs w:val="24"/>
        </w:rPr>
        <w:t xml:space="preserve"> дітей</w:t>
      </w:r>
      <w:r w:rsidR="00830B62">
        <w:rPr>
          <w:rFonts w:ascii="Times New Roman" w:hAnsi="Times New Roman"/>
          <w:spacing w:val="-2"/>
          <w:sz w:val="24"/>
          <w:szCs w:val="24"/>
        </w:rPr>
        <w:t>,</w:t>
      </w:r>
      <w:r w:rsidRPr="00281301">
        <w:rPr>
          <w:rFonts w:ascii="Times New Roman" w:hAnsi="Times New Roman"/>
          <w:spacing w:val="-2"/>
          <w:sz w:val="24"/>
          <w:szCs w:val="24"/>
        </w:rPr>
        <w:t xml:space="preserve"> позбавлених батьківського піклування;</w:t>
      </w:r>
    </w:p>
    <w:p w:rsidR="001B1CDB" w:rsidRPr="00281301" w:rsidRDefault="001B1CDB" w:rsidP="000B40D9">
      <w:pPr>
        <w:pStyle w:val="12"/>
        <w:numPr>
          <w:ilvl w:val="0"/>
          <w:numId w:val="8"/>
        </w:numPr>
        <w:shd w:val="clear" w:color="auto" w:fill="FFFFFF"/>
        <w:spacing w:after="0" w:line="240" w:lineRule="auto"/>
        <w:ind w:left="1094" w:hanging="357"/>
        <w:contextualSpacing w:val="0"/>
        <w:jc w:val="both"/>
        <w:rPr>
          <w:rFonts w:ascii="Times New Roman" w:hAnsi="Times New Roman"/>
          <w:sz w:val="24"/>
          <w:szCs w:val="24"/>
        </w:rPr>
      </w:pPr>
      <w:r>
        <w:rPr>
          <w:rFonts w:ascii="Times New Roman" w:hAnsi="Times New Roman"/>
          <w:spacing w:val="-1"/>
          <w:sz w:val="24"/>
          <w:szCs w:val="24"/>
        </w:rPr>
        <w:t>8</w:t>
      </w:r>
      <w:r w:rsidR="00830B62">
        <w:rPr>
          <w:rFonts w:ascii="Times New Roman" w:hAnsi="Times New Roman"/>
          <w:spacing w:val="-1"/>
          <w:sz w:val="24"/>
          <w:szCs w:val="24"/>
        </w:rPr>
        <w:t xml:space="preserve"> дітей інвалідів </w:t>
      </w:r>
      <w:r w:rsidRPr="00281301">
        <w:rPr>
          <w:rFonts w:ascii="Times New Roman" w:hAnsi="Times New Roman"/>
          <w:spacing w:val="-1"/>
          <w:sz w:val="24"/>
          <w:szCs w:val="24"/>
        </w:rPr>
        <w:t>дитинства;</w:t>
      </w:r>
    </w:p>
    <w:p w:rsidR="001B1CDB" w:rsidRPr="001B1CDB" w:rsidRDefault="00C737DE" w:rsidP="000B40D9">
      <w:pPr>
        <w:pStyle w:val="12"/>
        <w:numPr>
          <w:ilvl w:val="0"/>
          <w:numId w:val="8"/>
        </w:numPr>
        <w:shd w:val="clear" w:color="auto" w:fill="FFFFFF"/>
        <w:spacing w:after="0" w:line="240" w:lineRule="auto"/>
        <w:ind w:left="1094" w:hanging="357"/>
        <w:contextualSpacing w:val="0"/>
        <w:jc w:val="both"/>
        <w:rPr>
          <w:rFonts w:ascii="Times New Roman" w:hAnsi="Times New Roman"/>
          <w:sz w:val="24"/>
          <w:szCs w:val="24"/>
        </w:rPr>
      </w:pPr>
      <w:r>
        <w:rPr>
          <w:rFonts w:ascii="Times New Roman" w:hAnsi="Times New Roman"/>
          <w:spacing w:val="-1"/>
          <w:sz w:val="24"/>
          <w:szCs w:val="24"/>
        </w:rPr>
        <w:t>15</w:t>
      </w:r>
      <w:r w:rsidR="001B1CDB" w:rsidRPr="00281301">
        <w:rPr>
          <w:rFonts w:ascii="Times New Roman" w:hAnsi="Times New Roman"/>
          <w:spacing w:val="-1"/>
          <w:sz w:val="24"/>
          <w:szCs w:val="24"/>
        </w:rPr>
        <w:t xml:space="preserve"> д</w:t>
      </w:r>
      <w:r w:rsidR="001B1CDB">
        <w:rPr>
          <w:rFonts w:ascii="Times New Roman" w:hAnsi="Times New Roman"/>
          <w:spacing w:val="-1"/>
          <w:sz w:val="24"/>
          <w:szCs w:val="24"/>
        </w:rPr>
        <w:t>ітей</w:t>
      </w:r>
      <w:r w:rsidR="00830B62">
        <w:rPr>
          <w:rFonts w:ascii="Times New Roman" w:hAnsi="Times New Roman"/>
          <w:spacing w:val="-1"/>
          <w:sz w:val="24"/>
          <w:szCs w:val="24"/>
        </w:rPr>
        <w:t xml:space="preserve"> з багатодітних родин</w:t>
      </w:r>
      <w:r w:rsidR="001B1CDB" w:rsidRPr="00281301">
        <w:rPr>
          <w:rFonts w:ascii="Times New Roman" w:hAnsi="Times New Roman"/>
          <w:spacing w:val="-1"/>
          <w:sz w:val="24"/>
          <w:szCs w:val="24"/>
        </w:rPr>
        <w:t>.</w:t>
      </w:r>
    </w:p>
    <w:p w:rsidR="001B1CDB" w:rsidRDefault="001B1CDB" w:rsidP="00053093">
      <w:pPr>
        <w:pStyle w:val="12"/>
        <w:shd w:val="clear" w:color="auto" w:fill="FFFFFF"/>
        <w:spacing w:after="0" w:line="240" w:lineRule="auto"/>
        <w:ind w:left="737"/>
        <w:contextualSpacing w:val="0"/>
        <w:jc w:val="both"/>
        <w:rPr>
          <w:rFonts w:ascii="Times New Roman" w:hAnsi="Times New Roman"/>
          <w:spacing w:val="-1"/>
          <w:sz w:val="24"/>
          <w:szCs w:val="24"/>
        </w:rPr>
      </w:pPr>
      <w:r>
        <w:rPr>
          <w:rFonts w:ascii="Times New Roman" w:hAnsi="Times New Roman"/>
          <w:spacing w:val="-1"/>
          <w:sz w:val="24"/>
          <w:szCs w:val="24"/>
        </w:rPr>
        <w:t>Відвідування позашкільних, шкільних гуртків дітьми цих категорій</w:t>
      </w:r>
      <w:r w:rsidR="00830B62">
        <w:rPr>
          <w:rFonts w:ascii="Times New Roman" w:hAnsi="Times New Roman"/>
          <w:spacing w:val="-1"/>
          <w:sz w:val="24"/>
          <w:szCs w:val="24"/>
        </w:rPr>
        <w:t>:</w:t>
      </w:r>
    </w:p>
    <w:p w:rsidR="001B1CDB" w:rsidRPr="00281301" w:rsidRDefault="0034731E" w:rsidP="0034731E">
      <w:pPr>
        <w:pStyle w:val="a4"/>
        <w:tabs>
          <w:tab w:val="left" w:pos="3402"/>
        </w:tabs>
        <w:ind w:firstLine="709"/>
        <w:rPr>
          <w:b/>
          <w:sz w:val="24"/>
          <w:szCs w:val="24"/>
        </w:rPr>
      </w:pPr>
      <w:r w:rsidRPr="00281301">
        <w:rPr>
          <w:position w:val="-30"/>
          <w:sz w:val="24"/>
          <w:szCs w:val="24"/>
        </w:rPr>
        <w:object w:dxaOrig="1400" w:dyaOrig="700">
          <v:shape id="_x0000_i1052" type="#_x0000_t75" style="width:53.25pt;height:29.25pt" o:ole="" fillcolor="window">
            <v:imagedata r:id="rId94" o:title=""/>
          </v:shape>
          <o:OLEObject Type="Embed" ProgID="Equation.3" ShapeID="_x0000_i1052" DrawAspect="Content" ObjectID="_1472561227" r:id="rId98"/>
        </w:object>
      </w:r>
      <w:r w:rsidR="001B1CDB" w:rsidRPr="00281301">
        <w:rPr>
          <w:sz w:val="24"/>
          <w:szCs w:val="24"/>
        </w:rPr>
        <w:tab/>
      </w:r>
      <w:r w:rsidR="00655C24">
        <w:rPr>
          <w:sz w:val="24"/>
          <w:szCs w:val="24"/>
        </w:rPr>
        <w:t xml:space="preserve">           </w:t>
      </w:r>
      <w:r w:rsidR="001B1CDB" w:rsidRPr="00281301">
        <w:rPr>
          <w:sz w:val="24"/>
          <w:szCs w:val="24"/>
        </w:rPr>
        <w:tab/>
      </w:r>
      <w:r w:rsidRPr="00281301">
        <w:rPr>
          <w:position w:val="-24"/>
          <w:sz w:val="24"/>
          <w:szCs w:val="24"/>
        </w:rPr>
        <w:object w:dxaOrig="1960" w:dyaOrig="620">
          <v:shape id="_x0000_i1053" type="#_x0000_t75" style="width:92.25pt;height:29.25pt" o:ole="" fillcolor="window">
            <v:imagedata r:id="rId99" o:title=""/>
          </v:shape>
          <o:OLEObject Type="Embed" ProgID="Equation.3" ShapeID="_x0000_i1053" DrawAspect="Content" ObjectID="_1472561228" r:id="rId100"/>
        </w:object>
      </w:r>
    </w:p>
    <w:p w:rsidR="009279BA" w:rsidRPr="00281301" w:rsidRDefault="009279BA" w:rsidP="00053093">
      <w:pPr>
        <w:ind w:firstLine="709"/>
        <w:jc w:val="both"/>
        <w:rPr>
          <w:sz w:val="24"/>
          <w:szCs w:val="24"/>
        </w:rPr>
      </w:pPr>
      <w:r w:rsidRPr="00281301">
        <w:rPr>
          <w:sz w:val="24"/>
          <w:szCs w:val="24"/>
        </w:rPr>
        <w:t xml:space="preserve">У </w:t>
      </w:r>
      <w:r>
        <w:rPr>
          <w:sz w:val="24"/>
          <w:szCs w:val="24"/>
        </w:rPr>
        <w:t>СЗШ №8 у 2013-2014н.р.</w:t>
      </w:r>
      <w:r w:rsidRPr="00281301">
        <w:rPr>
          <w:sz w:val="24"/>
          <w:szCs w:val="24"/>
        </w:rPr>
        <w:t xml:space="preserve"> навча</w:t>
      </w:r>
      <w:r>
        <w:rPr>
          <w:sz w:val="24"/>
          <w:szCs w:val="24"/>
        </w:rPr>
        <w:t>лися 42</w:t>
      </w:r>
      <w:r w:rsidRPr="00281301">
        <w:rPr>
          <w:sz w:val="24"/>
          <w:szCs w:val="24"/>
        </w:rPr>
        <w:t xml:space="preserve"> д</w:t>
      </w:r>
      <w:r>
        <w:rPr>
          <w:sz w:val="24"/>
          <w:szCs w:val="24"/>
        </w:rPr>
        <w:t>ітей</w:t>
      </w:r>
      <w:r w:rsidR="00830B62">
        <w:rPr>
          <w:sz w:val="24"/>
          <w:szCs w:val="24"/>
        </w:rPr>
        <w:t xml:space="preserve"> із</w:t>
      </w:r>
      <w:r w:rsidRPr="00281301">
        <w:rPr>
          <w:sz w:val="24"/>
          <w:szCs w:val="24"/>
        </w:rPr>
        <w:t xml:space="preserve"> соціально незахищених категорій:</w:t>
      </w:r>
    </w:p>
    <w:p w:rsidR="009279BA" w:rsidRPr="00281301" w:rsidRDefault="009279BA" w:rsidP="000B40D9">
      <w:pPr>
        <w:pStyle w:val="12"/>
        <w:numPr>
          <w:ilvl w:val="0"/>
          <w:numId w:val="8"/>
        </w:numPr>
        <w:shd w:val="clear" w:color="auto" w:fill="FFFFFF"/>
        <w:spacing w:after="0" w:line="240" w:lineRule="auto"/>
        <w:ind w:left="1094" w:hanging="357"/>
        <w:contextualSpacing w:val="0"/>
        <w:jc w:val="both"/>
        <w:rPr>
          <w:rFonts w:ascii="Times New Roman" w:hAnsi="Times New Roman"/>
          <w:sz w:val="24"/>
          <w:szCs w:val="24"/>
        </w:rPr>
      </w:pPr>
      <w:r>
        <w:rPr>
          <w:rFonts w:ascii="Times New Roman" w:hAnsi="Times New Roman"/>
          <w:spacing w:val="-2"/>
          <w:sz w:val="24"/>
          <w:szCs w:val="24"/>
        </w:rPr>
        <w:t>2</w:t>
      </w:r>
      <w:r w:rsidR="00F57D38">
        <w:rPr>
          <w:rFonts w:ascii="Times New Roman" w:hAnsi="Times New Roman"/>
          <w:spacing w:val="-2"/>
          <w:sz w:val="24"/>
          <w:szCs w:val="24"/>
        </w:rPr>
        <w:t xml:space="preserve"> </w:t>
      </w:r>
      <w:r w:rsidRPr="00281301">
        <w:rPr>
          <w:rFonts w:ascii="Times New Roman" w:hAnsi="Times New Roman"/>
          <w:spacing w:val="-2"/>
          <w:sz w:val="24"/>
          <w:szCs w:val="24"/>
        </w:rPr>
        <w:t>дітей – сиріт;</w:t>
      </w:r>
    </w:p>
    <w:p w:rsidR="009279BA" w:rsidRPr="00281301" w:rsidRDefault="009279BA" w:rsidP="000B40D9">
      <w:pPr>
        <w:pStyle w:val="12"/>
        <w:numPr>
          <w:ilvl w:val="0"/>
          <w:numId w:val="8"/>
        </w:numPr>
        <w:shd w:val="clear" w:color="auto" w:fill="FFFFFF"/>
        <w:spacing w:after="0" w:line="240" w:lineRule="auto"/>
        <w:ind w:left="1094" w:hanging="357"/>
        <w:contextualSpacing w:val="0"/>
        <w:jc w:val="both"/>
        <w:rPr>
          <w:rFonts w:ascii="Times New Roman" w:hAnsi="Times New Roman"/>
          <w:sz w:val="24"/>
          <w:szCs w:val="24"/>
        </w:rPr>
      </w:pPr>
      <w:r>
        <w:rPr>
          <w:rFonts w:ascii="Times New Roman" w:hAnsi="Times New Roman"/>
          <w:spacing w:val="-2"/>
          <w:sz w:val="24"/>
          <w:szCs w:val="24"/>
        </w:rPr>
        <w:t>9</w:t>
      </w:r>
      <w:r w:rsidRPr="00281301">
        <w:rPr>
          <w:rFonts w:ascii="Times New Roman" w:hAnsi="Times New Roman"/>
          <w:spacing w:val="-2"/>
          <w:sz w:val="24"/>
          <w:szCs w:val="24"/>
        </w:rPr>
        <w:t xml:space="preserve"> дітей</w:t>
      </w:r>
      <w:r w:rsidR="00830B62">
        <w:rPr>
          <w:rFonts w:ascii="Times New Roman" w:hAnsi="Times New Roman"/>
          <w:spacing w:val="-2"/>
          <w:sz w:val="24"/>
          <w:szCs w:val="24"/>
        </w:rPr>
        <w:t>,</w:t>
      </w:r>
      <w:r w:rsidRPr="00281301">
        <w:rPr>
          <w:rFonts w:ascii="Times New Roman" w:hAnsi="Times New Roman"/>
          <w:spacing w:val="-2"/>
          <w:sz w:val="24"/>
          <w:szCs w:val="24"/>
        </w:rPr>
        <w:t xml:space="preserve"> позбавлених батьківського піклування;</w:t>
      </w:r>
    </w:p>
    <w:p w:rsidR="009279BA" w:rsidRPr="00281301" w:rsidRDefault="009279BA" w:rsidP="000B40D9">
      <w:pPr>
        <w:pStyle w:val="12"/>
        <w:numPr>
          <w:ilvl w:val="0"/>
          <w:numId w:val="8"/>
        </w:numPr>
        <w:shd w:val="clear" w:color="auto" w:fill="FFFFFF"/>
        <w:spacing w:after="0" w:line="240" w:lineRule="auto"/>
        <w:ind w:left="1094" w:hanging="357"/>
        <w:contextualSpacing w:val="0"/>
        <w:jc w:val="both"/>
        <w:rPr>
          <w:rFonts w:ascii="Times New Roman" w:hAnsi="Times New Roman"/>
          <w:sz w:val="24"/>
          <w:szCs w:val="24"/>
        </w:rPr>
      </w:pPr>
      <w:r>
        <w:rPr>
          <w:rFonts w:ascii="Times New Roman" w:hAnsi="Times New Roman"/>
          <w:spacing w:val="-1"/>
          <w:sz w:val="24"/>
          <w:szCs w:val="24"/>
        </w:rPr>
        <w:t>9</w:t>
      </w:r>
      <w:r w:rsidR="00830B62">
        <w:rPr>
          <w:rFonts w:ascii="Times New Roman" w:hAnsi="Times New Roman"/>
          <w:spacing w:val="-1"/>
          <w:sz w:val="24"/>
          <w:szCs w:val="24"/>
        </w:rPr>
        <w:t xml:space="preserve"> дітей інвалідів </w:t>
      </w:r>
      <w:r w:rsidRPr="00281301">
        <w:rPr>
          <w:rFonts w:ascii="Times New Roman" w:hAnsi="Times New Roman"/>
          <w:spacing w:val="-1"/>
          <w:sz w:val="24"/>
          <w:szCs w:val="24"/>
        </w:rPr>
        <w:t>дитинства;</w:t>
      </w:r>
    </w:p>
    <w:p w:rsidR="009279BA" w:rsidRPr="001B1CDB" w:rsidRDefault="009279BA" w:rsidP="000B40D9">
      <w:pPr>
        <w:pStyle w:val="12"/>
        <w:numPr>
          <w:ilvl w:val="0"/>
          <w:numId w:val="8"/>
        </w:numPr>
        <w:shd w:val="clear" w:color="auto" w:fill="FFFFFF"/>
        <w:spacing w:after="0" w:line="240" w:lineRule="auto"/>
        <w:ind w:left="1094" w:hanging="357"/>
        <w:contextualSpacing w:val="0"/>
        <w:jc w:val="both"/>
        <w:rPr>
          <w:rFonts w:ascii="Times New Roman" w:hAnsi="Times New Roman"/>
          <w:sz w:val="24"/>
          <w:szCs w:val="24"/>
        </w:rPr>
      </w:pPr>
      <w:r>
        <w:rPr>
          <w:rFonts w:ascii="Times New Roman" w:hAnsi="Times New Roman"/>
          <w:spacing w:val="-1"/>
          <w:sz w:val="24"/>
          <w:szCs w:val="24"/>
        </w:rPr>
        <w:t>22</w:t>
      </w:r>
      <w:r w:rsidRPr="00281301">
        <w:rPr>
          <w:rFonts w:ascii="Times New Roman" w:hAnsi="Times New Roman"/>
          <w:spacing w:val="-1"/>
          <w:sz w:val="24"/>
          <w:szCs w:val="24"/>
        </w:rPr>
        <w:t xml:space="preserve"> д</w:t>
      </w:r>
      <w:r>
        <w:rPr>
          <w:rFonts w:ascii="Times New Roman" w:hAnsi="Times New Roman"/>
          <w:spacing w:val="-1"/>
          <w:sz w:val="24"/>
          <w:szCs w:val="24"/>
        </w:rPr>
        <w:t>ітей</w:t>
      </w:r>
      <w:r w:rsidR="00830B62">
        <w:rPr>
          <w:rFonts w:ascii="Times New Roman" w:hAnsi="Times New Roman"/>
          <w:spacing w:val="-1"/>
          <w:sz w:val="24"/>
          <w:szCs w:val="24"/>
        </w:rPr>
        <w:t xml:space="preserve"> з багатодітних родин</w:t>
      </w:r>
      <w:r w:rsidRPr="00281301">
        <w:rPr>
          <w:rFonts w:ascii="Times New Roman" w:hAnsi="Times New Roman"/>
          <w:spacing w:val="-1"/>
          <w:sz w:val="24"/>
          <w:szCs w:val="24"/>
        </w:rPr>
        <w:t>.</w:t>
      </w:r>
    </w:p>
    <w:p w:rsidR="009279BA" w:rsidRDefault="009279BA" w:rsidP="00053093">
      <w:pPr>
        <w:pStyle w:val="12"/>
        <w:shd w:val="clear" w:color="auto" w:fill="FFFFFF"/>
        <w:spacing w:after="0" w:line="240" w:lineRule="auto"/>
        <w:ind w:left="737"/>
        <w:contextualSpacing w:val="0"/>
        <w:jc w:val="both"/>
        <w:rPr>
          <w:rFonts w:ascii="Times New Roman" w:hAnsi="Times New Roman"/>
          <w:spacing w:val="-1"/>
          <w:sz w:val="24"/>
          <w:szCs w:val="24"/>
        </w:rPr>
      </w:pPr>
      <w:r>
        <w:rPr>
          <w:rFonts w:ascii="Times New Roman" w:hAnsi="Times New Roman"/>
          <w:spacing w:val="-1"/>
          <w:sz w:val="24"/>
          <w:szCs w:val="24"/>
        </w:rPr>
        <w:t>Відвідування позашкільних, шкільних гуртків дітьми цих категорій</w:t>
      </w:r>
      <w:r w:rsidR="00830B62">
        <w:rPr>
          <w:rFonts w:ascii="Times New Roman" w:hAnsi="Times New Roman"/>
          <w:spacing w:val="-1"/>
          <w:sz w:val="24"/>
          <w:szCs w:val="24"/>
        </w:rPr>
        <w:t>:</w:t>
      </w:r>
    </w:p>
    <w:p w:rsidR="001B1CDB" w:rsidRPr="0034731E" w:rsidRDefault="00655C24" w:rsidP="00F11EF1">
      <w:pPr>
        <w:pStyle w:val="a4"/>
        <w:tabs>
          <w:tab w:val="left" w:pos="3402"/>
        </w:tabs>
        <w:ind w:firstLine="709"/>
        <w:rPr>
          <w:b/>
          <w:sz w:val="24"/>
          <w:szCs w:val="24"/>
        </w:rPr>
      </w:pPr>
      <w:r>
        <w:rPr>
          <w:position w:val="-30"/>
          <w:sz w:val="24"/>
          <w:szCs w:val="24"/>
        </w:rPr>
        <w:t xml:space="preserve"> </w:t>
      </w:r>
      <w:r w:rsidR="007F779F" w:rsidRPr="00281301">
        <w:rPr>
          <w:position w:val="-30"/>
          <w:sz w:val="24"/>
          <w:szCs w:val="24"/>
        </w:rPr>
        <w:object w:dxaOrig="1400" w:dyaOrig="700">
          <v:shape id="_x0000_i1054" type="#_x0000_t75" style="width:77.25pt;height:34.5pt" o:ole="" fillcolor="window">
            <v:imagedata r:id="rId94" o:title=""/>
          </v:shape>
          <o:OLEObject Type="Embed" ProgID="Equation.3" ShapeID="_x0000_i1054" DrawAspect="Content" ObjectID="_1472561229" r:id="rId101"/>
        </w:object>
      </w:r>
      <w:r>
        <w:rPr>
          <w:position w:val="-30"/>
          <w:sz w:val="24"/>
          <w:szCs w:val="24"/>
        </w:rPr>
        <w:t xml:space="preserve">                                             </w:t>
      </w:r>
      <w:r w:rsidR="00D87999" w:rsidRPr="00281301">
        <w:rPr>
          <w:position w:val="-24"/>
          <w:sz w:val="24"/>
          <w:szCs w:val="24"/>
        </w:rPr>
        <w:object w:dxaOrig="1960" w:dyaOrig="620">
          <v:shape id="_x0000_i1055" type="#_x0000_t75" style="width:94.5pt;height:29.25pt" o:ole="" fillcolor="window">
            <v:imagedata r:id="rId102" o:title=""/>
          </v:shape>
          <o:OLEObject Type="Embed" ProgID="Equation.3" ShapeID="_x0000_i1055" DrawAspect="Content" ObjectID="_1472561230" r:id="rId103"/>
        </w:object>
      </w:r>
    </w:p>
    <w:tbl>
      <w:tblPr>
        <w:tblStyle w:val="a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59"/>
        <w:gridCol w:w="5437"/>
      </w:tblGrid>
      <w:tr w:rsidR="008E0D43" w:rsidRPr="00281301" w:rsidTr="00A00AC1">
        <w:trPr>
          <w:trHeight w:val="2083"/>
        </w:trPr>
        <w:tc>
          <w:tcPr>
            <w:tcW w:w="5670" w:type="dxa"/>
          </w:tcPr>
          <w:tbl>
            <w:tblPr>
              <w:tblStyle w:val="-5"/>
              <w:tblpPr w:leftFromText="180" w:rightFromText="180" w:vertAnchor="text" w:horzAnchor="margin" w:tblpY="58"/>
              <w:tblW w:w="4810" w:type="dxa"/>
              <w:tblLook w:val="04A0"/>
            </w:tblPr>
            <w:tblGrid>
              <w:gridCol w:w="1550"/>
              <w:gridCol w:w="3260"/>
            </w:tblGrid>
            <w:tr w:rsidR="001076DD" w:rsidRPr="0035561A" w:rsidTr="00F11EF1">
              <w:trPr>
                <w:cnfStyle w:val="100000000000"/>
                <w:trHeight w:val="1172"/>
              </w:trPr>
              <w:tc>
                <w:tcPr>
                  <w:cnfStyle w:val="001000000000"/>
                  <w:tcW w:w="1550" w:type="dxa"/>
                  <w:vAlign w:val="center"/>
                </w:tcPr>
                <w:p w:rsidR="001076DD" w:rsidRPr="0035561A" w:rsidRDefault="001076DD" w:rsidP="00053093">
                  <w:pPr>
                    <w:jc w:val="center"/>
                    <w:rPr>
                      <w:b w:val="0"/>
                    </w:rPr>
                  </w:pPr>
                  <w:r w:rsidRPr="0035561A">
                    <w:rPr>
                      <w:b w:val="0"/>
                    </w:rPr>
                    <w:t>Рік</w:t>
                  </w:r>
                </w:p>
              </w:tc>
              <w:tc>
                <w:tcPr>
                  <w:tcW w:w="3260" w:type="dxa"/>
                  <w:vAlign w:val="center"/>
                </w:tcPr>
                <w:p w:rsidR="001076DD" w:rsidRPr="0035561A" w:rsidRDefault="001076DD" w:rsidP="00053093">
                  <w:pPr>
                    <w:jc w:val="center"/>
                    <w:cnfStyle w:val="100000000000"/>
                    <w:rPr>
                      <w:b w:val="0"/>
                    </w:rPr>
                  </w:pPr>
                  <w:r w:rsidRPr="0035561A">
                    <w:rPr>
                      <w:b w:val="0"/>
                    </w:rPr>
                    <w:t xml:space="preserve">Відвідування позашкільних гуртків дітьми </w:t>
                  </w:r>
                  <w:r w:rsidR="00830B62">
                    <w:rPr>
                      <w:b w:val="0"/>
                    </w:rPr>
                    <w:t xml:space="preserve">із </w:t>
                  </w:r>
                  <w:r w:rsidRPr="0035561A">
                    <w:rPr>
                      <w:b w:val="0"/>
                    </w:rPr>
                    <w:t>соціально незахищених категорій</w:t>
                  </w:r>
                </w:p>
              </w:tc>
            </w:tr>
            <w:tr w:rsidR="001076DD" w:rsidRPr="0035561A" w:rsidTr="00F11EF1">
              <w:trPr>
                <w:cnfStyle w:val="000000100000"/>
                <w:trHeight w:val="440"/>
              </w:trPr>
              <w:tc>
                <w:tcPr>
                  <w:cnfStyle w:val="001000000000"/>
                  <w:tcW w:w="1550" w:type="dxa"/>
                  <w:vAlign w:val="center"/>
                </w:tcPr>
                <w:p w:rsidR="001076DD" w:rsidRPr="0035561A" w:rsidRDefault="001B1CDB" w:rsidP="00053093">
                  <w:pPr>
                    <w:jc w:val="center"/>
                    <w:rPr>
                      <w:b w:val="0"/>
                    </w:rPr>
                  </w:pPr>
                  <w:r w:rsidRPr="0035561A">
                    <w:rPr>
                      <w:b w:val="0"/>
                    </w:rPr>
                    <w:t>2011-2012</w:t>
                  </w:r>
                </w:p>
              </w:tc>
              <w:tc>
                <w:tcPr>
                  <w:tcW w:w="3260" w:type="dxa"/>
                  <w:vAlign w:val="center"/>
                </w:tcPr>
                <w:p w:rsidR="001076DD" w:rsidRPr="0035561A" w:rsidRDefault="001B1CDB" w:rsidP="00053093">
                  <w:pPr>
                    <w:jc w:val="center"/>
                    <w:cnfStyle w:val="000000100000"/>
                  </w:pPr>
                  <w:r w:rsidRPr="0035561A">
                    <w:t>83</w:t>
                  </w:r>
                  <w:r w:rsidR="001076DD" w:rsidRPr="0035561A">
                    <w:t>%</w:t>
                  </w:r>
                </w:p>
              </w:tc>
            </w:tr>
            <w:tr w:rsidR="001076DD" w:rsidRPr="0035561A" w:rsidTr="00F11EF1">
              <w:trPr>
                <w:cnfStyle w:val="000000010000"/>
                <w:trHeight w:val="404"/>
              </w:trPr>
              <w:tc>
                <w:tcPr>
                  <w:cnfStyle w:val="001000000000"/>
                  <w:tcW w:w="1550" w:type="dxa"/>
                  <w:vAlign w:val="center"/>
                </w:tcPr>
                <w:p w:rsidR="001076DD" w:rsidRPr="0035561A" w:rsidRDefault="001B1CDB" w:rsidP="00053093">
                  <w:pPr>
                    <w:jc w:val="center"/>
                    <w:rPr>
                      <w:b w:val="0"/>
                    </w:rPr>
                  </w:pPr>
                  <w:r w:rsidRPr="0035561A">
                    <w:rPr>
                      <w:b w:val="0"/>
                    </w:rPr>
                    <w:t>2012-2013</w:t>
                  </w:r>
                </w:p>
              </w:tc>
              <w:tc>
                <w:tcPr>
                  <w:tcW w:w="3260" w:type="dxa"/>
                  <w:vAlign w:val="center"/>
                </w:tcPr>
                <w:p w:rsidR="001076DD" w:rsidRPr="0035561A" w:rsidRDefault="001B1CDB" w:rsidP="00053093">
                  <w:pPr>
                    <w:jc w:val="center"/>
                    <w:cnfStyle w:val="000000010000"/>
                  </w:pPr>
                  <w:r w:rsidRPr="0035561A">
                    <w:t>80</w:t>
                  </w:r>
                  <w:r w:rsidR="001076DD" w:rsidRPr="0035561A">
                    <w:t>%</w:t>
                  </w:r>
                </w:p>
              </w:tc>
            </w:tr>
            <w:tr w:rsidR="001076DD" w:rsidRPr="0035561A" w:rsidTr="00F11EF1">
              <w:trPr>
                <w:cnfStyle w:val="000000100000"/>
                <w:trHeight w:val="379"/>
              </w:trPr>
              <w:tc>
                <w:tcPr>
                  <w:cnfStyle w:val="001000000000"/>
                  <w:tcW w:w="1550" w:type="dxa"/>
                  <w:vAlign w:val="center"/>
                </w:tcPr>
                <w:p w:rsidR="001076DD" w:rsidRPr="0035561A" w:rsidRDefault="001B1CDB" w:rsidP="00053093">
                  <w:pPr>
                    <w:jc w:val="center"/>
                    <w:rPr>
                      <w:b w:val="0"/>
                    </w:rPr>
                  </w:pPr>
                  <w:r w:rsidRPr="0035561A">
                    <w:rPr>
                      <w:b w:val="0"/>
                    </w:rPr>
                    <w:t>2013-2014</w:t>
                  </w:r>
                </w:p>
              </w:tc>
              <w:tc>
                <w:tcPr>
                  <w:tcW w:w="3260" w:type="dxa"/>
                  <w:vAlign w:val="center"/>
                </w:tcPr>
                <w:p w:rsidR="001076DD" w:rsidRPr="0035561A" w:rsidRDefault="001B1CDB" w:rsidP="00053093">
                  <w:pPr>
                    <w:jc w:val="center"/>
                    <w:cnfStyle w:val="000000100000"/>
                  </w:pPr>
                  <w:r w:rsidRPr="0035561A">
                    <w:t>93</w:t>
                  </w:r>
                  <w:r w:rsidR="001076DD" w:rsidRPr="0035561A">
                    <w:t>%</w:t>
                  </w:r>
                </w:p>
              </w:tc>
            </w:tr>
          </w:tbl>
          <w:p w:rsidR="001076DD" w:rsidRPr="00281301" w:rsidRDefault="001076DD" w:rsidP="00053093">
            <w:pPr>
              <w:pStyle w:val="12"/>
              <w:spacing w:after="0" w:line="240" w:lineRule="auto"/>
              <w:ind w:left="0"/>
              <w:contextualSpacing w:val="0"/>
              <w:jc w:val="both"/>
              <w:rPr>
                <w:rFonts w:ascii="Times New Roman" w:hAnsi="Times New Roman"/>
              </w:rPr>
            </w:pPr>
          </w:p>
        </w:tc>
        <w:tc>
          <w:tcPr>
            <w:tcW w:w="4926" w:type="dxa"/>
          </w:tcPr>
          <w:p w:rsidR="001076DD" w:rsidRPr="00281301" w:rsidRDefault="001076DD" w:rsidP="00053093">
            <w:pPr>
              <w:pStyle w:val="12"/>
              <w:spacing w:after="0" w:line="240" w:lineRule="auto"/>
              <w:ind w:left="0"/>
              <w:contextualSpacing w:val="0"/>
              <w:jc w:val="center"/>
              <w:rPr>
                <w:rFonts w:ascii="Times New Roman" w:hAnsi="Times New Roman"/>
              </w:rPr>
            </w:pPr>
            <w:r w:rsidRPr="00281301">
              <w:rPr>
                <w:noProof/>
                <w:lang w:eastAsia="ru-RU"/>
              </w:rPr>
              <w:drawing>
                <wp:inline distT="0" distB="0" distL="0" distR="0">
                  <wp:extent cx="3218688" cy="1594714"/>
                  <wp:effectExtent l="57150" t="38100" r="39370" b="62865"/>
                  <wp:docPr id="28"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r>
    </w:tbl>
    <w:p w:rsidR="009B7A4E" w:rsidRPr="00F11EF1" w:rsidRDefault="009B7A4E" w:rsidP="00053093">
      <w:pPr>
        <w:pStyle w:val="12"/>
        <w:shd w:val="clear" w:color="auto" w:fill="FFFFFF"/>
        <w:spacing w:after="120" w:line="240" w:lineRule="auto"/>
        <w:ind w:left="0" w:firstLine="709"/>
        <w:jc w:val="both"/>
        <w:rPr>
          <w:rFonts w:ascii="Times New Roman" w:hAnsi="Times New Roman"/>
          <w:b/>
          <w:bCs/>
          <w:i/>
          <w:iCs/>
          <w:sz w:val="16"/>
          <w:szCs w:val="16"/>
        </w:rPr>
      </w:pPr>
    </w:p>
    <w:p w:rsidR="00CE5BB5" w:rsidRPr="00281301" w:rsidRDefault="001076DD" w:rsidP="00053093">
      <w:pPr>
        <w:pStyle w:val="12"/>
        <w:shd w:val="clear" w:color="auto" w:fill="FFFFFF"/>
        <w:spacing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w:t>
      </w:r>
      <w:r w:rsidR="009279BA">
        <w:rPr>
          <w:rFonts w:ascii="Times New Roman" w:hAnsi="Times New Roman"/>
          <w:b/>
          <w:bCs/>
          <w:i/>
          <w:iCs/>
          <w:sz w:val="24"/>
          <w:szCs w:val="24"/>
        </w:rPr>
        <w:t>нка за даним критерієм складає 11</w:t>
      </w:r>
      <w:r w:rsidRPr="00281301">
        <w:rPr>
          <w:rFonts w:ascii="Times New Roman" w:hAnsi="Times New Roman"/>
          <w:b/>
          <w:bCs/>
          <w:i/>
          <w:iCs/>
          <w:sz w:val="24"/>
          <w:szCs w:val="24"/>
        </w:rPr>
        <w:t xml:space="preserve"> балі</w:t>
      </w:r>
      <w:r w:rsidR="0035561A">
        <w:rPr>
          <w:rFonts w:ascii="Times New Roman" w:hAnsi="Times New Roman"/>
          <w:b/>
          <w:bCs/>
          <w:i/>
          <w:iCs/>
          <w:sz w:val="24"/>
          <w:szCs w:val="24"/>
        </w:rPr>
        <w:t>в, що відповідає високому рівню.</w:t>
      </w:r>
    </w:p>
    <w:p w:rsidR="001076DD" w:rsidRPr="00E96DD1" w:rsidRDefault="001076DD" w:rsidP="000B40D9">
      <w:pPr>
        <w:pStyle w:val="a3"/>
        <w:numPr>
          <w:ilvl w:val="1"/>
          <w:numId w:val="32"/>
        </w:numPr>
        <w:shd w:val="clear" w:color="auto" w:fill="FFFFFF"/>
        <w:spacing w:before="120" w:after="120"/>
        <w:ind w:left="499" w:hanging="709"/>
        <w:jc w:val="both"/>
        <w:rPr>
          <w:b/>
          <w:i/>
          <w:iCs/>
          <w:color w:val="002060"/>
          <w:sz w:val="24"/>
          <w:szCs w:val="24"/>
        </w:rPr>
      </w:pPr>
      <w:r w:rsidRPr="00E96DD1">
        <w:rPr>
          <w:b/>
          <w:i/>
          <w:iCs/>
          <w:color w:val="002060"/>
          <w:sz w:val="24"/>
          <w:szCs w:val="24"/>
        </w:rPr>
        <w:t>Частка випускників 9-х класів, які продовжують навчання для здобуття повної загальної середньої освіти (крім ЗНЗ І ступеня, ІІІ ступеня)</w:t>
      </w:r>
    </w:p>
    <w:p w:rsidR="00E96DD1" w:rsidRDefault="00E96DD1" w:rsidP="00D87999">
      <w:pPr>
        <w:ind w:firstLine="709"/>
        <w:jc w:val="both"/>
        <w:rPr>
          <w:sz w:val="24"/>
          <w:szCs w:val="24"/>
        </w:rPr>
      </w:pPr>
      <w:r>
        <w:rPr>
          <w:sz w:val="24"/>
          <w:szCs w:val="24"/>
        </w:rPr>
        <w:t xml:space="preserve">Відповідно до статей законів України  «Про освіту», «Про загальну середню освіту», </w:t>
      </w:r>
      <w:r w:rsidR="00B50B75">
        <w:rPr>
          <w:sz w:val="24"/>
          <w:szCs w:val="24"/>
        </w:rPr>
        <w:t>Постанови Кабінету Міністрів України  «Про затвердження Інструкції з обліку дітей і підлітків шкільного віку» випускники 9-х класів школи отримують повну загальну середню освіту</w:t>
      </w:r>
      <w:r w:rsidR="00F11EF1">
        <w:rPr>
          <w:sz w:val="24"/>
          <w:szCs w:val="24"/>
        </w:rPr>
        <w:t xml:space="preserve"> за</w:t>
      </w:r>
      <w:r w:rsidR="00B50B75">
        <w:rPr>
          <w:sz w:val="24"/>
          <w:szCs w:val="24"/>
        </w:rPr>
        <w:t xml:space="preserve"> різними формами навчання.</w:t>
      </w:r>
    </w:p>
    <w:p w:rsidR="004F3A6E" w:rsidRPr="00063A15" w:rsidRDefault="00830B62" w:rsidP="00063A15">
      <w:pPr>
        <w:ind w:firstLine="709"/>
        <w:jc w:val="both"/>
        <w:rPr>
          <w:sz w:val="24"/>
          <w:szCs w:val="24"/>
        </w:rPr>
      </w:pPr>
      <w:r>
        <w:rPr>
          <w:sz w:val="24"/>
          <w:szCs w:val="24"/>
        </w:rPr>
        <w:t>На це спрямована</w:t>
      </w:r>
      <w:r w:rsidR="00B50B75" w:rsidRPr="00B50B75">
        <w:rPr>
          <w:sz w:val="24"/>
          <w:szCs w:val="24"/>
        </w:rPr>
        <w:t xml:space="preserve"> п</w:t>
      </w:r>
      <w:r>
        <w:rPr>
          <w:sz w:val="24"/>
          <w:szCs w:val="24"/>
        </w:rPr>
        <w:t>рофорієнтаційна робота в школі, яка здійснюється вчителями, кла</w:t>
      </w:r>
      <w:r w:rsidR="00F11EF1">
        <w:rPr>
          <w:sz w:val="24"/>
          <w:szCs w:val="24"/>
        </w:rPr>
        <w:t>сними керівниками, психологом,</w:t>
      </w:r>
      <w:r>
        <w:rPr>
          <w:sz w:val="24"/>
          <w:szCs w:val="24"/>
        </w:rPr>
        <w:t xml:space="preserve"> фахівцями </w:t>
      </w:r>
      <w:r w:rsidR="00E96DD1" w:rsidRPr="00E96DD1">
        <w:rPr>
          <w:sz w:val="24"/>
          <w:szCs w:val="24"/>
        </w:rPr>
        <w:t>різних галузей виробництва</w:t>
      </w:r>
      <w:r>
        <w:rPr>
          <w:sz w:val="24"/>
          <w:szCs w:val="24"/>
        </w:rPr>
        <w:t xml:space="preserve"> та навчальних закладів міста </w:t>
      </w:r>
      <w:r w:rsidR="00F11EF1">
        <w:rPr>
          <w:sz w:val="24"/>
          <w:szCs w:val="24"/>
        </w:rPr>
        <w:t>й</w:t>
      </w:r>
      <w:r>
        <w:rPr>
          <w:sz w:val="24"/>
          <w:szCs w:val="24"/>
        </w:rPr>
        <w:t xml:space="preserve"> області.</w:t>
      </w:r>
    </w:p>
    <w:p w:rsidR="00655C24" w:rsidRDefault="00655C24" w:rsidP="00063A15">
      <w:pPr>
        <w:jc w:val="center"/>
        <w:rPr>
          <w:b/>
          <w:i/>
          <w:color w:val="002060"/>
          <w:sz w:val="24"/>
          <w:szCs w:val="24"/>
        </w:rPr>
      </w:pPr>
    </w:p>
    <w:p w:rsidR="00655C24" w:rsidRDefault="00655C24" w:rsidP="00063A15">
      <w:pPr>
        <w:jc w:val="center"/>
        <w:rPr>
          <w:b/>
          <w:i/>
          <w:color w:val="002060"/>
          <w:sz w:val="24"/>
          <w:szCs w:val="24"/>
        </w:rPr>
      </w:pPr>
    </w:p>
    <w:p w:rsidR="00655C24" w:rsidRDefault="00655C24" w:rsidP="00063A15">
      <w:pPr>
        <w:jc w:val="center"/>
        <w:rPr>
          <w:b/>
          <w:i/>
          <w:color w:val="002060"/>
          <w:sz w:val="24"/>
          <w:szCs w:val="24"/>
        </w:rPr>
      </w:pPr>
    </w:p>
    <w:p w:rsidR="00655C24" w:rsidRDefault="00655C24" w:rsidP="00063A15">
      <w:pPr>
        <w:jc w:val="center"/>
        <w:rPr>
          <w:b/>
          <w:i/>
          <w:color w:val="002060"/>
          <w:sz w:val="24"/>
          <w:szCs w:val="24"/>
        </w:rPr>
      </w:pPr>
    </w:p>
    <w:p w:rsidR="0062795C" w:rsidRPr="00063A15" w:rsidRDefault="0062795C" w:rsidP="00063A15">
      <w:pPr>
        <w:jc w:val="center"/>
        <w:rPr>
          <w:b/>
          <w:i/>
          <w:color w:val="002060"/>
          <w:sz w:val="24"/>
          <w:szCs w:val="24"/>
          <w:lang w:val="ru-RU"/>
        </w:rPr>
      </w:pPr>
      <w:r w:rsidRPr="00880145">
        <w:rPr>
          <w:b/>
          <w:i/>
          <w:color w:val="002060"/>
          <w:sz w:val="24"/>
          <w:szCs w:val="24"/>
        </w:rPr>
        <w:lastRenderedPageBreak/>
        <w:t xml:space="preserve">Система профорієнтаційної роботи в </w:t>
      </w:r>
      <w:r w:rsidRPr="00880145">
        <w:rPr>
          <w:b/>
          <w:i/>
          <w:color w:val="002060"/>
          <w:sz w:val="24"/>
          <w:szCs w:val="24"/>
          <w:lang w:val="ru-RU"/>
        </w:rPr>
        <w:t>СЗШ №8</w:t>
      </w:r>
    </w:p>
    <w:p w:rsidR="0062795C" w:rsidRPr="00D87999" w:rsidRDefault="00440118" w:rsidP="00063A15">
      <w:pPr>
        <w:ind w:left="284"/>
        <w:rPr>
          <w:sz w:val="24"/>
          <w:szCs w:val="24"/>
        </w:rPr>
      </w:pPr>
      <w:r>
        <w:rPr>
          <w:noProof/>
          <w:sz w:val="24"/>
          <w:szCs w:val="24"/>
          <w:lang w:val="ru-RU" w:eastAsia="ru-RU"/>
        </w:rPr>
        <w:pict>
          <v:shape id="_x0000_s1786" type="#_x0000_t67" style="position:absolute;left:0;text-align:left;margin-left:236.5pt;margin-top:153.4pt;width:23.35pt;height:29.7pt;z-index:251692544" fillcolor="#92cddc [1944]" strokecolor="#002060" strokeweight="1pt">
            <v:fill color2="#4bacc6 [3208]" focus="50%" type="gradient"/>
            <v:shadow on="t" type="perspective" color="#205867 [1608]" offset="1pt" offset2="-3pt"/>
            <w10:wrap type="topAndBottom"/>
          </v:shape>
        </w:pict>
      </w:r>
      <w:r w:rsidR="0062795C">
        <w:rPr>
          <w:noProof/>
          <w:sz w:val="24"/>
          <w:szCs w:val="24"/>
          <w:lang w:val="ru-RU" w:eastAsia="ru-RU"/>
        </w:rPr>
        <w:drawing>
          <wp:inline distT="0" distB="0" distL="0" distR="0">
            <wp:extent cx="6027725" cy="1916583"/>
            <wp:effectExtent l="0" t="0" r="0" b="7467"/>
            <wp:docPr id="230"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p>
    <w:p w:rsidR="00D87999" w:rsidRPr="00D87999" w:rsidRDefault="00440118" w:rsidP="00063A15">
      <w:pPr>
        <w:ind w:left="284"/>
        <w:rPr>
          <w:sz w:val="24"/>
          <w:szCs w:val="24"/>
        </w:rPr>
      </w:pPr>
      <w:r>
        <w:rPr>
          <w:noProof/>
          <w:sz w:val="24"/>
          <w:szCs w:val="24"/>
          <w:lang w:val="ru-RU" w:eastAsia="ru-RU"/>
        </w:rPr>
        <w:pict>
          <v:shape id="_x0000_s1787" type="#_x0000_t67" style="position:absolute;left:0;text-align:left;margin-left:236.5pt;margin-top:178.55pt;width:23.35pt;height:28.15pt;z-index:251693568" fillcolor="#92cddc [1944]" strokecolor="#002060" strokeweight="1pt">
            <v:fill color2="#4bacc6 [3208]" focus="50%" type="gradient"/>
            <v:shadow on="t" type="perspective" color="#205867 [1608]" offset="1pt" offset2="-3pt"/>
            <w10:wrap type="topAndBottom"/>
          </v:shape>
        </w:pict>
      </w:r>
      <w:r w:rsidR="0062795C" w:rsidRPr="0062795C">
        <w:rPr>
          <w:noProof/>
          <w:sz w:val="24"/>
          <w:szCs w:val="24"/>
          <w:lang w:val="ru-RU" w:eastAsia="ru-RU"/>
        </w:rPr>
        <w:drawing>
          <wp:inline distT="0" distB="0" distL="0" distR="0">
            <wp:extent cx="6100877" cy="1777593"/>
            <wp:effectExtent l="0" t="0" r="0" b="0"/>
            <wp:docPr id="243"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rsidR="0062795C" w:rsidRPr="00175A44" w:rsidRDefault="00D87999" w:rsidP="00063A15">
      <w:pPr>
        <w:ind w:left="284"/>
        <w:rPr>
          <w:sz w:val="24"/>
          <w:szCs w:val="24"/>
        </w:rPr>
      </w:pPr>
      <w:r w:rsidRPr="00D87999">
        <w:rPr>
          <w:noProof/>
          <w:sz w:val="24"/>
          <w:szCs w:val="24"/>
          <w:lang w:val="ru-RU" w:eastAsia="ru-RU"/>
        </w:rPr>
        <w:drawing>
          <wp:inline distT="0" distB="0" distL="0" distR="0">
            <wp:extent cx="6130138" cy="1887321"/>
            <wp:effectExtent l="0" t="0" r="0" b="0"/>
            <wp:docPr id="41"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rsidR="009B7A4E" w:rsidRDefault="009B7A4E" w:rsidP="00B50B75">
      <w:pPr>
        <w:ind w:firstLine="709"/>
        <w:jc w:val="both"/>
        <w:rPr>
          <w:sz w:val="24"/>
          <w:szCs w:val="24"/>
        </w:rPr>
      </w:pPr>
    </w:p>
    <w:p w:rsidR="00F11EF1" w:rsidRDefault="00E96DD1" w:rsidP="00063A15">
      <w:pPr>
        <w:ind w:firstLine="709"/>
        <w:jc w:val="both"/>
        <w:rPr>
          <w:sz w:val="24"/>
          <w:szCs w:val="24"/>
        </w:rPr>
      </w:pPr>
      <w:r w:rsidRPr="00E96DD1">
        <w:rPr>
          <w:sz w:val="24"/>
          <w:szCs w:val="24"/>
        </w:rPr>
        <w:t>Психологом школи з метою визн</w:t>
      </w:r>
      <w:r w:rsidR="00063A15">
        <w:rPr>
          <w:sz w:val="24"/>
          <w:szCs w:val="24"/>
        </w:rPr>
        <w:t>ачення пріоритетних інтересів і</w:t>
      </w:r>
      <w:r w:rsidRPr="00E96DD1">
        <w:rPr>
          <w:sz w:val="24"/>
          <w:szCs w:val="24"/>
        </w:rPr>
        <w:t xml:space="preserve"> нахилів учнів</w:t>
      </w:r>
      <w:r w:rsidR="00063A15">
        <w:rPr>
          <w:sz w:val="24"/>
          <w:szCs w:val="24"/>
        </w:rPr>
        <w:t>,</w:t>
      </w:r>
      <w:r w:rsidR="00F57D38">
        <w:rPr>
          <w:sz w:val="24"/>
          <w:szCs w:val="24"/>
        </w:rPr>
        <w:t xml:space="preserve"> </w:t>
      </w:r>
      <w:r w:rsidR="001B63C1" w:rsidRPr="00E96DD1">
        <w:rPr>
          <w:sz w:val="24"/>
          <w:szCs w:val="24"/>
        </w:rPr>
        <w:t xml:space="preserve">рівня та особливостей розвитку особистості </w:t>
      </w:r>
      <w:r w:rsidRPr="00E96DD1">
        <w:rPr>
          <w:sz w:val="24"/>
          <w:szCs w:val="24"/>
        </w:rPr>
        <w:t xml:space="preserve">проводяться анкетування та діагностичні дослідження </w:t>
      </w:r>
      <w:r w:rsidR="00F57D38">
        <w:rPr>
          <w:sz w:val="24"/>
          <w:szCs w:val="24"/>
        </w:rPr>
        <w:t xml:space="preserve">з </w:t>
      </w:r>
      <w:r w:rsidRPr="00E96DD1">
        <w:rPr>
          <w:sz w:val="24"/>
          <w:szCs w:val="24"/>
        </w:rPr>
        <w:t xml:space="preserve">використанням профорієнтаційних тестів. Систематично здійснюються індивідуальні консультації з учнями та їх батьками з проблем профорієнтації. </w:t>
      </w:r>
      <w:r w:rsidR="00063A15">
        <w:rPr>
          <w:sz w:val="24"/>
          <w:szCs w:val="24"/>
        </w:rPr>
        <w:t>Традиційно у</w:t>
      </w:r>
      <w:r w:rsidRPr="00E96DD1">
        <w:rPr>
          <w:sz w:val="24"/>
          <w:szCs w:val="24"/>
        </w:rPr>
        <w:t xml:space="preserve"> школі проводиться психолого-педагогічний консиліум для 9-х класів, де розглядається питання профорієнтації учні</w:t>
      </w:r>
      <w:r w:rsidR="0062795C">
        <w:rPr>
          <w:sz w:val="24"/>
          <w:szCs w:val="24"/>
        </w:rPr>
        <w:t>в</w:t>
      </w:r>
      <w:r w:rsidRPr="00E96DD1">
        <w:rPr>
          <w:sz w:val="24"/>
          <w:szCs w:val="24"/>
        </w:rPr>
        <w:t xml:space="preserve"> з метою здійснення навчання в профільних класах.</w:t>
      </w:r>
    </w:p>
    <w:p w:rsidR="00F11EF1" w:rsidRDefault="00F11EF1" w:rsidP="00B50B75">
      <w:pPr>
        <w:ind w:firstLine="709"/>
        <w:jc w:val="both"/>
        <w:rPr>
          <w:sz w:val="24"/>
          <w:szCs w:val="24"/>
          <w:lang w:val="ru-RU"/>
        </w:rPr>
      </w:pPr>
    </w:p>
    <w:p w:rsidR="0062795C" w:rsidRPr="0062795C" w:rsidRDefault="00440118" w:rsidP="00B50B75">
      <w:pPr>
        <w:ind w:firstLine="709"/>
        <w:jc w:val="both"/>
        <w:rPr>
          <w:sz w:val="24"/>
          <w:szCs w:val="24"/>
          <w:lang w:val="ru-RU"/>
        </w:rPr>
      </w:pPr>
      <w:r>
        <w:rPr>
          <w:noProof/>
          <w:sz w:val="24"/>
          <w:szCs w:val="24"/>
          <w:lang w:val="ru-RU" w:eastAsia="ru-RU"/>
        </w:rPr>
        <w:pict>
          <v:group id="_x0000_s1795" style="position:absolute;left:0;text-align:left;margin-left:60.2pt;margin-top:1.3pt;width:395.25pt;height:115.9pt;z-index:251686400" coordorigin="1672,13674" coordsize="8082,2660">
            <v:roundrect id="_x0000_s1426" style="position:absolute;left:3661;top:13674;width:4327;height:701" arcsize="10923f" fillcolor="white [3201]" strokecolor="#4f81bd [3204]" strokeweight="5pt">
              <v:stroke linestyle="thickThin"/>
              <v:shadow color="#868686"/>
              <v:textbox style="mso-next-textbox:#_x0000_s1426">
                <w:txbxContent>
                  <w:p w:rsidR="00D50552" w:rsidRPr="003228D7" w:rsidRDefault="00D50552" w:rsidP="00E96DD1">
                    <w:pPr>
                      <w:jc w:val="center"/>
                      <w:rPr>
                        <w:b/>
                        <w:i/>
                        <w:sz w:val="24"/>
                        <w:szCs w:val="24"/>
                      </w:rPr>
                    </w:pPr>
                    <w:r w:rsidRPr="003228D7">
                      <w:rPr>
                        <w:b/>
                        <w:i/>
                        <w:sz w:val="24"/>
                        <w:szCs w:val="24"/>
                      </w:rPr>
                      <w:t>Психологічний супровід</w:t>
                    </w:r>
                  </w:p>
                </w:txbxContent>
              </v:textbox>
            </v:roundre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427" type="#_x0000_t114" style="position:absolute;left:1672;top:14908;width:2429;height:1426" fillcolor="white [3201]" strokecolor="#4bacc6 [3208]" strokeweight="5pt">
              <v:stroke linestyle="thickThin"/>
              <v:shadow color="#868686"/>
              <v:textbox style="mso-next-textbox:#_x0000_s1427">
                <w:txbxContent>
                  <w:p w:rsidR="00D50552" w:rsidRPr="00063A15" w:rsidRDefault="00D50552" w:rsidP="00E96DD1">
                    <w:pPr>
                      <w:rPr>
                        <w:sz w:val="22"/>
                        <w:szCs w:val="22"/>
                      </w:rPr>
                    </w:pPr>
                  </w:p>
                  <w:p w:rsidR="00D50552" w:rsidRPr="00063A15" w:rsidRDefault="00D50552" w:rsidP="00B50B75">
                    <w:pPr>
                      <w:jc w:val="center"/>
                      <w:rPr>
                        <w:sz w:val="22"/>
                        <w:szCs w:val="22"/>
                      </w:rPr>
                    </w:pPr>
                    <w:r w:rsidRPr="00063A15">
                      <w:rPr>
                        <w:sz w:val="22"/>
                        <w:szCs w:val="22"/>
                      </w:rPr>
                      <w:t>Профінформація</w:t>
                    </w:r>
                  </w:p>
                </w:txbxContent>
              </v:textbox>
            </v:shape>
            <v:shape id="_x0000_s1428" type="#_x0000_t114" style="position:absolute;left:4538;top:14908;width:2429;height:1426" fillcolor="white [3201]" strokecolor="#4bacc6 [3208]" strokeweight="5pt">
              <v:stroke linestyle="thickThin"/>
              <v:shadow color="#868686"/>
              <v:textbox style="mso-next-textbox:#_x0000_s1428">
                <w:txbxContent>
                  <w:p w:rsidR="00D50552" w:rsidRPr="00063A15" w:rsidRDefault="00D50552" w:rsidP="00B50B75">
                    <w:pPr>
                      <w:jc w:val="center"/>
                      <w:rPr>
                        <w:sz w:val="22"/>
                        <w:szCs w:val="22"/>
                      </w:rPr>
                    </w:pPr>
                    <w:r w:rsidRPr="00063A15">
                      <w:rPr>
                        <w:sz w:val="22"/>
                        <w:szCs w:val="22"/>
                      </w:rPr>
                      <w:t>Профдіагностика (індивідуальна, групова)</w:t>
                    </w:r>
                  </w:p>
                </w:txbxContent>
              </v:textbox>
            </v:shape>
            <v:shape id="_x0000_s1429" type="#_x0000_t114" style="position:absolute;left:7325;top:14908;width:2429;height:1426" fillcolor="white [3201]" strokecolor="#4bacc6 [3208]" strokeweight="5pt">
              <v:stroke linestyle="thickThin"/>
              <v:shadow color="#868686"/>
              <v:textbox style="mso-next-textbox:#_x0000_s1429">
                <w:txbxContent>
                  <w:p w:rsidR="00D50552" w:rsidRPr="00063A15" w:rsidRDefault="00D50552" w:rsidP="003228D7">
                    <w:pPr>
                      <w:jc w:val="center"/>
                      <w:rPr>
                        <w:sz w:val="8"/>
                        <w:szCs w:val="10"/>
                      </w:rPr>
                    </w:pPr>
                  </w:p>
                  <w:p w:rsidR="00D50552" w:rsidRPr="00063A15" w:rsidRDefault="00D50552" w:rsidP="003228D7">
                    <w:pPr>
                      <w:jc w:val="center"/>
                      <w:rPr>
                        <w:sz w:val="22"/>
                        <w:szCs w:val="24"/>
                      </w:rPr>
                    </w:pPr>
                    <w:r w:rsidRPr="00063A15">
                      <w:rPr>
                        <w:sz w:val="22"/>
                        <w:szCs w:val="24"/>
                      </w:rPr>
                      <w:t>Консультування учнів, батьків</w:t>
                    </w:r>
                  </w:p>
                </w:txbxContent>
              </v:textbox>
            </v:shape>
            <v:shapetype id="_x0000_t32" coordsize="21600,21600" o:spt="32" o:oned="t" path="m,l21600,21600e" filled="f">
              <v:path arrowok="t" fillok="f" o:connecttype="none"/>
              <o:lock v:ext="edit" shapetype="t"/>
            </v:shapetype>
            <v:shape id="_x0000_s1430" type="#_x0000_t32" style="position:absolute;left:3395;top:14375;width:598;height:467;flip:x" o:connectortype="straight">
              <v:stroke endarrow="block"/>
            </v:shape>
            <v:shape id="_x0000_s1431" type="#_x0000_t32" style="position:absolute;left:5754;top:14375;width:0;height:533" o:connectortype="straight">
              <v:stroke endarrow="block"/>
            </v:shape>
            <v:shape id="_x0000_s1432" type="#_x0000_t32" style="position:absolute;left:7727;top:14375;width:561;height:467" o:connectortype="straight">
              <v:stroke endarrow="block"/>
            </v:shape>
          </v:group>
        </w:pict>
      </w:r>
    </w:p>
    <w:p w:rsidR="00E96DD1" w:rsidRDefault="00E96DD1" w:rsidP="0034731E">
      <w:pPr>
        <w:ind w:firstLine="709"/>
        <w:jc w:val="center"/>
        <w:rPr>
          <w:sz w:val="24"/>
          <w:szCs w:val="24"/>
        </w:rPr>
      </w:pPr>
    </w:p>
    <w:p w:rsidR="00F11EF1" w:rsidRPr="00E96DD1" w:rsidRDefault="00F11EF1" w:rsidP="0034731E">
      <w:pPr>
        <w:ind w:firstLine="709"/>
        <w:jc w:val="center"/>
        <w:rPr>
          <w:sz w:val="24"/>
          <w:szCs w:val="24"/>
        </w:rPr>
      </w:pPr>
    </w:p>
    <w:p w:rsidR="00E96DD1" w:rsidRDefault="00E96DD1" w:rsidP="00B50B75">
      <w:pPr>
        <w:ind w:firstLine="709"/>
        <w:rPr>
          <w:sz w:val="16"/>
          <w:szCs w:val="16"/>
          <w:lang w:val="ru-RU"/>
        </w:rPr>
      </w:pPr>
    </w:p>
    <w:p w:rsidR="0062795C" w:rsidRPr="0062795C" w:rsidRDefault="0062795C" w:rsidP="00B50B75">
      <w:pPr>
        <w:ind w:firstLine="709"/>
        <w:rPr>
          <w:sz w:val="16"/>
          <w:szCs w:val="16"/>
          <w:lang w:val="ru-RU"/>
        </w:rPr>
      </w:pPr>
    </w:p>
    <w:p w:rsidR="00E96DD1" w:rsidRDefault="00E96DD1" w:rsidP="00B50B75">
      <w:pPr>
        <w:ind w:firstLine="709"/>
        <w:rPr>
          <w:sz w:val="24"/>
          <w:szCs w:val="24"/>
        </w:rPr>
      </w:pPr>
    </w:p>
    <w:p w:rsidR="00175A44" w:rsidRPr="00E96DD1" w:rsidRDefault="00175A44" w:rsidP="00B50B75">
      <w:pPr>
        <w:ind w:firstLine="709"/>
        <w:rPr>
          <w:sz w:val="24"/>
          <w:szCs w:val="24"/>
        </w:rPr>
      </w:pPr>
    </w:p>
    <w:p w:rsidR="00E96DD1" w:rsidRPr="00E96DD1" w:rsidRDefault="00E96DD1" w:rsidP="00B50B75">
      <w:pPr>
        <w:ind w:firstLine="709"/>
        <w:rPr>
          <w:sz w:val="24"/>
          <w:szCs w:val="24"/>
        </w:rPr>
      </w:pPr>
    </w:p>
    <w:p w:rsidR="009B7A4E" w:rsidRDefault="009B7A4E" w:rsidP="00063A15">
      <w:pPr>
        <w:jc w:val="both"/>
        <w:rPr>
          <w:sz w:val="24"/>
          <w:szCs w:val="24"/>
        </w:rPr>
      </w:pPr>
    </w:p>
    <w:p w:rsidR="00655C24" w:rsidRDefault="00655C24" w:rsidP="00D87999">
      <w:pPr>
        <w:ind w:firstLine="709"/>
        <w:jc w:val="both"/>
        <w:rPr>
          <w:sz w:val="24"/>
          <w:szCs w:val="24"/>
        </w:rPr>
      </w:pPr>
    </w:p>
    <w:p w:rsidR="00E96DD1" w:rsidRPr="00D87999" w:rsidRDefault="00832717" w:rsidP="00D87999">
      <w:pPr>
        <w:ind w:firstLine="709"/>
        <w:jc w:val="both"/>
        <w:rPr>
          <w:sz w:val="24"/>
          <w:szCs w:val="24"/>
        </w:rPr>
      </w:pPr>
      <w:r>
        <w:rPr>
          <w:noProof/>
          <w:sz w:val="24"/>
          <w:szCs w:val="24"/>
          <w:lang w:val="ru-RU" w:eastAsia="ru-RU"/>
        </w:rPr>
        <w:lastRenderedPageBreak/>
        <w:drawing>
          <wp:anchor distT="0" distB="0" distL="114300" distR="114300" simplePos="0" relativeHeight="251671040" behindDoc="0" locked="0" layoutInCell="1" allowOverlap="1">
            <wp:simplePos x="0" y="0"/>
            <wp:positionH relativeFrom="column">
              <wp:posOffset>4264025</wp:posOffset>
            </wp:positionH>
            <wp:positionV relativeFrom="paragraph">
              <wp:posOffset>1652905</wp:posOffset>
            </wp:positionV>
            <wp:extent cx="2403475" cy="1797685"/>
            <wp:effectExtent l="19050" t="0" r="0" b="0"/>
            <wp:wrapSquare wrapText="bothSides"/>
            <wp:docPr id="29" name="Рисунок 28" descr="P107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70316.JPG"/>
                    <pic:cNvPicPr/>
                  </pic:nvPicPr>
                  <pic:blipFill>
                    <a:blip r:embed="rId117" cstate="print"/>
                    <a:stretch>
                      <a:fillRect/>
                    </a:stretch>
                  </pic:blipFill>
                  <pic:spPr>
                    <a:xfrm>
                      <a:off x="0" y="0"/>
                      <a:ext cx="2403475" cy="1797685"/>
                    </a:xfrm>
                    <a:prstGeom prst="rect">
                      <a:avLst/>
                    </a:prstGeom>
                  </pic:spPr>
                </pic:pic>
              </a:graphicData>
            </a:graphic>
          </wp:anchor>
        </w:drawing>
      </w:r>
      <w:r>
        <w:rPr>
          <w:noProof/>
          <w:sz w:val="24"/>
          <w:szCs w:val="24"/>
          <w:lang w:val="ru-RU" w:eastAsia="ru-RU"/>
        </w:rPr>
        <w:drawing>
          <wp:anchor distT="0" distB="0" distL="114300" distR="114300" simplePos="0" relativeHeight="251670016" behindDoc="0" locked="0" layoutInCell="1" allowOverlap="1">
            <wp:simplePos x="0" y="0"/>
            <wp:positionH relativeFrom="column">
              <wp:posOffset>12700</wp:posOffset>
            </wp:positionH>
            <wp:positionV relativeFrom="paragraph">
              <wp:posOffset>37465</wp:posOffset>
            </wp:positionV>
            <wp:extent cx="2379345" cy="1788160"/>
            <wp:effectExtent l="19050" t="0" r="1905" b="0"/>
            <wp:wrapSquare wrapText="bothSides"/>
            <wp:docPr id="16" name="Рисунок 15" descr="P107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70243.JPG"/>
                    <pic:cNvPicPr/>
                  </pic:nvPicPr>
                  <pic:blipFill>
                    <a:blip r:embed="rId118" cstate="print"/>
                    <a:stretch>
                      <a:fillRect/>
                    </a:stretch>
                  </pic:blipFill>
                  <pic:spPr>
                    <a:xfrm>
                      <a:off x="0" y="0"/>
                      <a:ext cx="2379345" cy="1788160"/>
                    </a:xfrm>
                    <a:prstGeom prst="rect">
                      <a:avLst/>
                    </a:prstGeom>
                  </pic:spPr>
                </pic:pic>
              </a:graphicData>
            </a:graphic>
          </wp:anchor>
        </w:drawing>
      </w:r>
      <w:r w:rsidR="00830B62">
        <w:rPr>
          <w:sz w:val="24"/>
          <w:szCs w:val="24"/>
        </w:rPr>
        <w:t>У  начальному закладі діє</w:t>
      </w:r>
      <w:r w:rsidR="00E96DD1" w:rsidRPr="00E96DD1">
        <w:rPr>
          <w:sz w:val="24"/>
          <w:szCs w:val="24"/>
        </w:rPr>
        <w:t xml:space="preserve"> кабінет профорієнтації, який містить рекламну інформацію про навчальні заклади України та основні професії регіону, які мають найбільший попит на ринку праці. З метою ознайомлення з робітничими професіями  в школі розм</w:t>
      </w:r>
      <w:r w:rsidR="00830B62">
        <w:rPr>
          <w:sz w:val="24"/>
          <w:szCs w:val="24"/>
        </w:rPr>
        <w:t>ішено куточок «Барометр професій</w:t>
      </w:r>
      <w:r w:rsidR="00E96DD1" w:rsidRPr="00E96DD1">
        <w:rPr>
          <w:sz w:val="24"/>
          <w:szCs w:val="24"/>
        </w:rPr>
        <w:t xml:space="preserve">», встановлено професійний мотиваційний термінал за сприяння міського центру зайнятості, до якого має доступ кожний учень школи. Проводяться екскурсії на підприємства міста, зустрічі з фахівцями, колишніми випускниками, </w:t>
      </w:r>
      <w:r w:rsidR="00830B62">
        <w:rPr>
          <w:sz w:val="24"/>
          <w:szCs w:val="24"/>
        </w:rPr>
        <w:t xml:space="preserve">організовуються </w:t>
      </w:r>
      <w:r w:rsidR="00E96DD1" w:rsidRPr="00E96DD1">
        <w:rPr>
          <w:sz w:val="24"/>
          <w:szCs w:val="24"/>
        </w:rPr>
        <w:t>дисп</w:t>
      </w:r>
      <w:r w:rsidR="00830B62">
        <w:rPr>
          <w:sz w:val="24"/>
          <w:szCs w:val="24"/>
        </w:rPr>
        <w:t>ути, конференції, класні години, що дають</w:t>
      </w:r>
      <w:r w:rsidR="00E96DD1" w:rsidRPr="00E96DD1">
        <w:rPr>
          <w:sz w:val="24"/>
          <w:szCs w:val="24"/>
        </w:rPr>
        <w:t xml:space="preserve"> змогу </w:t>
      </w:r>
      <w:r w:rsidR="00830B62">
        <w:rPr>
          <w:sz w:val="24"/>
          <w:szCs w:val="24"/>
        </w:rPr>
        <w:t>керувати процесом розвитку</w:t>
      </w:r>
      <w:r w:rsidR="00E96DD1" w:rsidRPr="00E96DD1">
        <w:rPr>
          <w:sz w:val="24"/>
          <w:szCs w:val="24"/>
        </w:rPr>
        <w:t xml:space="preserve"> у школярів професійних інтересів. </w:t>
      </w:r>
    </w:p>
    <w:p w:rsidR="009B7A4E" w:rsidRDefault="00830B62" w:rsidP="007F779F">
      <w:pPr>
        <w:ind w:firstLine="709"/>
        <w:jc w:val="both"/>
        <w:rPr>
          <w:sz w:val="24"/>
          <w:szCs w:val="24"/>
        </w:rPr>
      </w:pPr>
      <w:r>
        <w:rPr>
          <w:sz w:val="24"/>
          <w:szCs w:val="24"/>
        </w:rPr>
        <w:t>В</w:t>
      </w:r>
      <w:r w:rsidR="00E96DD1" w:rsidRPr="00E96DD1">
        <w:rPr>
          <w:sz w:val="24"/>
          <w:szCs w:val="24"/>
        </w:rPr>
        <w:t>ажливу ро</w:t>
      </w:r>
      <w:r>
        <w:rPr>
          <w:sz w:val="24"/>
          <w:szCs w:val="24"/>
        </w:rPr>
        <w:t>ль у професійному самовизначенні</w:t>
      </w:r>
      <w:r w:rsidR="00063A15">
        <w:rPr>
          <w:sz w:val="24"/>
          <w:szCs w:val="24"/>
        </w:rPr>
        <w:t xml:space="preserve"> учнів</w:t>
      </w:r>
      <w:r w:rsidR="00E96DD1" w:rsidRPr="00E96DD1">
        <w:rPr>
          <w:sz w:val="24"/>
          <w:szCs w:val="24"/>
        </w:rPr>
        <w:t xml:space="preserve"> має співпраця в професійній роботі школи і сім’ї . Тому школа </w:t>
      </w:r>
      <w:r>
        <w:rPr>
          <w:sz w:val="24"/>
          <w:szCs w:val="24"/>
        </w:rPr>
        <w:t>спрямовує</w:t>
      </w:r>
      <w:r w:rsidR="00E96DD1" w:rsidRPr="00E96DD1">
        <w:rPr>
          <w:sz w:val="24"/>
          <w:szCs w:val="24"/>
        </w:rPr>
        <w:t xml:space="preserve"> зусилля батьків на створення умов для розвитку інтересів, нахилів і здібностей їхніх дітей.  Для цього систематично проводяться консультації, лекції, круглі столи</w:t>
      </w:r>
      <w:r>
        <w:rPr>
          <w:sz w:val="24"/>
          <w:szCs w:val="24"/>
        </w:rPr>
        <w:t>, ярмарки</w:t>
      </w:r>
      <w:r w:rsidR="00E96DD1" w:rsidRPr="00E96DD1">
        <w:rPr>
          <w:sz w:val="24"/>
          <w:szCs w:val="24"/>
        </w:rPr>
        <w:t xml:space="preserve"> вакансій, </w:t>
      </w:r>
      <w:r w:rsidR="00C230AD">
        <w:rPr>
          <w:sz w:val="24"/>
          <w:szCs w:val="24"/>
        </w:rPr>
        <w:t>предметні тижні</w:t>
      </w:r>
      <w:r w:rsidR="00E96DD1" w:rsidRPr="00E96DD1">
        <w:rPr>
          <w:sz w:val="24"/>
          <w:szCs w:val="24"/>
        </w:rPr>
        <w:t xml:space="preserve">, зустрічі з працівниками </w:t>
      </w:r>
      <w:r>
        <w:rPr>
          <w:sz w:val="24"/>
          <w:szCs w:val="24"/>
        </w:rPr>
        <w:t>центру</w:t>
      </w:r>
      <w:r w:rsidR="00E96DD1" w:rsidRPr="00E96DD1">
        <w:rPr>
          <w:sz w:val="24"/>
          <w:szCs w:val="24"/>
        </w:rPr>
        <w:t xml:space="preserve"> зайнятості міста. </w:t>
      </w:r>
    </w:p>
    <w:p w:rsidR="004F3A6E" w:rsidRDefault="004F3A6E" w:rsidP="00E96DD1">
      <w:pPr>
        <w:ind w:firstLine="709"/>
        <w:rPr>
          <w:sz w:val="24"/>
          <w:szCs w:val="24"/>
        </w:rPr>
      </w:pPr>
    </w:p>
    <w:p w:rsidR="00E96DD1" w:rsidRPr="00E96DD1" w:rsidRDefault="00440118" w:rsidP="00E96DD1">
      <w:pPr>
        <w:ind w:firstLine="709"/>
        <w:rPr>
          <w:sz w:val="24"/>
          <w:szCs w:val="24"/>
        </w:rPr>
      </w:pPr>
      <w:r>
        <w:rPr>
          <w:noProof/>
          <w:sz w:val="24"/>
          <w:szCs w:val="24"/>
          <w:lang w:val="ru-RU" w:eastAsia="ru-RU"/>
        </w:rPr>
        <w:pict>
          <v:group id="_x0000_s1531" style="position:absolute;left:0;text-align:left;margin-left:53.75pt;margin-top:2.9pt;width:416.7pt;height:184.35pt;z-index:251687424" coordorigin="1249,2936" coordsize="9851,5427">
            <v:shape id="_x0000_s1440" type="#_x0000_t32" style="position:absolute;left:5159;top:4320;width:326;height:488" o:connectortype="straight" strokecolor="#4f81bd [3204]" strokeweight="4.5pt">
              <v:stroke endarrow="block"/>
              <v:shadow type="perspective" color="#243f60 [1604]" offset="1pt" offset2="-3pt"/>
            </v:shape>
            <v:shape id="_x0000_s1441" type="#_x0000_t32" style="position:absolute;left:6850;top:4395;width:450;height:413;flip:x" o:connectortype="straight" strokecolor="#4f81bd [3204]" strokeweight="4.5pt">
              <v:stroke endarrow="block"/>
              <v:shadow type="perspective" color="#243f60 [1604]" offset="1pt" offset2="-3pt"/>
            </v:shape>
            <v:shape id="_x0000_s1442" type="#_x0000_t32" style="position:absolute;left:7705;top:5560;width:534;height:1;flip:x" o:connectortype="straight" strokecolor="#4f81bd [3204]" strokeweight="4.5pt">
              <v:stroke endarrow="block"/>
              <v:shadow type="perspective" color="#243f60 [1604]" offset="1pt" offset2="-3pt"/>
            </v:shape>
            <v:shape id="_x0000_s1443" type="#_x0000_t32" style="position:absolute;left:6850;top:6369;width:337;height:555;flip:x y" o:connectortype="straight" strokecolor="#4f81bd [3204]" strokeweight="4.5pt">
              <v:stroke endarrow="block"/>
              <v:shadow type="perspective" color="#243f60 [1604]" offset="1pt" offset2="-3pt"/>
            </v:shape>
            <v:shape id="_x0000_s1444" type="#_x0000_t32" style="position:absolute;left:5060;top:6369;width:425;height:555;flip:y" o:connectortype="straight" strokecolor="#4f81bd [3204]" strokeweight="4.5pt">
              <v:stroke endarrow="block"/>
              <v:shadow type="perspective" color="#243f60 [1604]" offset="1pt" offset2="-3pt"/>
            </v:shape>
            <v:shape id="_x0000_s1445" type="#_x0000_t32" style="position:absolute;left:4110;top:5560;width:509;height:1" o:connectortype="straight" strokecolor="#4f81bd [3204]" strokeweight="4.5pt">
              <v:stroke endarrow="block"/>
              <v:shadow type="perspective" color="#243f60 [1604]" offset="1pt" offset2="-3pt"/>
            </v:shape>
            <v:group id="_x0000_s1529" style="position:absolute;left:1249;top:2936;width:9851;height:5427" coordorigin="1249,2936" coordsize="9851,5427">
              <v:oval id="_x0000_s1433" style="position:absolute;left:4619;top:4698;width:3086;height:1739" fillcolor="#92cddc [1944]" strokecolor="#002060" strokeweight="1pt">
                <v:fill color2="#daeef3 [664]" angle="-45" focus="-50%" type="gradient"/>
                <v:shadow on="t" color="#205867 [1608]" opacity=".5" offset="4pt,3pt" offset2="4pt,2pt"/>
                <v:textbox style="mso-next-textbox:#_x0000_s1433">
                  <w:txbxContent>
                    <w:p w:rsidR="00D50552" w:rsidRPr="004F3A6E" w:rsidRDefault="00D50552" w:rsidP="003228D7">
                      <w:pPr>
                        <w:jc w:val="center"/>
                        <w:rPr>
                          <w:sz w:val="18"/>
                          <w:szCs w:val="18"/>
                        </w:rPr>
                      </w:pPr>
                    </w:p>
                    <w:p w:rsidR="00D50552" w:rsidRPr="004F3A6E" w:rsidRDefault="00D50552" w:rsidP="003228D7">
                      <w:pPr>
                        <w:jc w:val="center"/>
                        <w:rPr>
                          <w:sz w:val="18"/>
                          <w:szCs w:val="18"/>
                        </w:rPr>
                      </w:pPr>
                      <w:r w:rsidRPr="004F3A6E">
                        <w:rPr>
                          <w:sz w:val="18"/>
                          <w:szCs w:val="18"/>
                        </w:rPr>
                        <w:t>Профорієнтація учнів</w:t>
                      </w:r>
                    </w:p>
                  </w:txbxContent>
                </v:textbox>
              </v:oval>
              <v:oval id="_x0000_s1434" style="position:absolute;left:8239;top:4808;width:2861;height:1490" fillcolor="#92cddc [1944]" strokecolor="#002060" strokeweight="1pt">
                <v:fill color2="#daeef3 [664]" angle="-45" focus="-50%" type="gradient"/>
                <v:shadow on="t" color="#205867 [1608]" opacity=".5" offset="4pt,3pt" offset2="4pt,2pt"/>
                <v:textbox style="mso-next-textbox:#_x0000_s1434">
                  <w:txbxContent>
                    <w:p w:rsidR="00D50552" w:rsidRPr="004F3A6E" w:rsidRDefault="00D50552" w:rsidP="004F3A6E">
                      <w:pPr>
                        <w:jc w:val="center"/>
                        <w:rPr>
                          <w:sz w:val="18"/>
                          <w:szCs w:val="18"/>
                        </w:rPr>
                      </w:pPr>
                    </w:p>
                    <w:p w:rsidR="00D50552" w:rsidRPr="004F3A6E" w:rsidRDefault="00D50552" w:rsidP="004F3A6E">
                      <w:pPr>
                        <w:jc w:val="center"/>
                        <w:rPr>
                          <w:sz w:val="18"/>
                          <w:szCs w:val="18"/>
                        </w:rPr>
                      </w:pPr>
                      <w:r w:rsidRPr="004F3A6E">
                        <w:rPr>
                          <w:sz w:val="18"/>
                          <w:szCs w:val="18"/>
                        </w:rPr>
                        <w:t>Екскурсії</w:t>
                      </w:r>
                    </w:p>
                  </w:txbxContent>
                </v:textbox>
              </v:oval>
              <v:oval id="_x0000_s1435" style="position:absolute;left:6395;top:2936;width:2879;height:1532" fillcolor="#92cddc [1944]" strokecolor="#002060" strokeweight="1pt">
                <v:fill color2="#daeef3 [664]" angle="-45" focus="-50%" type="gradient"/>
                <v:shadow on="t" color="#205867 [1608]" opacity=".5" offset="4pt,3pt" offset2="4pt,2pt"/>
                <v:textbox style="mso-next-textbox:#_x0000_s1435">
                  <w:txbxContent>
                    <w:p w:rsidR="00D50552" w:rsidRPr="004F3A6E" w:rsidRDefault="00D50552" w:rsidP="00E96DD1">
                      <w:pPr>
                        <w:jc w:val="center"/>
                        <w:rPr>
                          <w:sz w:val="18"/>
                          <w:szCs w:val="18"/>
                        </w:rPr>
                      </w:pPr>
                      <w:r w:rsidRPr="004F3A6E">
                        <w:rPr>
                          <w:sz w:val="18"/>
                          <w:szCs w:val="18"/>
                        </w:rPr>
                        <w:t>Співпраця з міським центром зайнятості</w:t>
                      </w:r>
                    </w:p>
                  </w:txbxContent>
                </v:textbox>
              </v:oval>
              <v:oval id="_x0000_s1436" style="position:absolute;left:2802;top:6778;width:2861;height:1510" fillcolor="#92cddc [1944]" strokecolor="#002060" strokeweight="1pt">
                <v:fill color2="#daeef3 [664]" angle="-45" focus="-50%" type="gradient"/>
                <v:shadow on="t" color="#205867 [1608]" opacity=".5" offset="4pt,3pt" offset2="4pt,2pt"/>
                <v:textbox style="mso-next-textbox:#_x0000_s1436">
                  <w:txbxContent>
                    <w:p w:rsidR="00D50552" w:rsidRPr="004F3A6E" w:rsidRDefault="00D50552" w:rsidP="00B50B75">
                      <w:pPr>
                        <w:rPr>
                          <w:sz w:val="18"/>
                          <w:szCs w:val="18"/>
                        </w:rPr>
                      </w:pPr>
                    </w:p>
                    <w:p w:rsidR="00D50552" w:rsidRPr="004F3A6E" w:rsidRDefault="00D50552" w:rsidP="00E96DD1">
                      <w:pPr>
                        <w:jc w:val="center"/>
                        <w:rPr>
                          <w:sz w:val="18"/>
                          <w:szCs w:val="18"/>
                        </w:rPr>
                      </w:pPr>
                      <w:r w:rsidRPr="004F3A6E">
                        <w:rPr>
                          <w:sz w:val="18"/>
                          <w:szCs w:val="18"/>
                        </w:rPr>
                        <w:t>Виховна робота</w:t>
                      </w:r>
                    </w:p>
                  </w:txbxContent>
                </v:textbox>
              </v:oval>
              <v:oval id="_x0000_s1438" style="position:absolute;left:6419;top:6853;width:2855;height:1510" fillcolor="#92cddc [1944]" strokecolor="#002060" strokeweight="1pt">
                <v:fill color2="#daeef3 [664]" angle="-45" focus="-50%" type="gradient"/>
                <v:shadow on="t" color="#205867 [1608]" opacity=".5" offset="4pt,3pt" offset2="4pt,2pt"/>
                <v:textbox style="mso-next-textbox:#_x0000_s1438">
                  <w:txbxContent>
                    <w:p w:rsidR="00D50552" w:rsidRPr="004F3A6E" w:rsidRDefault="00D50552" w:rsidP="00E96DD1">
                      <w:pPr>
                        <w:jc w:val="center"/>
                        <w:rPr>
                          <w:sz w:val="18"/>
                          <w:szCs w:val="18"/>
                        </w:rPr>
                      </w:pPr>
                    </w:p>
                    <w:p w:rsidR="00D50552" w:rsidRPr="004F3A6E" w:rsidRDefault="00D50552" w:rsidP="00E96DD1">
                      <w:pPr>
                        <w:jc w:val="center"/>
                        <w:rPr>
                          <w:sz w:val="18"/>
                          <w:szCs w:val="18"/>
                        </w:rPr>
                      </w:pPr>
                      <w:r w:rsidRPr="004F3A6E">
                        <w:rPr>
                          <w:sz w:val="18"/>
                          <w:szCs w:val="18"/>
                        </w:rPr>
                        <w:t>Інформаційне середовище</w:t>
                      </w:r>
                    </w:p>
                  </w:txbxContent>
                </v:textbox>
              </v:oval>
              <v:oval id="_x0000_s1439" style="position:absolute;left:1249;top:4808;width:2861;height:1510" fillcolor="#92cddc [1944]" strokecolor="#002060" strokeweight="1pt">
                <v:fill color2="#daeef3 [664]" angle="-45" focus="-50%" type="gradient"/>
                <v:shadow on="t" color="#205867 [1608]" opacity=".5" offset="4pt,3pt" offset2="4pt,2pt"/>
                <v:textbox style="mso-next-textbox:#_x0000_s1439">
                  <w:txbxContent>
                    <w:p w:rsidR="00D50552" w:rsidRPr="004F3A6E" w:rsidRDefault="00D50552" w:rsidP="00E96DD1">
                      <w:pPr>
                        <w:jc w:val="center"/>
                        <w:rPr>
                          <w:sz w:val="18"/>
                          <w:szCs w:val="18"/>
                        </w:rPr>
                      </w:pPr>
                    </w:p>
                    <w:p w:rsidR="00D50552" w:rsidRPr="004F3A6E" w:rsidRDefault="00D50552" w:rsidP="00E96DD1">
                      <w:pPr>
                        <w:jc w:val="center"/>
                        <w:rPr>
                          <w:sz w:val="18"/>
                          <w:szCs w:val="18"/>
                        </w:rPr>
                      </w:pPr>
                      <w:r w:rsidRPr="004F3A6E">
                        <w:rPr>
                          <w:sz w:val="18"/>
                          <w:szCs w:val="18"/>
                        </w:rPr>
                        <w:t>Співпраця учнів  та батьків</w:t>
                      </w:r>
                    </w:p>
                  </w:txbxContent>
                </v:textbox>
              </v:oval>
              <v:oval id="_x0000_s1528" style="position:absolute;left:2953;top:2936;width:2879;height:1532" fillcolor="#92cddc [1944]" strokecolor="#002060" strokeweight="1pt">
                <v:fill color2="#daeef3 [664]" angle="-45" focus="-50%" type="gradient"/>
                <v:shadow on="t" color="#205867 [1608]" opacity=".5" offset="4pt,3pt" offset2="4pt,2pt"/>
                <v:textbox style="mso-next-textbox:#_x0000_s1528">
                  <w:txbxContent>
                    <w:p w:rsidR="00D50552" w:rsidRPr="004F3A6E" w:rsidRDefault="00D50552" w:rsidP="003228D7">
                      <w:pPr>
                        <w:jc w:val="center"/>
                        <w:rPr>
                          <w:sz w:val="18"/>
                          <w:szCs w:val="18"/>
                        </w:rPr>
                      </w:pPr>
                    </w:p>
                    <w:p w:rsidR="00D50552" w:rsidRPr="004F3A6E" w:rsidRDefault="00D50552" w:rsidP="003228D7">
                      <w:pPr>
                        <w:jc w:val="center"/>
                        <w:rPr>
                          <w:sz w:val="18"/>
                          <w:szCs w:val="18"/>
                        </w:rPr>
                      </w:pPr>
                      <w:r w:rsidRPr="004F3A6E">
                        <w:rPr>
                          <w:sz w:val="18"/>
                          <w:szCs w:val="18"/>
                        </w:rPr>
                        <w:t>Психологічний супровід</w:t>
                      </w:r>
                    </w:p>
                  </w:txbxContent>
                </v:textbox>
              </v:oval>
            </v:group>
          </v:group>
        </w:pict>
      </w:r>
    </w:p>
    <w:p w:rsidR="00E96DD1" w:rsidRPr="00E96DD1" w:rsidRDefault="00E96DD1" w:rsidP="00E96DD1">
      <w:pPr>
        <w:ind w:firstLine="709"/>
        <w:rPr>
          <w:sz w:val="24"/>
          <w:szCs w:val="24"/>
        </w:rPr>
      </w:pPr>
    </w:p>
    <w:p w:rsidR="00E96DD1" w:rsidRPr="00E96DD1" w:rsidRDefault="00E96DD1" w:rsidP="00E96DD1">
      <w:pPr>
        <w:ind w:firstLine="709"/>
        <w:rPr>
          <w:sz w:val="24"/>
          <w:szCs w:val="24"/>
        </w:rPr>
      </w:pPr>
    </w:p>
    <w:p w:rsidR="00E96DD1" w:rsidRPr="00E96DD1" w:rsidRDefault="00E96DD1" w:rsidP="00E96DD1">
      <w:pPr>
        <w:ind w:firstLine="709"/>
        <w:rPr>
          <w:sz w:val="24"/>
          <w:szCs w:val="24"/>
        </w:rPr>
      </w:pPr>
    </w:p>
    <w:p w:rsidR="00E96DD1" w:rsidRPr="00E96DD1" w:rsidRDefault="00E96DD1" w:rsidP="00E96DD1">
      <w:pPr>
        <w:ind w:firstLine="709"/>
        <w:rPr>
          <w:sz w:val="24"/>
          <w:szCs w:val="24"/>
        </w:rPr>
      </w:pPr>
    </w:p>
    <w:p w:rsidR="00E96DD1" w:rsidRPr="00E96DD1" w:rsidRDefault="00E96DD1" w:rsidP="00E96DD1">
      <w:pPr>
        <w:ind w:firstLine="709"/>
        <w:rPr>
          <w:sz w:val="24"/>
          <w:szCs w:val="24"/>
        </w:rPr>
      </w:pPr>
    </w:p>
    <w:p w:rsidR="00E96DD1" w:rsidRPr="00E96DD1" w:rsidRDefault="00E96DD1" w:rsidP="00E96DD1">
      <w:pPr>
        <w:ind w:firstLine="709"/>
        <w:rPr>
          <w:sz w:val="24"/>
          <w:szCs w:val="24"/>
        </w:rPr>
      </w:pPr>
    </w:p>
    <w:p w:rsidR="00E96DD1" w:rsidRPr="00E96DD1" w:rsidRDefault="00E96DD1" w:rsidP="00E96DD1">
      <w:pPr>
        <w:ind w:firstLine="709"/>
        <w:rPr>
          <w:sz w:val="24"/>
          <w:szCs w:val="24"/>
        </w:rPr>
      </w:pPr>
    </w:p>
    <w:p w:rsidR="00E96DD1" w:rsidRPr="00E96DD1" w:rsidRDefault="00E96DD1" w:rsidP="00E96DD1">
      <w:pPr>
        <w:ind w:firstLine="709"/>
        <w:rPr>
          <w:sz w:val="24"/>
          <w:szCs w:val="24"/>
        </w:rPr>
      </w:pPr>
    </w:p>
    <w:p w:rsidR="00E96DD1" w:rsidRPr="00E96DD1" w:rsidRDefault="00E96DD1" w:rsidP="00E96DD1">
      <w:pPr>
        <w:ind w:firstLine="709"/>
        <w:rPr>
          <w:sz w:val="24"/>
          <w:szCs w:val="24"/>
        </w:rPr>
      </w:pPr>
    </w:p>
    <w:p w:rsidR="00E96DD1" w:rsidRPr="00E96DD1" w:rsidRDefault="00E96DD1" w:rsidP="00E96DD1">
      <w:pPr>
        <w:ind w:firstLine="709"/>
        <w:rPr>
          <w:sz w:val="24"/>
          <w:szCs w:val="24"/>
        </w:rPr>
      </w:pPr>
    </w:p>
    <w:p w:rsidR="00E96DD1" w:rsidRPr="00E96DD1" w:rsidRDefault="00E96DD1" w:rsidP="00E96DD1">
      <w:pPr>
        <w:ind w:firstLine="709"/>
        <w:rPr>
          <w:sz w:val="24"/>
          <w:szCs w:val="24"/>
        </w:rPr>
      </w:pPr>
    </w:p>
    <w:p w:rsidR="00E96DD1" w:rsidRPr="00E96DD1" w:rsidRDefault="00E96DD1" w:rsidP="00E96DD1">
      <w:pPr>
        <w:ind w:firstLine="709"/>
        <w:rPr>
          <w:sz w:val="24"/>
          <w:szCs w:val="24"/>
        </w:rPr>
      </w:pPr>
    </w:p>
    <w:p w:rsidR="00D87999" w:rsidRDefault="00D87999" w:rsidP="00D87999">
      <w:pPr>
        <w:rPr>
          <w:sz w:val="24"/>
          <w:szCs w:val="24"/>
        </w:rPr>
      </w:pPr>
    </w:p>
    <w:p w:rsidR="00830B62" w:rsidRDefault="00830B62" w:rsidP="00D87999">
      <w:pPr>
        <w:ind w:firstLine="709"/>
        <w:jc w:val="both"/>
        <w:rPr>
          <w:sz w:val="24"/>
          <w:szCs w:val="24"/>
        </w:rPr>
      </w:pPr>
      <w:r>
        <w:rPr>
          <w:sz w:val="24"/>
          <w:szCs w:val="24"/>
        </w:rPr>
        <w:t xml:space="preserve">Результатом системної профорієнтаційної роботи у закладі є 100% продовження учнями 9-х класів навчання для здобуття повної загальної середньої освіти. </w:t>
      </w:r>
    </w:p>
    <w:p w:rsidR="00E96DD1" w:rsidRPr="00E96DD1" w:rsidRDefault="00E96DD1" w:rsidP="00D87999">
      <w:pPr>
        <w:ind w:firstLine="709"/>
        <w:jc w:val="both"/>
        <w:rPr>
          <w:sz w:val="24"/>
          <w:szCs w:val="24"/>
        </w:rPr>
      </w:pPr>
      <w:r w:rsidRPr="00E96DD1">
        <w:rPr>
          <w:sz w:val="24"/>
          <w:szCs w:val="24"/>
        </w:rPr>
        <w:t xml:space="preserve">Аналіз анкет учнів із </w:t>
      </w:r>
      <w:r w:rsidR="00063A15">
        <w:rPr>
          <w:sz w:val="24"/>
          <w:szCs w:val="24"/>
        </w:rPr>
        <w:t>проблем</w:t>
      </w:r>
      <w:r w:rsidRPr="00E96DD1">
        <w:rPr>
          <w:sz w:val="24"/>
          <w:szCs w:val="24"/>
        </w:rPr>
        <w:t xml:space="preserve">  профорієнтаційної роботи підтверджує, що вказаному питанню приділяється належна увага.</w:t>
      </w:r>
    </w:p>
    <w:p w:rsidR="009B7A4E" w:rsidRPr="009B7A4E" w:rsidRDefault="00D87999" w:rsidP="009B7A4E">
      <w:pPr>
        <w:ind w:firstLine="709"/>
        <w:rPr>
          <w:b/>
          <w:i/>
          <w:color w:val="002060"/>
          <w:sz w:val="24"/>
          <w:szCs w:val="24"/>
        </w:rPr>
      </w:pPr>
      <w:r>
        <w:rPr>
          <w:b/>
          <w:i/>
          <w:noProof/>
          <w:color w:val="002060"/>
          <w:sz w:val="24"/>
          <w:szCs w:val="24"/>
          <w:lang w:val="ru-RU" w:eastAsia="ru-RU"/>
        </w:rPr>
        <w:drawing>
          <wp:anchor distT="0" distB="0" distL="114300" distR="114300" simplePos="0" relativeHeight="251632128" behindDoc="1" locked="0" layoutInCell="1" allowOverlap="1">
            <wp:simplePos x="0" y="0"/>
            <wp:positionH relativeFrom="column">
              <wp:posOffset>3326765</wp:posOffset>
            </wp:positionH>
            <wp:positionV relativeFrom="paragraph">
              <wp:posOffset>299720</wp:posOffset>
            </wp:positionV>
            <wp:extent cx="3248660" cy="2058035"/>
            <wp:effectExtent l="57150" t="0" r="46990" b="37465"/>
            <wp:wrapNone/>
            <wp:docPr id="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anchor>
        </w:drawing>
      </w:r>
      <w:r w:rsidR="003228D7">
        <w:rPr>
          <w:b/>
          <w:i/>
          <w:noProof/>
          <w:color w:val="002060"/>
          <w:sz w:val="24"/>
          <w:szCs w:val="24"/>
          <w:lang w:val="ru-RU" w:eastAsia="ru-RU"/>
        </w:rPr>
        <w:drawing>
          <wp:anchor distT="0" distB="0" distL="114300" distR="114300" simplePos="0" relativeHeight="251634176" behindDoc="0" locked="0" layoutInCell="1" allowOverlap="1">
            <wp:simplePos x="0" y="0"/>
            <wp:positionH relativeFrom="column">
              <wp:posOffset>-30480</wp:posOffset>
            </wp:positionH>
            <wp:positionV relativeFrom="paragraph">
              <wp:posOffset>298450</wp:posOffset>
            </wp:positionV>
            <wp:extent cx="3290570" cy="2035175"/>
            <wp:effectExtent l="57150" t="0" r="43180" b="41275"/>
            <wp:wrapTopAndBottom/>
            <wp:docPr id="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anchor>
        </w:drawing>
      </w:r>
      <w:r w:rsidR="00E96DD1" w:rsidRPr="003228D7">
        <w:rPr>
          <w:b/>
          <w:i/>
          <w:color w:val="002060"/>
          <w:sz w:val="24"/>
          <w:szCs w:val="24"/>
        </w:rPr>
        <w:t>Підсумки проведення анкетування з профорієнтаційн</w:t>
      </w:r>
      <w:r w:rsidR="003228D7">
        <w:rPr>
          <w:b/>
          <w:i/>
          <w:color w:val="002060"/>
          <w:sz w:val="24"/>
          <w:szCs w:val="24"/>
        </w:rPr>
        <w:t>ої роботи серед учнів 8-10 клас</w:t>
      </w:r>
    </w:p>
    <w:p w:rsidR="00E96DD1" w:rsidRPr="00E96DD1" w:rsidRDefault="009B7A4E" w:rsidP="003228D7">
      <w:pPr>
        <w:ind w:firstLine="567"/>
        <w:jc w:val="both"/>
        <w:rPr>
          <w:sz w:val="24"/>
          <w:szCs w:val="24"/>
        </w:rPr>
      </w:pPr>
      <w:r>
        <w:rPr>
          <w:noProof/>
          <w:sz w:val="24"/>
          <w:szCs w:val="24"/>
          <w:lang w:val="ru-RU" w:eastAsia="ru-RU"/>
        </w:rPr>
        <w:lastRenderedPageBreak/>
        <w:drawing>
          <wp:anchor distT="0" distB="0" distL="114300" distR="114300" simplePos="0" relativeHeight="251673088" behindDoc="1" locked="0" layoutInCell="1" allowOverlap="1">
            <wp:simplePos x="0" y="0"/>
            <wp:positionH relativeFrom="column">
              <wp:posOffset>-26670</wp:posOffset>
            </wp:positionH>
            <wp:positionV relativeFrom="paragraph">
              <wp:posOffset>2219960</wp:posOffset>
            </wp:positionV>
            <wp:extent cx="3287395" cy="2048510"/>
            <wp:effectExtent l="57150" t="0" r="46355" b="46990"/>
            <wp:wrapNone/>
            <wp:docPr id="5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anchor>
        </w:drawing>
      </w:r>
      <w:r>
        <w:rPr>
          <w:noProof/>
          <w:sz w:val="24"/>
          <w:szCs w:val="24"/>
          <w:lang w:val="ru-RU" w:eastAsia="ru-RU"/>
        </w:rPr>
        <w:drawing>
          <wp:anchor distT="0" distB="0" distL="114300" distR="114300" simplePos="0" relativeHeight="251633152" behindDoc="0" locked="0" layoutInCell="1" allowOverlap="1">
            <wp:simplePos x="0" y="0"/>
            <wp:positionH relativeFrom="column">
              <wp:posOffset>3326765</wp:posOffset>
            </wp:positionH>
            <wp:positionV relativeFrom="paragraph">
              <wp:posOffset>2219960</wp:posOffset>
            </wp:positionV>
            <wp:extent cx="3248660" cy="2058035"/>
            <wp:effectExtent l="57150" t="0" r="46990" b="37465"/>
            <wp:wrapTopAndBottom/>
            <wp:docPr id="24"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anchor>
        </w:drawing>
      </w:r>
      <w:r w:rsidR="00E96DD1" w:rsidRPr="00E96DD1">
        <w:rPr>
          <w:sz w:val="24"/>
          <w:szCs w:val="24"/>
        </w:rPr>
        <w:t>Діагностика інтересів, здібностей, нахилів, запитів учнів з урахуванням думок їх батьків і педагогів здійснюється класними керівниками спільно з психологом за допомогою анкетування, тестування, співбесід, інших методів.</w:t>
      </w:r>
    </w:p>
    <w:p w:rsidR="00E96DD1" w:rsidRPr="00E96DD1" w:rsidRDefault="00E96DD1" w:rsidP="00E96DD1">
      <w:pPr>
        <w:ind w:firstLine="567"/>
        <w:rPr>
          <w:sz w:val="24"/>
          <w:szCs w:val="24"/>
        </w:rPr>
      </w:pPr>
      <w:r w:rsidRPr="00E96DD1">
        <w:rPr>
          <w:sz w:val="24"/>
          <w:szCs w:val="24"/>
        </w:rPr>
        <w:t>Аналіз роботи школи з профорієнтації свідчить про систему роботу з цього питання.</w:t>
      </w:r>
    </w:p>
    <w:p w:rsidR="00D87999" w:rsidRPr="00E96DD1" w:rsidRDefault="00D87999" w:rsidP="0034731E">
      <w:pPr>
        <w:ind w:firstLine="567"/>
        <w:jc w:val="center"/>
        <w:rPr>
          <w:rFonts w:eastAsiaTheme="minorEastAsia"/>
          <w:sz w:val="24"/>
          <w:szCs w:val="24"/>
        </w:rPr>
      </w:pPr>
      <w:r w:rsidRPr="00281301">
        <w:rPr>
          <w:position w:val="-24"/>
          <w:sz w:val="24"/>
          <w:szCs w:val="24"/>
        </w:rPr>
        <w:object w:dxaOrig="1500" w:dyaOrig="620">
          <v:shape id="_x0000_i1056" type="#_x0000_t75" style="width:1in;height:29.25pt" o:ole="" fillcolor="window">
            <v:imagedata r:id="rId123" o:title=""/>
          </v:shape>
          <o:OLEObject Type="Embed" ProgID="Equation.3" ShapeID="_x0000_i1056" DrawAspect="Content" ObjectID="_1472561231" r:id="rId124"/>
        </w:object>
      </w:r>
      <w:r w:rsidR="00655C24">
        <w:rPr>
          <w:position w:val="-24"/>
          <w:sz w:val="24"/>
          <w:szCs w:val="24"/>
        </w:rPr>
        <w:t xml:space="preserve">                                      </w:t>
      </w:r>
      <w:r w:rsidRPr="00281301">
        <w:rPr>
          <w:position w:val="-24"/>
          <w:sz w:val="24"/>
          <w:szCs w:val="24"/>
        </w:rPr>
        <w:object w:dxaOrig="2100" w:dyaOrig="620">
          <v:shape id="_x0000_i1057" type="#_x0000_t75" style="width:101.25pt;height:29.25pt" o:ole="" fillcolor="window">
            <v:imagedata r:id="rId125" o:title=""/>
          </v:shape>
          <o:OLEObject Type="Embed" ProgID="Equation.3" ShapeID="_x0000_i1057" DrawAspect="Content" ObjectID="_1472561232" r:id="rId126"/>
        </w:object>
      </w:r>
    </w:p>
    <w:p w:rsidR="009B7A4E" w:rsidRDefault="00E96DD1" w:rsidP="0034731E">
      <w:pPr>
        <w:ind w:firstLine="709"/>
        <w:rPr>
          <w:rFonts w:eastAsiaTheme="minorEastAsia"/>
          <w:sz w:val="24"/>
          <w:szCs w:val="24"/>
        </w:rPr>
      </w:pPr>
      <w:r w:rsidRPr="0062795C">
        <w:rPr>
          <w:rFonts w:eastAsiaTheme="minorEastAsia"/>
          <w:b/>
          <w:i/>
          <w:sz w:val="24"/>
          <w:szCs w:val="24"/>
        </w:rPr>
        <w:t>Оцінка за даним критерієм складає 10 балів, що відповідає високому рівню</w:t>
      </w:r>
      <w:r w:rsidRPr="00E96DD1">
        <w:rPr>
          <w:rFonts w:eastAsiaTheme="minorEastAsia"/>
          <w:sz w:val="24"/>
          <w:szCs w:val="24"/>
        </w:rPr>
        <w:t xml:space="preserve">.  </w:t>
      </w:r>
    </w:p>
    <w:p w:rsidR="00FF25E0" w:rsidRPr="005F62C0" w:rsidRDefault="00FF25E0" w:rsidP="0034731E">
      <w:pPr>
        <w:ind w:firstLine="709"/>
        <w:rPr>
          <w:sz w:val="24"/>
          <w:szCs w:val="24"/>
        </w:rPr>
      </w:pPr>
    </w:p>
    <w:p w:rsidR="00166FE7" w:rsidRPr="00B64708" w:rsidRDefault="00166FE7" w:rsidP="000B40D9">
      <w:pPr>
        <w:pStyle w:val="a3"/>
        <w:numPr>
          <w:ilvl w:val="1"/>
          <w:numId w:val="23"/>
        </w:numPr>
        <w:shd w:val="clear" w:color="auto" w:fill="FFFFFF"/>
        <w:ind w:left="426"/>
        <w:jc w:val="both"/>
        <w:rPr>
          <w:b/>
          <w:i/>
          <w:iCs/>
          <w:color w:val="002060"/>
          <w:sz w:val="24"/>
          <w:szCs w:val="24"/>
        </w:rPr>
      </w:pPr>
      <w:r w:rsidRPr="00B64708">
        <w:rPr>
          <w:b/>
          <w:i/>
          <w:iCs/>
          <w:color w:val="002060"/>
          <w:sz w:val="24"/>
          <w:szCs w:val="24"/>
        </w:rPr>
        <w:t>Частка учнів, які скоїли правопорушення (в т. ч. злочини) під час навчально-виховного процесу (за останні 3 роки)</w:t>
      </w:r>
    </w:p>
    <w:p w:rsidR="00166FE7" w:rsidRPr="00B64708" w:rsidRDefault="00166FE7" w:rsidP="00D87999">
      <w:pPr>
        <w:shd w:val="clear" w:color="auto" w:fill="FFFFFF"/>
        <w:ind w:firstLine="709"/>
        <w:jc w:val="both"/>
        <w:rPr>
          <w:sz w:val="24"/>
          <w:szCs w:val="24"/>
        </w:rPr>
      </w:pPr>
      <w:r w:rsidRPr="00B64708">
        <w:rPr>
          <w:sz w:val="24"/>
          <w:szCs w:val="24"/>
        </w:rPr>
        <w:t>Для профілактики та недопущення негативних явищ серед учнів пріоритетним напрямком є системна робота педагогічного колективу з превентивного виховання.</w:t>
      </w:r>
    </w:p>
    <w:p w:rsidR="00166FE7" w:rsidRPr="00B64708" w:rsidRDefault="007F779F" w:rsidP="00D87999">
      <w:pPr>
        <w:shd w:val="clear" w:color="auto" w:fill="FFFFFF"/>
        <w:ind w:firstLine="709"/>
        <w:jc w:val="both"/>
        <w:rPr>
          <w:sz w:val="24"/>
          <w:szCs w:val="24"/>
        </w:rPr>
      </w:pPr>
      <w:r>
        <w:rPr>
          <w:noProof/>
          <w:spacing w:val="-2"/>
          <w:sz w:val="24"/>
          <w:szCs w:val="24"/>
          <w:lang w:val="ru-RU" w:eastAsia="ru-RU"/>
        </w:rPr>
        <w:drawing>
          <wp:anchor distT="0" distB="0" distL="114300" distR="114300" simplePos="0" relativeHeight="251640320" behindDoc="0" locked="0" layoutInCell="1" allowOverlap="1">
            <wp:simplePos x="0" y="0"/>
            <wp:positionH relativeFrom="column">
              <wp:posOffset>4344035</wp:posOffset>
            </wp:positionH>
            <wp:positionV relativeFrom="paragraph">
              <wp:posOffset>2502535</wp:posOffset>
            </wp:positionV>
            <wp:extent cx="2255520" cy="1682115"/>
            <wp:effectExtent l="19050" t="0" r="0" b="0"/>
            <wp:wrapSquare wrapText="bothSides"/>
            <wp:docPr id="224" name="Рисунок 223" descr="P104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359.JPG"/>
                    <pic:cNvPicPr/>
                  </pic:nvPicPr>
                  <pic:blipFill>
                    <a:blip r:embed="rId127" cstate="print"/>
                    <a:stretch>
                      <a:fillRect/>
                    </a:stretch>
                  </pic:blipFill>
                  <pic:spPr>
                    <a:xfrm>
                      <a:off x="0" y="0"/>
                      <a:ext cx="2255520" cy="1682115"/>
                    </a:xfrm>
                    <a:prstGeom prst="rect">
                      <a:avLst/>
                    </a:prstGeom>
                  </pic:spPr>
                </pic:pic>
              </a:graphicData>
            </a:graphic>
          </wp:anchor>
        </w:drawing>
      </w:r>
      <w:r w:rsidR="00166FE7" w:rsidRPr="00B64708">
        <w:rPr>
          <w:spacing w:val="-2"/>
          <w:sz w:val="24"/>
          <w:szCs w:val="24"/>
        </w:rPr>
        <w:t xml:space="preserve">З метою первинної профілактики класоводами та класними керівниками школи ведеться робота з учнями за </w:t>
      </w:r>
      <w:r w:rsidR="00A461B2">
        <w:rPr>
          <w:spacing w:val="-2"/>
          <w:sz w:val="24"/>
          <w:szCs w:val="24"/>
        </w:rPr>
        <w:t>різними</w:t>
      </w:r>
      <w:r w:rsidR="00166FE7" w:rsidRPr="00B64708">
        <w:rPr>
          <w:spacing w:val="-2"/>
          <w:sz w:val="24"/>
          <w:szCs w:val="24"/>
        </w:rPr>
        <w:t xml:space="preserve"> напрямками.</w:t>
      </w:r>
    </w:p>
    <w:p w:rsidR="00166FE7" w:rsidRPr="00B64708" w:rsidRDefault="00166FE7" w:rsidP="000B40D9">
      <w:pPr>
        <w:pStyle w:val="a3"/>
        <w:widowControl/>
        <w:numPr>
          <w:ilvl w:val="0"/>
          <w:numId w:val="54"/>
        </w:numPr>
        <w:shd w:val="clear" w:color="auto" w:fill="FFFFFF"/>
        <w:tabs>
          <w:tab w:val="left" w:pos="284"/>
        </w:tabs>
        <w:autoSpaceDE/>
        <w:autoSpaceDN/>
        <w:adjustRightInd/>
        <w:ind w:left="709"/>
        <w:jc w:val="both"/>
        <w:rPr>
          <w:b/>
          <w:i/>
          <w:spacing w:val="-2"/>
          <w:sz w:val="24"/>
          <w:szCs w:val="24"/>
        </w:rPr>
      </w:pPr>
      <w:r w:rsidRPr="00B64708">
        <w:rPr>
          <w:b/>
          <w:i/>
          <w:spacing w:val="-2"/>
          <w:sz w:val="24"/>
          <w:szCs w:val="24"/>
        </w:rPr>
        <w:t>Відвідування учнів в</w:t>
      </w:r>
      <w:r w:rsidR="00A461B2">
        <w:rPr>
          <w:b/>
          <w:i/>
          <w:spacing w:val="-2"/>
          <w:sz w:val="24"/>
          <w:szCs w:val="24"/>
        </w:rPr>
        <w:t>дома</w:t>
      </w:r>
    </w:p>
    <w:p w:rsidR="00166FE7" w:rsidRPr="00B64708" w:rsidRDefault="00166FE7" w:rsidP="00D87999">
      <w:pPr>
        <w:shd w:val="clear" w:color="auto" w:fill="FFFFFF"/>
        <w:tabs>
          <w:tab w:val="left" w:pos="284"/>
        </w:tabs>
        <w:ind w:firstLine="284"/>
        <w:jc w:val="both"/>
        <w:rPr>
          <w:spacing w:val="-2"/>
          <w:sz w:val="24"/>
          <w:szCs w:val="24"/>
        </w:rPr>
      </w:pPr>
      <w:r w:rsidRPr="00B64708">
        <w:rPr>
          <w:spacing w:val="-2"/>
          <w:sz w:val="24"/>
          <w:szCs w:val="24"/>
        </w:rPr>
        <w:t xml:space="preserve">Протягом навчального року постійно проводиться громадський огляд умов </w:t>
      </w:r>
      <w:r w:rsidR="00A461B2">
        <w:rPr>
          <w:spacing w:val="-2"/>
          <w:sz w:val="24"/>
          <w:szCs w:val="24"/>
        </w:rPr>
        <w:t xml:space="preserve">проживання та виховання дітей </w:t>
      </w:r>
      <w:r w:rsidRPr="00B64708">
        <w:rPr>
          <w:spacing w:val="-2"/>
          <w:sz w:val="24"/>
          <w:szCs w:val="24"/>
        </w:rPr>
        <w:t xml:space="preserve">з метою вивчення матеріально-побутових умов проживання учнів.         </w:t>
      </w:r>
    </w:p>
    <w:p w:rsidR="00166FE7" w:rsidRPr="00B64708" w:rsidRDefault="00166FE7" w:rsidP="000B40D9">
      <w:pPr>
        <w:pStyle w:val="a3"/>
        <w:widowControl/>
        <w:numPr>
          <w:ilvl w:val="0"/>
          <w:numId w:val="54"/>
        </w:numPr>
        <w:shd w:val="clear" w:color="auto" w:fill="FFFFFF"/>
        <w:tabs>
          <w:tab w:val="left" w:pos="284"/>
        </w:tabs>
        <w:autoSpaceDE/>
        <w:autoSpaceDN/>
        <w:adjustRightInd/>
        <w:ind w:left="709"/>
        <w:jc w:val="both"/>
        <w:rPr>
          <w:i/>
          <w:color w:val="FF0000"/>
          <w:spacing w:val="-2"/>
          <w:sz w:val="24"/>
          <w:szCs w:val="24"/>
        </w:rPr>
      </w:pPr>
      <w:r w:rsidRPr="00B64708">
        <w:rPr>
          <w:b/>
          <w:i/>
          <w:spacing w:val="-2"/>
          <w:sz w:val="24"/>
          <w:szCs w:val="24"/>
        </w:rPr>
        <w:t>Прове</w:t>
      </w:r>
      <w:r w:rsidR="00A461B2">
        <w:rPr>
          <w:b/>
          <w:i/>
          <w:spacing w:val="-2"/>
          <w:sz w:val="24"/>
          <w:szCs w:val="24"/>
        </w:rPr>
        <w:t>дення соціометричних досліджень</w:t>
      </w:r>
    </w:p>
    <w:p w:rsidR="00166FE7" w:rsidRPr="00B64708" w:rsidRDefault="00166FE7" w:rsidP="00D87999">
      <w:pPr>
        <w:shd w:val="clear" w:color="auto" w:fill="FFFFFF"/>
        <w:ind w:left="43" w:right="29" w:firstLine="709"/>
        <w:jc w:val="both"/>
        <w:rPr>
          <w:sz w:val="24"/>
          <w:szCs w:val="24"/>
        </w:rPr>
      </w:pPr>
      <w:r w:rsidRPr="00B64708">
        <w:rPr>
          <w:color w:val="000000"/>
          <w:sz w:val="24"/>
          <w:szCs w:val="24"/>
        </w:rPr>
        <w:t>Визначення  угрупувань і мікрогруп у колективі, висновки про соціально-психологічну сумісність членів конкретної групи чи в клас</w:t>
      </w:r>
      <w:r w:rsidR="00655C24">
        <w:rPr>
          <w:color w:val="000000"/>
          <w:sz w:val="24"/>
          <w:szCs w:val="24"/>
        </w:rPr>
        <w:t>і в цілому, виявлення  «зірок», «лідерів»</w:t>
      </w:r>
      <w:r w:rsidRPr="00B64708">
        <w:rPr>
          <w:color w:val="000000"/>
          <w:sz w:val="24"/>
          <w:szCs w:val="24"/>
        </w:rPr>
        <w:t>, дітей самотніх чи відкинутих, комунікабельних, популярних у класі, товариських і, навпаки, тих, у кого є труднощі у спілкуванні.</w:t>
      </w:r>
    </w:p>
    <w:p w:rsidR="00166FE7" w:rsidRPr="00B64708" w:rsidRDefault="00166FE7" w:rsidP="000B40D9">
      <w:pPr>
        <w:pStyle w:val="a3"/>
        <w:widowControl/>
        <w:numPr>
          <w:ilvl w:val="0"/>
          <w:numId w:val="54"/>
        </w:numPr>
        <w:shd w:val="clear" w:color="auto" w:fill="FFFFFF"/>
        <w:tabs>
          <w:tab w:val="left" w:pos="284"/>
        </w:tabs>
        <w:autoSpaceDE/>
        <w:autoSpaceDN/>
        <w:adjustRightInd/>
        <w:ind w:left="709"/>
        <w:rPr>
          <w:b/>
          <w:spacing w:val="-2"/>
          <w:sz w:val="24"/>
          <w:szCs w:val="24"/>
        </w:rPr>
      </w:pPr>
      <w:r w:rsidRPr="00B64708">
        <w:rPr>
          <w:b/>
          <w:i/>
          <w:spacing w:val="-2"/>
          <w:sz w:val="24"/>
          <w:szCs w:val="24"/>
        </w:rPr>
        <w:t>Контроль за відвідуванням навчальних занять</w:t>
      </w:r>
    </w:p>
    <w:p w:rsidR="00166FE7" w:rsidRPr="00D87999" w:rsidRDefault="00166FE7" w:rsidP="00D87999">
      <w:pPr>
        <w:shd w:val="clear" w:color="auto" w:fill="FFFFFF"/>
        <w:ind w:firstLine="709"/>
        <w:jc w:val="both"/>
        <w:rPr>
          <w:sz w:val="24"/>
          <w:szCs w:val="24"/>
        </w:rPr>
      </w:pPr>
      <w:r w:rsidRPr="00D87999">
        <w:rPr>
          <w:sz w:val="24"/>
          <w:szCs w:val="24"/>
        </w:rPr>
        <w:t>На виконання наказу МОН України від 04.09.2003 № 595 «Про вдосконалення постійного контролю за охопленням навчанням і вихованням дітей» ведеться «Журнал обліку відвідування учнями навчальних занять». У кожному конкретному випадку відсутності учнів на заняттях класний керівник в телефонному режимі невідкладно з'ясовує причини відсутності і встановлює місце перебування дитини.</w:t>
      </w:r>
    </w:p>
    <w:p w:rsidR="00166FE7" w:rsidRPr="00D87999" w:rsidRDefault="00166FE7" w:rsidP="00D87999">
      <w:pPr>
        <w:shd w:val="clear" w:color="auto" w:fill="FFFFFF"/>
        <w:ind w:firstLine="709"/>
        <w:jc w:val="both"/>
        <w:rPr>
          <w:sz w:val="24"/>
          <w:szCs w:val="24"/>
        </w:rPr>
      </w:pPr>
      <w:r w:rsidRPr="00D87999">
        <w:rPr>
          <w:sz w:val="24"/>
          <w:szCs w:val="24"/>
        </w:rPr>
        <w:t>Стан відвідування учнями навчальних занять та наявність підтверджуючих документів про причину відсутності аналізуються адміністрацією один раз на місяць. Документи зберігаються у накопичувальній папці класних керівників та класоводів.  Результати проведеної роботи виносяться для обговорення на нарадах при директорові.</w:t>
      </w:r>
    </w:p>
    <w:p w:rsidR="00166FE7" w:rsidRPr="00B64708" w:rsidRDefault="00166FE7" w:rsidP="000B40D9">
      <w:pPr>
        <w:pStyle w:val="a3"/>
        <w:widowControl/>
        <w:numPr>
          <w:ilvl w:val="0"/>
          <w:numId w:val="54"/>
        </w:numPr>
        <w:shd w:val="clear" w:color="auto" w:fill="FFFFFF"/>
        <w:tabs>
          <w:tab w:val="left" w:pos="284"/>
        </w:tabs>
        <w:autoSpaceDE/>
        <w:autoSpaceDN/>
        <w:adjustRightInd/>
        <w:ind w:left="709"/>
        <w:rPr>
          <w:b/>
          <w:i/>
          <w:spacing w:val="-2"/>
          <w:sz w:val="24"/>
          <w:szCs w:val="24"/>
        </w:rPr>
      </w:pPr>
      <w:r w:rsidRPr="00B64708">
        <w:rPr>
          <w:b/>
          <w:i/>
          <w:spacing w:val="-2"/>
          <w:sz w:val="24"/>
          <w:szCs w:val="24"/>
        </w:rPr>
        <w:t xml:space="preserve">Планування та здійснення індивідуальної роботи з учнями із групи ризику передбачена в окремому розділі планів виховної роботи  </w:t>
      </w:r>
    </w:p>
    <w:p w:rsidR="00166FE7" w:rsidRDefault="00A461B2" w:rsidP="000B40D9">
      <w:pPr>
        <w:pStyle w:val="a3"/>
        <w:widowControl/>
        <w:numPr>
          <w:ilvl w:val="0"/>
          <w:numId w:val="55"/>
        </w:numPr>
        <w:shd w:val="clear" w:color="auto" w:fill="FFFFFF"/>
        <w:tabs>
          <w:tab w:val="left" w:pos="284"/>
        </w:tabs>
        <w:autoSpaceDE/>
        <w:autoSpaceDN/>
        <w:adjustRightInd/>
        <w:ind w:left="709"/>
        <w:rPr>
          <w:b/>
          <w:i/>
          <w:spacing w:val="-2"/>
          <w:sz w:val="24"/>
          <w:szCs w:val="24"/>
        </w:rPr>
      </w:pPr>
      <w:r>
        <w:rPr>
          <w:b/>
          <w:i/>
          <w:spacing w:val="-2"/>
          <w:sz w:val="24"/>
          <w:szCs w:val="24"/>
        </w:rPr>
        <w:t>Просвітницька робота з учнями</w:t>
      </w:r>
    </w:p>
    <w:p w:rsidR="00166FE7" w:rsidRPr="00D87999" w:rsidRDefault="00166FE7" w:rsidP="00166FE7">
      <w:pPr>
        <w:pStyle w:val="a3"/>
        <w:widowControl/>
        <w:shd w:val="clear" w:color="auto" w:fill="FFFFFF"/>
        <w:tabs>
          <w:tab w:val="left" w:pos="284"/>
        </w:tabs>
        <w:autoSpaceDE/>
        <w:autoSpaceDN/>
        <w:adjustRightInd/>
        <w:ind w:left="0" w:firstLine="284"/>
        <w:rPr>
          <w:spacing w:val="-2"/>
          <w:sz w:val="24"/>
          <w:szCs w:val="24"/>
        </w:rPr>
      </w:pPr>
      <w:r w:rsidRPr="00D87999">
        <w:rPr>
          <w:spacing w:val="-2"/>
          <w:sz w:val="24"/>
          <w:szCs w:val="24"/>
        </w:rPr>
        <w:t>У виховній роботі школи використовуються різноманітні види просвітницької роботи:</w:t>
      </w:r>
    </w:p>
    <w:p w:rsidR="00166FE7" w:rsidRPr="00A461B2" w:rsidRDefault="00166FE7" w:rsidP="000B40D9">
      <w:pPr>
        <w:pStyle w:val="a3"/>
        <w:widowControl/>
        <w:numPr>
          <w:ilvl w:val="0"/>
          <w:numId w:val="61"/>
        </w:numPr>
        <w:shd w:val="clear" w:color="auto" w:fill="FFFFFF"/>
        <w:tabs>
          <w:tab w:val="left" w:pos="0"/>
        </w:tabs>
        <w:autoSpaceDE/>
        <w:autoSpaceDN/>
        <w:adjustRightInd/>
        <w:ind w:left="709"/>
        <w:jc w:val="both"/>
        <w:rPr>
          <w:spacing w:val="-2"/>
          <w:sz w:val="24"/>
          <w:szCs w:val="24"/>
        </w:rPr>
      </w:pPr>
      <w:r w:rsidRPr="00D87999">
        <w:rPr>
          <w:sz w:val="24"/>
          <w:szCs w:val="24"/>
        </w:rPr>
        <w:t xml:space="preserve">проведення годин спілкування з правової тематики та основ здорового способу життя,  написання </w:t>
      </w:r>
      <w:r w:rsidR="00A461B2">
        <w:rPr>
          <w:sz w:val="24"/>
          <w:szCs w:val="24"/>
        </w:rPr>
        <w:t>тематичних</w:t>
      </w:r>
      <w:r w:rsidRPr="00D87999">
        <w:rPr>
          <w:sz w:val="24"/>
          <w:szCs w:val="24"/>
        </w:rPr>
        <w:t xml:space="preserve"> диктантів, творів-роздумів, виготовлення мультимедійних презентацій, соціальних відеороликів, організація зустрічей з цікавими людьми.</w:t>
      </w:r>
    </w:p>
    <w:p w:rsidR="00655C24" w:rsidRPr="00655C24" w:rsidRDefault="00A461B2" w:rsidP="00655C24">
      <w:pPr>
        <w:pStyle w:val="a3"/>
        <w:widowControl/>
        <w:numPr>
          <w:ilvl w:val="0"/>
          <w:numId w:val="96"/>
        </w:numPr>
        <w:shd w:val="clear" w:color="auto" w:fill="FFFFFF"/>
        <w:tabs>
          <w:tab w:val="left" w:pos="0"/>
        </w:tabs>
        <w:autoSpaceDE/>
        <w:autoSpaceDN/>
        <w:adjustRightInd/>
        <w:ind w:left="709"/>
        <w:jc w:val="both"/>
        <w:rPr>
          <w:spacing w:val="-2"/>
          <w:sz w:val="24"/>
          <w:szCs w:val="24"/>
        </w:rPr>
      </w:pPr>
      <w:r>
        <w:rPr>
          <w:sz w:val="24"/>
          <w:szCs w:val="24"/>
        </w:rPr>
        <w:lastRenderedPageBreak/>
        <w:t>н</w:t>
      </w:r>
      <w:r w:rsidR="009B7A4E" w:rsidRPr="00A461B2">
        <w:rPr>
          <w:sz w:val="24"/>
          <w:szCs w:val="24"/>
        </w:rPr>
        <w:t>а базі нашої школи</w:t>
      </w:r>
      <w:r w:rsidR="00166FE7" w:rsidRPr="00A461B2">
        <w:rPr>
          <w:sz w:val="24"/>
          <w:szCs w:val="24"/>
        </w:rPr>
        <w:t xml:space="preserve"> працюють гуртки: клуб «Радість»</w:t>
      </w:r>
      <w:r w:rsidR="00D87999" w:rsidRPr="00A461B2">
        <w:rPr>
          <w:sz w:val="24"/>
          <w:szCs w:val="24"/>
        </w:rPr>
        <w:t xml:space="preserve"> (</w:t>
      </w:r>
      <w:r w:rsidR="00166FE7" w:rsidRPr="00A461B2">
        <w:rPr>
          <w:sz w:val="24"/>
          <w:szCs w:val="24"/>
        </w:rPr>
        <w:t>керівни</w:t>
      </w:r>
      <w:r w:rsidR="009B7A4E" w:rsidRPr="00A461B2">
        <w:rPr>
          <w:sz w:val="24"/>
          <w:szCs w:val="24"/>
        </w:rPr>
        <w:t>к В.О. Литвинова), літературно-</w:t>
      </w:r>
      <w:r w:rsidR="00166FE7" w:rsidRPr="00A461B2">
        <w:rPr>
          <w:sz w:val="24"/>
          <w:szCs w:val="24"/>
        </w:rPr>
        <w:t>мистецьке об’єд</w:t>
      </w:r>
      <w:r w:rsidR="00D87999" w:rsidRPr="00A461B2">
        <w:rPr>
          <w:sz w:val="24"/>
          <w:szCs w:val="24"/>
        </w:rPr>
        <w:t xml:space="preserve">нання «Петриківська рапсодія» (керівник </w:t>
      </w:r>
      <w:r w:rsidR="00166FE7" w:rsidRPr="00A461B2">
        <w:rPr>
          <w:sz w:val="24"/>
          <w:szCs w:val="24"/>
        </w:rPr>
        <w:t>Л.С. Власова</w:t>
      </w:r>
      <w:r w:rsidR="00D87999" w:rsidRPr="00A461B2">
        <w:rPr>
          <w:sz w:val="24"/>
          <w:szCs w:val="24"/>
        </w:rPr>
        <w:t>), МАН секція «Медицина» (</w:t>
      </w:r>
      <w:r w:rsidR="00166FE7" w:rsidRPr="00A461B2">
        <w:rPr>
          <w:sz w:val="24"/>
          <w:szCs w:val="24"/>
        </w:rPr>
        <w:t>керівник С.І.Дворецька</w:t>
      </w:r>
      <w:r w:rsidR="00D87999" w:rsidRPr="00A461B2">
        <w:rPr>
          <w:sz w:val="24"/>
          <w:szCs w:val="24"/>
        </w:rPr>
        <w:t>)</w:t>
      </w:r>
      <w:r w:rsidR="00166FE7" w:rsidRPr="00A461B2">
        <w:rPr>
          <w:sz w:val="24"/>
          <w:szCs w:val="24"/>
        </w:rPr>
        <w:t>, ф</w:t>
      </w:r>
      <w:r w:rsidR="00D87999" w:rsidRPr="00A461B2">
        <w:rPr>
          <w:sz w:val="24"/>
          <w:szCs w:val="24"/>
        </w:rPr>
        <w:t>акультатив з української мови (</w:t>
      </w:r>
      <w:r w:rsidR="00166FE7" w:rsidRPr="00A461B2">
        <w:rPr>
          <w:sz w:val="24"/>
          <w:szCs w:val="24"/>
        </w:rPr>
        <w:t>керівник  Л.П. Гаврюк</w:t>
      </w:r>
      <w:r w:rsidR="00D87999" w:rsidRPr="00A461B2">
        <w:rPr>
          <w:sz w:val="24"/>
          <w:szCs w:val="24"/>
        </w:rPr>
        <w:t>)</w:t>
      </w:r>
      <w:r w:rsidR="00166FE7" w:rsidRPr="00A461B2">
        <w:rPr>
          <w:sz w:val="24"/>
          <w:szCs w:val="24"/>
        </w:rPr>
        <w:t>, факультати</w:t>
      </w:r>
      <w:r w:rsidR="00D87999" w:rsidRPr="00A461B2">
        <w:rPr>
          <w:sz w:val="24"/>
          <w:szCs w:val="24"/>
        </w:rPr>
        <w:t>в з математики (</w:t>
      </w:r>
      <w:r w:rsidR="00166FE7" w:rsidRPr="00A461B2">
        <w:rPr>
          <w:sz w:val="24"/>
          <w:szCs w:val="24"/>
        </w:rPr>
        <w:t>керівник Н.І.Божко</w:t>
      </w:r>
      <w:r w:rsidR="00D87999" w:rsidRPr="00A461B2">
        <w:rPr>
          <w:sz w:val="24"/>
          <w:szCs w:val="24"/>
        </w:rPr>
        <w:t>)</w:t>
      </w:r>
      <w:r w:rsidR="00166FE7" w:rsidRPr="00A461B2">
        <w:rPr>
          <w:sz w:val="24"/>
          <w:szCs w:val="24"/>
        </w:rPr>
        <w:t>,</w:t>
      </w:r>
      <w:r w:rsidR="00D87999" w:rsidRPr="00A461B2">
        <w:rPr>
          <w:sz w:val="24"/>
          <w:szCs w:val="24"/>
        </w:rPr>
        <w:t xml:space="preserve"> факультатив «Рівний </w:t>
      </w:r>
      <w:r>
        <w:rPr>
          <w:sz w:val="24"/>
          <w:szCs w:val="24"/>
        </w:rPr>
        <w:t xml:space="preserve">– </w:t>
      </w:r>
      <w:r w:rsidR="00D87999" w:rsidRPr="00A461B2">
        <w:rPr>
          <w:sz w:val="24"/>
          <w:szCs w:val="24"/>
        </w:rPr>
        <w:t>рівному» (</w:t>
      </w:r>
      <w:r w:rsidR="00166FE7" w:rsidRPr="00A461B2">
        <w:rPr>
          <w:sz w:val="24"/>
          <w:szCs w:val="24"/>
        </w:rPr>
        <w:t>керівник С.Е. Ільчук</w:t>
      </w:r>
      <w:r w:rsidR="00D87999" w:rsidRPr="00A461B2">
        <w:rPr>
          <w:sz w:val="24"/>
          <w:szCs w:val="24"/>
        </w:rPr>
        <w:t>)</w:t>
      </w:r>
      <w:r w:rsidR="00166FE7" w:rsidRPr="00A461B2">
        <w:rPr>
          <w:sz w:val="24"/>
          <w:szCs w:val="24"/>
        </w:rPr>
        <w:t xml:space="preserve">, клуб </w:t>
      </w:r>
      <w:r w:rsidR="00D87999" w:rsidRPr="00A461B2">
        <w:rPr>
          <w:sz w:val="24"/>
          <w:szCs w:val="24"/>
        </w:rPr>
        <w:t>«Сучасний дизайн» (</w:t>
      </w:r>
      <w:r w:rsidR="00166FE7" w:rsidRPr="00A461B2">
        <w:rPr>
          <w:sz w:val="24"/>
          <w:szCs w:val="24"/>
        </w:rPr>
        <w:t>керівник О.К.Ткаченко</w:t>
      </w:r>
      <w:r w:rsidR="00D87999" w:rsidRPr="00A461B2">
        <w:rPr>
          <w:sz w:val="24"/>
          <w:szCs w:val="24"/>
        </w:rPr>
        <w:t>), Євроклуб «Крок» (</w:t>
      </w:r>
      <w:r w:rsidR="00166FE7" w:rsidRPr="00A461B2">
        <w:rPr>
          <w:sz w:val="24"/>
          <w:szCs w:val="24"/>
        </w:rPr>
        <w:t>керівник Л.В. Ярова</w:t>
      </w:r>
      <w:r w:rsidR="00D87999" w:rsidRPr="00A461B2">
        <w:rPr>
          <w:sz w:val="24"/>
          <w:szCs w:val="24"/>
        </w:rPr>
        <w:t>)</w:t>
      </w:r>
      <w:r w:rsidR="00166FE7" w:rsidRPr="00A461B2">
        <w:rPr>
          <w:sz w:val="24"/>
          <w:szCs w:val="24"/>
        </w:rPr>
        <w:t>, факультатив «Захисти себе від</w:t>
      </w:r>
      <w:r w:rsidR="00D87999" w:rsidRPr="00A461B2">
        <w:rPr>
          <w:sz w:val="24"/>
          <w:szCs w:val="24"/>
        </w:rPr>
        <w:t xml:space="preserve"> ВІЛ/СНІД» (</w:t>
      </w:r>
      <w:r w:rsidR="00166FE7" w:rsidRPr="00A461B2">
        <w:rPr>
          <w:sz w:val="24"/>
          <w:szCs w:val="24"/>
        </w:rPr>
        <w:t>керівник М.В.Котій</w:t>
      </w:r>
      <w:r w:rsidR="00D87999" w:rsidRPr="00A461B2">
        <w:rPr>
          <w:sz w:val="24"/>
          <w:szCs w:val="24"/>
        </w:rPr>
        <w:t>)</w:t>
      </w:r>
      <w:r w:rsidR="00166FE7" w:rsidRPr="00A461B2">
        <w:rPr>
          <w:sz w:val="24"/>
          <w:szCs w:val="24"/>
        </w:rPr>
        <w:t>.</w:t>
      </w:r>
    </w:p>
    <w:p w:rsidR="00166FE7" w:rsidRPr="00B64708" w:rsidRDefault="00166FE7" w:rsidP="00166FE7">
      <w:pPr>
        <w:shd w:val="clear" w:color="auto" w:fill="FFFFFF"/>
        <w:ind w:firstLine="709"/>
        <w:rPr>
          <w:sz w:val="24"/>
          <w:szCs w:val="24"/>
        </w:rPr>
      </w:pPr>
      <w:r w:rsidRPr="00B64708">
        <w:rPr>
          <w:sz w:val="24"/>
          <w:szCs w:val="24"/>
        </w:rPr>
        <w:t xml:space="preserve">Класоводами та класними керівниками складаються соціальні паспорти класів. </w:t>
      </w:r>
    </w:p>
    <w:p w:rsidR="00166FE7" w:rsidRPr="000F2E1B" w:rsidRDefault="00166FE7" w:rsidP="00D87999">
      <w:pPr>
        <w:shd w:val="clear" w:color="auto" w:fill="FFFFFF"/>
        <w:ind w:firstLine="709"/>
        <w:jc w:val="both"/>
        <w:rPr>
          <w:color w:val="FF0000"/>
          <w:sz w:val="24"/>
          <w:szCs w:val="24"/>
        </w:rPr>
      </w:pPr>
      <w:r w:rsidRPr="00B64708">
        <w:rPr>
          <w:sz w:val="24"/>
          <w:szCs w:val="24"/>
        </w:rPr>
        <w:t xml:space="preserve">Заступник директора з виховної роботи узагальнює </w:t>
      </w:r>
      <w:r w:rsidR="00A461B2">
        <w:rPr>
          <w:sz w:val="24"/>
          <w:szCs w:val="24"/>
        </w:rPr>
        <w:t>інформацію</w:t>
      </w:r>
      <w:r w:rsidR="00C230AD">
        <w:rPr>
          <w:sz w:val="24"/>
          <w:szCs w:val="24"/>
        </w:rPr>
        <w:t xml:space="preserve"> у соціальному паспорті школи.</w:t>
      </w:r>
    </w:p>
    <w:p w:rsidR="00166FE7" w:rsidRPr="00B64708" w:rsidRDefault="00166FE7" w:rsidP="00A461B2">
      <w:pPr>
        <w:shd w:val="clear" w:color="auto" w:fill="FFFFFF"/>
        <w:spacing w:after="60"/>
        <w:ind w:firstLine="709"/>
        <w:jc w:val="both"/>
        <w:rPr>
          <w:sz w:val="24"/>
          <w:szCs w:val="24"/>
        </w:rPr>
      </w:pPr>
      <w:r w:rsidRPr="00B64708">
        <w:rPr>
          <w:sz w:val="24"/>
          <w:szCs w:val="24"/>
        </w:rPr>
        <w:t xml:space="preserve">З метою </w:t>
      </w:r>
      <w:r w:rsidRPr="00B64708">
        <w:rPr>
          <w:b/>
          <w:i/>
          <w:color w:val="002060"/>
          <w:sz w:val="24"/>
          <w:szCs w:val="24"/>
        </w:rPr>
        <w:t xml:space="preserve">вторинної профілактики </w:t>
      </w:r>
      <w:r w:rsidRPr="00B64708">
        <w:rPr>
          <w:sz w:val="24"/>
          <w:szCs w:val="24"/>
        </w:rPr>
        <w:t xml:space="preserve"> адміністрацією  школи ведеться робота за такими напрямками:</w:t>
      </w:r>
    </w:p>
    <w:p w:rsidR="00A461B2" w:rsidRPr="00A461B2" w:rsidRDefault="00166FE7" w:rsidP="00A461B2">
      <w:pPr>
        <w:pStyle w:val="a3"/>
        <w:numPr>
          <w:ilvl w:val="0"/>
          <w:numId w:val="55"/>
        </w:numPr>
        <w:ind w:left="709"/>
        <w:jc w:val="both"/>
        <w:rPr>
          <w:bCs/>
          <w:sz w:val="24"/>
          <w:szCs w:val="24"/>
        </w:rPr>
      </w:pPr>
      <w:r w:rsidRPr="00A461B2">
        <w:rPr>
          <w:b/>
          <w:i/>
          <w:color w:val="002060"/>
          <w:sz w:val="24"/>
          <w:szCs w:val="24"/>
        </w:rPr>
        <w:t>Протирецидивна профілактика</w:t>
      </w:r>
      <w:r w:rsidRPr="00A461B2">
        <w:rPr>
          <w:b/>
          <w:bCs/>
          <w:i/>
          <w:iCs/>
          <w:sz w:val="24"/>
          <w:szCs w:val="24"/>
        </w:rPr>
        <w:t>,</w:t>
      </w:r>
      <w:r w:rsidR="00D6088F">
        <w:rPr>
          <w:b/>
          <w:bCs/>
          <w:i/>
          <w:iCs/>
          <w:sz w:val="24"/>
          <w:szCs w:val="24"/>
        </w:rPr>
        <w:t xml:space="preserve"> </w:t>
      </w:r>
      <w:r w:rsidRPr="00A461B2">
        <w:rPr>
          <w:sz w:val="24"/>
          <w:szCs w:val="24"/>
        </w:rPr>
        <w:t xml:space="preserve">а саме: </w:t>
      </w:r>
      <w:r w:rsidRPr="00A461B2">
        <w:rPr>
          <w:bCs/>
          <w:sz w:val="24"/>
          <w:szCs w:val="24"/>
        </w:rPr>
        <w:t>розроблений план заходів  щодо профілактики  правопорушень  серед дітей та учнівсько</w:t>
      </w:r>
      <w:r w:rsidR="00A461B2">
        <w:rPr>
          <w:bCs/>
          <w:sz w:val="24"/>
          <w:szCs w:val="24"/>
        </w:rPr>
        <w:t>ї молоді на період до 2015 року:</w:t>
      </w:r>
    </w:p>
    <w:p w:rsidR="00A461B2" w:rsidRPr="00A461B2" w:rsidRDefault="00166FE7" w:rsidP="00A461B2">
      <w:pPr>
        <w:pStyle w:val="a3"/>
        <w:numPr>
          <w:ilvl w:val="0"/>
          <w:numId w:val="94"/>
        </w:numPr>
        <w:ind w:left="1276"/>
        <w:jc w:val="both"/>
        <w:rPr>
          <w:sz w:val="24"/>
          <w:szCs w:val="24"/>
        </w:rPr>
      </w:pPr>
      <w:r w:rsidRPr="00A461B2">
        <w:rPr>
          <w:sz w:val="24"/>
          <w:szCs w:val="24"/>
        </w:rPr>
        <w:t xml:space="preserve">створений Банк даних учнів, схильних до девіантної поведінки; </w:t>
      </w:r>
    </w:p>
    <w:p w:rsidR="00A461B2" w:rsidRPr="00A461B2" w:rsidRDefault="00166FE7" w:rsidP="00A461B2">
      <w:pPr>
        <w:pStyle w:val="a3"/>
        <w:numPr>
          <w:ilvl w:val="0"/>
          <w:numId w:val="94"/>
        </w:numPr>
        <w:ind w:left="1276"/>
        <w:jc w:val="both"/>
        <w:rPr>
          <w:spacing w:val="-1"/>
          <w:sz w:val="24"/>
          <w:szCs w:val="24"/>
        </w:rPr>
      </w:pPr>
      <w:r w:rsidRPr="00A461B2">
        <w:rPr>
          <w:sz w:val="24"/>
          <w:szCs w:val="24"/>
        </w:rPr>
        <w:t xml:space="preserve">відвідування </w:t>
      </w:r>
      <w:r w:rsidRPr="00A461B2">
        <w:rPr>
          <w:spacing w:val="-1"/>
          <w:sz w:val="24"/>
          <w:szCs w:val="24"/>
        </w:rPr>
        <w:t>сімей із метою контролю за умовами виховання і проживання</w:t>
      </w:r>
      <w:r w:rsidR="00D87999" w:rsidRPr="00A461B2">
        <w:rPr>
          <w:spacing w:val="-1"/>
          <w:sz w:val="24"/>
          <w:szCs w:val="24"/>
        </w:rPr>
        <w:t xml:space="preserve"> учнів</w:t>
      </w:r>
      <w:r w:rsidR="00A461B2">
        <w:rPr>
          <w:spacing w:val="-1"/>
          <w:sz w:val="24"/>
          <w:szCs w:val="24"/>
        </w:rPr>
        <w:t>;</w:t>
      </w:r>
    </w:p>
    <w:p w:rsidR="00CE1B4C" w:rsidRPr="00A461B2" w:rsidRDefault="00166FE7" w:rsidP="00A461B2">
      <w:pPr>
        <w:pStyle w:val="a3"/>
        <w:numPr>
          <w:ilvl w:val="0"/>
          <w:numId w:val="94"/>
        </w:numPr>
        <w:ind w:left="1276"/>
        <w:jc w:val="both"/>
        <w:rPr>
          <w:sz w:val="24"/>
          <w:szCs w:val="24"/>
        </w:rPr>
      </w:pPr>
      <w:r w:rsidRPr="00A461B2">
        <w:rPr>
          <w:spacing w:val="-1"/>
          <w:sz w:val="24"/>
          <w:szCs w:val="24"/>
        </w:rPr>
        <w:t xml:space="preserve">виявлення й соціальний супровід сімей, що </w:t>
      </w:r>
      <w:r w:rsidRPr="00A461B2">
        <w:rPr>
          <w:sz w:val="24"/>
          <w:szCs w:val="24"/>
        </w:rPr>
        <w:t>опинилися</w:t>
      </w:r>
      <w:r w:rsidR="00A461B2">
        <w:rPr>
          <w:sz w:val="24"/>
          <w:szCs w:val="24"/>
        </w:rPr>
        <w:t xml:space="preserve"> в складних життєвих обставинах, </w:t>
      </w:r>
      <w:r w:rsidRPr="00A461B2">
        <w:rPr>
          <w:sz w:val="24"/>
          <w:szCs w:val="24"/>
        </w:rPr>
        <w:t xml:space="preserve">залучення </w:t>
      </w:r>
      <w:r w:rsidR="00D87999" w:rsidRPr="00A461B2">
        <w:rPr>
          <w:sz w:val="24"/>
          <w:szCs w:val="24"/>
        </w:rPr>
        <w:t>їх</w:t>
      </w:r>
      <w:r w:rsidRPr="00A461B2">
        <w:rPr>
          <w:sz w:val="24"/>
          <w:szCs w:val="24"/>
        </w:rPr>
        <w:t xml:space="preserve"> до гурткової та суспільно-корисної зайнятості в позаурочний час.</w:t>
      </w:r>
    </w:p>
    <w:p w:rsidR="00C230AD" w:rsidRPr="00C230AD" w:rsidRDefault="00166FE7" w:rsidP="00A461B2">
      <w:pPr>
        <w:numPr>
          <w:ilvl w:val="0"/>
          <w:numId w:val="19"/>
        </w:numPr>
        <w:ind w:left="709"/>
        <w:contextualSpacing/>
        <w:jc w:val="both"/>
        <w:rPr>
          <w:sz w:val="24"/>
          <w:szCs w:val="24"/>
        </w:rPr>
      </w:pPr>
      <w:r w:rsidRPr="00CE1B4C">
        <w:rPr>
          <w:bCs/>
          <w:sz w:val="24"/>
          <w:szCs w:val="24"/>
        </w:rPr>
        <w:t xml:space="preserve">На виконання ст. 53 Конституції України та Законів України «Про загальну середню освіту», «Про освіту» щороку проводиться Всеукраїнський рейд «Урок», мета якого виявлення дітей шкільного віку, не охоплених навчанням на початок навчального  періоду, усунення причин і умов, внаслідок яких діти не </w:t>
      </w:r>
      <w:r w:rsidR="00D87999" w:rsidRPr="00CE1B4C">
        <w:rPr>
          <w:bCs/>
          <w:sz w:val="24"/>
          <w:szCs w:val="24"/>
        </w:rPr>
        <w:t>стали учасниками навчального процесу</w:t>
      </w:r>
      <w:r w:rsidRPr="00CE1B4C">
        <w:rPr>
          <w:bCs/>
          <w:sz w:val="24"/>
          <w:szCs w:val="24"/>
        </w:rPr>
        <w:t xml:space="preserve">, притягнення батьків (опікунів) за неналежне виконання батьківських чи опікунських обов'язків до адміністративної відповідальності. </w:t>
      </w:r>
    </w:p>
    <w:p w:rsidR="00166FE7" w:rsidRPr="00CE1B4C" w:rsidRDefault="00166FE7" w:rsidP="00A461B2">
      <w:pPr>
        <w:numPr>
          <w:ilvl w:val="0"/>
          <w:numId w:val="19"/>
        </w:numPr>
        <w:ind w:left="709"/>
        <w:contextualSpacing/>
        <w:jc w:val="both"/>
        <w:rPr>
          <w:sz w:val="24"/>
          <w:szCs w:val="24"/>
        </w:rPr>
      </w:pPr>
      <w:r w:rsidRPr="00CE1B4C">
        <w:rPr>
          <w:bCs/>
          <w:sz w:val="24"/>
          <w:szCs w:val="24"/>
        </w:rPr>
        <w:t xml:space="preserve">До навчання у 2013/14 навчальному році </w:t>
      </w:r>
      <w:r w:rsidR="00D87999" w:rsidRPr="00CE1B4C">
        <w:rPr>
          <w:bCs/>
          <w:sz w:val="24"/>
          <w:szCs w:val="24"/>
        </w:rPr>
        <w:t>приступило 581  учень</w:t>
      </w:r>
      <w:r w:rsidRPr="00CE1B4C">
        <w:rPr>
          <w:bCs/>
          <w:sz w:val="24"/>
          <w:szCs w:val="24"/>
        </w:rPr>
        <w:t>. За результатами проведення рейду встановлено, що дітей, які не охоплені навчанням без поважних причин,  немає.</w:t>
      </w:r>
    </w:p>
    <w:p w:rsidR="00166FE7" w:rsidRPr="00B64708" w:rsidRDefault="00166FE7" w:rsidP="00A461B2">
      <w:pPr>
        <w:numPr>
          <w:ilvl w:val="0"/>
          <w:numId w:val="19"/>
        </w:numPr>
        <w:ind w:left="709"/>
        <w:contextualSpacing/>
        <w:jc w:val="both"/>
        <w:rPr>
          <w:bCs/>
          <w:sz w:val="24"/>
          <w:szCs w:val="24"/>
        </w:rPr>
      </w:pPr>
      <w:r w:rsidRPr="00B64708">
        <w:rPr>
          <w:color w:val="000000"/>
          <w:sz w:val="24"/>
          <w:szCs w:val="24"/>
        </w:rPr>
        <w:t>Робота Ради профілактики.</w:t>
      </w:r>
    </w:p>
    <w:p w:rsidR="00166FE7" w:rsidRPr="00B64708" w:rsidRDefault="00166FE7" w:rsidP="00C230AD">
      <w:pPr>
        <w:shd w:val="clear" w:color="auto" w:fill="FFFFFF"/>
        <w:ind w:firstLine="709"/>
        <w:jc w:val="both"/>
        <w:rPr>
          <w:b/>
          <w:sz w:val="24"/>
          <w:szCs w:val="24"/>
        </w:rPr>
      </w:pPr>
      <w:r w:rsidRPr="00B64708">
        <w:rPr>
          <w:sz w:val="24"/>
          <w:szCs w:val="24"/>
        </w:rPr>
        <w:t>Засідання Ради профілактики проводяться згідно затвердженого графіку один раз на місяць.</w:t>
      </w:r>
    </w:p>
    <w:p w:rsidR="00166FE7" w:rsidRPr="00B64708" w:rsidRDefault="00166FE7" w:rsidP="00C230AD">
      <w:pPr>
        <w:shd w:val="clear" w:color="auto" w:fill="FFFFFF"/>
        <w:ind w:firstLine="709"/>
        <w:jc w:val="both"/>
        <w:rPr>
          <w:sz w:val="24"/>
          <w:szCs w:val="24"/>
        </w:rPr>
      </w:pPr>
      <w:r w:rsidRPr="00B64708">
        <w:rPr>
          <w:sz w:val="24"/>
          <w:szCs w:val="24"/>
        </w:rPr>
        <w:t>У 20</w:t>
      </w:r>
      <w:r>
        <w:rPr>
          <w:sz w:val="24"/>
          <w:szCs w:val="24"/>
        </w:rPr>
        <w:t xml:space="preserve">13 – 2014 навчальному році </w:t>
      </w:r>
      <w:r w:rsidR="00D87999">
        <w:rPr>
          <w:sz w:val="24"/>
          <w:szCs w:val="24"/>
        </w:rPr>
        <w:t xml:space="preserve">у </w:t>
      </w:r>
      <w:r w:rsidR="00D87999" w:rsidRPr="00D87999">
        <w:rPr>
          <w:sz w:val="24"/>
          <w:szCs w:val="24"/>
        </w:rPr>
        <w:t xml:space="preserve">школі </w:t>
      </w:r>
      <w:r w:rsidRPr="00D87999">
        <w:rPr>
          <w:sz w:val="24"/>
          <w:szCs w:val="24"/>
        </w:rPr>
        <w:t>7 учнів знаходяться</w:t>
      </w:r>
      <w:r w:rsidRPr="00B64708">
        <w:rPr>
          <w:sz w:val="24"/>
          <w:szCs w:val="24"/>
        </w:rPr>
        <w:t xml:space="preserve"> на внутрішньому обліку.</w:t>
      </w:r>
    </w:p>
    <w:p w:rsidR="00166FE7" w:rsidRPr="00B64708" w:rsidRDefault="00166FE7" w:rsidP="00CE1B4C">
      <w:pPr>
        <w:shd w:val="clear" w:color="auto" w:fill="FFFFFF"/>
        <w:ind w:firstLine="709"/>
        <w:jc w:val="both"/>
        <w:rPr>
          <w:sz w:val="24"/>
          <w:szCs w:val="24"/>
        </w:rPr>
      </w:pPr>
      <w:r w:rsidRPr="00B64708">
        <w:rPr>
          <w:sz w:val="24"/>
          <w:szCs w:val="24"/>
        </w:rPr>
        <w:t>Учнів, які зн</w:t>
      </w:r>
      <w:r>
        <w:rPr>
          <w:sz w:val="24"/>
          <w:szCs w:val="24"/>
        </w:rPr>
        <w:t xml:space="preserve">аходяться на обліку ССД та </w:t>
      </w:r>
      <w:r w:rsidRPr="00D87999">
        <w:rPr>
          <w:sz w:val="24"/>
          <w:szCs w:val="24"/>
        </w:rPr>
        <w:t>КМСД,</w:t>
      </w:r>
      <w:r w:rsidRPr="00B64708">
        <w:rPr>
          <w:sz w:val="24"/>
          <w:szCs w:val="24"/>
        </w:rPr>
        <w:t xml:space="preserve"> немає. </w:t>
      </w:r>
    </w:p>
    <w:p w:rsidR="00166FE7" w:rsidRPr="00B64708" w:rsidRDefault="00166FE7" w:rsidP="00D87999">
      <w:pPr>
        <w:shd w:val="clear" w:color="auto" w:fill="FFFFFF"/>
        <w:ind w:firstLine="709"/>
        <w:jc w:val="both"/>
        <w:rPr>
          <w:sz w:val="24"/>
          <w:szCs w:val="24"/>
        </w:rPr>
      </w:pPr>
      <w:r w:rsidRPr="00B64708">
        <w:rPr>
          <w:sz w:val="24"/>
          <w:szCs w:val="24"/>
        </w:rPr>
        <w:t xml:space="preserve">Упродовж  2011-2013 н. р. </w:t>
      </w:r>
      <w:r w:rsidRPr="00D87999">
        <w:rPr>
          <w:sz w:val="24"/>
          <w:szCs w:val="24"/>
        </w:rPr>
        <w:t>жодного учня</w:t>
      </w:r>
      <w:r w:rsidR="00D6088F">
        <w:rPr>
          <w:sz w:val="24"/>
          <w:szCs w:val="24"/>
        </w:rPr>
        <w:t xml:space="preserve"> </w:t>
      </w:r>
      <w:r w:rsidRPr="00B64708">
        <w:rPr>
          <w:sz w:val="24"/>
          <w:szCs w:val="24"/>
        </w:rPr>
        <w:t xml:space="preserve">не було притягнуто </w:t>
      </w:r>
      <w:r w:rsidR="00A461B2">
        <w:rPr>
          <w:sz w:val="24"/>
          <w:szCs w:val="24"/>
        </w:rPr>
        <w:t>до адміністративної чи</w:t>
      </w:r>
      <w:r w:rsidRPr="00B64708">
        <w:rPr>
          <w:sz w:val="24"/>
          <w:szCs w:val="24"/>
        </w:rPr>
        <w:t xml:space="preserve"> кримінальної відповідальності. </w:t>
      </w:r>
    </w:p>
    <w:p w:rsidR="00166FE7" w:rsidRPr="00655C24" w:rsidRDefault="00166FE7" w:rsidP="009B7A4E">
      <w:pPr>
        <w:jc w:val="center"/>
        <w:rPr>
          <w:b/>
          <w:i/>
          <w:color w:val="0000FF"/>
          <w:sz w:val="24"/>
          <w:szCs w:val="24"/>
        </w:rPr>
      </w:pPr>
      <w:r w:rsidRPr="00655C24">
        <w:rPr>
          <w:b/>
          <w:i/>
          <w:color w:val="0000FF"/>
          <w:sz w:val="24"/>
          <w:szCs w:val="24"/>
        </w:rPr>
        <w:t>Зведений облік контрольованої групи</w:t>
      </w:r>
    </w:p>
    <w:tbl>
      <w:tblPr>
        <w:tblStyle w:val="-5"/>
        <w:tblW w:w="0" w:type="auto"/>
        <w:jc w:val="center"/>
        <w:tblLook w:val="04A0"/>
      </w:tblPr>
      <w:tblGrid>
        <w:gridCol w:w="5170"/>
        <w:gridCol w:w="1735"/>
        <w:gridCol w:w="1734"/>
        <w:gridCol w:w="1433"/>
      </w:tblGrid>
      <w:tr w:rsidR="00166FE7" w:rsidRPr="00B64708" w:rsidTr="00CE1B4C">
        <w:trPr>
          <w:cnfStyle w:val="100000000000"/>
          <w:trHeight w:val="266"/>
          <w:jc w:val="center"/>
        </w:trPr>
        <w:tc>
          <w:tcPr>
            <w:cnfStyle w:val="001000000000"/>
            <w:tcW w:w="5170" w:type="dxa"/>
          </w:tcPr>
          <w:p w:rsidR="00166FE7" w:rsidRPr="00B64708" w:rsidRDefault="00166FE7" w:rsidP="009B7A4E">
            <w:pPr>
              <w:jc w:val="center"/>
              <w:rPr>
                <w:b w:val="0"/>
                <w:sz w:val="24"/>
                <w:szCs w:val="24"/>
              </w:rPr>
            </w:pPr>
            <w:r w:rsidRPr="00B64708">
              <w:rPr>
                <w:b w:val="0"/>
                <w:sz w:val="24"/>
                <w:szCs w:val="24"/>
              </w:rPr>
              <w:t>Категорія учнів</w:t>
            </w:r>
          </w:p>
        </w:tc>
        <w:tc>
          <w:tcPr>
            <w:tcW w:w="1735" w:type="dxa"/>
            <w:vAlign w:val="center"/>
          </w:tcPr>
          <w:p w:rsidR="00166FE7" w:rsidRPr="00B64708" w:rsidRDefault="00166FE7" w:rsidP="00D87999">
            <w:pPr>
              <w:jc w:val="center"/>
              <w:cnfStyle w:val="100000000000"/>
              <w:rPr>
                <w:b w:val="0"/>
                <w:sz w:val="24"/>
                <w:szCs w:val="24"/>
              </w:rPr>
            </w:pPr>
            <w:r w:rsidRPr="00B64708">
              <w:rPr>
                <w:b w:val="0"/>
                <w:sz w:val="24"/>
                <w:szCs w:val="24"/>
              </w:rPr>
              <w:t>2011 р.</w:t>
            </w:r>
          </w:p>
        </w:tc>
        <w:tc>
          <w:tcPr>
            <w:tcW w:w="1734" w:type="dxa"/>
            <w:vAlign w:val="center"/>
          </w:tcPr>
          <w:p w:rsidR="00166FE7" w:rsidRPr="00B64708" w:rsidRDefault="00166FE7" w:rsidP="00D87999">
            <w:pPr>
              <w:jc w:val="center"/>
              <w:cnfStyle w:val="100000000000"/>
              <w:rPr>
                <w:b w:val="0"/>
                <w:sz w:val="24"/>
                <w:szCs w:val="24"/>
              </w:rPr>
            </w:pPr>
            <w:r w:rsidRPr="00B64708">
              <w:rPr>
                <w:b w:val="0"/>
                <w:sz w:val="24"/>
                <w:szCs w:val="24"/>
              </w:rPr>
              <w:t>2012 р.</w:t>
            </w:r>
          </w:p>
        </w:tc>
        <w:tc>
          <w:tcPr>
            <w:tcW w:w="1433" w:type="dxa"/>
            <w:vAlign w:val="center"/>
          </w:tcPr>
          <w:p w:rsidR="00166FE7" w:rsidRPr="00B64708" w:rsidRDefault="00166FE7" w:rsidP="00D87999">
            <w:pPr>
              <w:jc w:val="center"/>
              <w:cnfStyle w:val="100000000000"/>
              <w:rPr>
                <w:b w:val="0"/>
                <w:sz w:val="24"/>
                <w:szCs w:val="24"/>
              </w:rPr>
            </w:pPr>
            <w:r w:rsidRPr="00B64708">
              <w:rPr>
                <w:b w:val="0"/>
                <w:sz w:val="24"/>
                <w:szCs w:val="24"/>
              </w:rPr>
              <w:t>2013 р.</w:t>
            </w:r>
          </w:p>
        </w:tc>
      </w:tr>
      <w:tr w:rsidR="00166FE7" w:rsidRPr="00B64708" w:rsidTr="00CE1B4C">
        <w:trPr>
          <w:cnfStyle w:val="000000100000"/>
          <w:trHeight w:val="266"/>
          <w:jc w:val="center"/>
        </w:trPr>
        <w:tc>
          <w:tcPr>
            <w:cnfStyle w:val="001000000000"/>
            <w:tcW w:w="5170" w:type="dxa"/>
          </w:tcPr>
          <w:p w:rsidR="00166FE7" w:rsidRPr="00B64708" w:rsidRDefault="00166FE7" w:rsidP="009F14C9">
            <w:pPr>
              <w:rPr>
                <w:b w:val="0"/>
                <w:sz w:val="24"/>
                <w:szCs w:val="24"/>
              </w:rPr>
            </w:pPr>
            <w:r w:rsidRPr="00B64708">
              <w:rPr>
                <w:b w:val="0"/>
                <w:sz w:val="24"/>
                <w:szCs w:val="24"/>
              </w:rPr>
              <w:t>Учні «групи ризику» (</w:t>
            </w:r>
            <w:r w:rsidRPr="00B64708">
              <w:rPr>
                <w:b w:val="0"/>
                <w:sz w:val="24"/>
                <w:szCs w:val="24"/>
                <w:u w:val="single"/>
              </w:rPr>
              <w:t>ВШО</w:t>
            </w:r>
            <w:r w:rsidRPr="00B64708">
              <w:rPr>
                <w:b w:val="0"/>
                <w:sz w:val="24"/>
                <w:szCs w:val="24"/>
              </w:rPr>
              <w:t>)</w:t>
            </w:r>
          </w:p>
        </w:tc>
        <w:tc>
          <w:tcPr>
            <w:tcW w:w="1735" w:type="dxa"/>
            <w:vAlign w:val="center"/>
          </w:tcPr>
          <w:p w:rsidR="00166FE7" w:rsidRPr="00B64708" w:rsidRDefault="00166FE7" w:rsidP="00D87999">
            <w:pPr>
              <w:jc w:val="center"/>
              <w:cnfStyle w:val="000000100000"/>
              <w:rPr>
                <w:sz w:val="24"/>
                <w:szCs w:val="24"/>
              </w:rPr>
            </w:pPr>
            <w:r w:rsidRPr="00B64708">
              <w:rPr>
                <w:sz w:val="24"/>
                <w:szCs w:val="24"/>
              </w:rPr>
              <w:t>2</w:t>
            </w:r>
          </w:p>
        </w:tc>
        <w:tc>
          <w:tcPr>
            <w:tcW w:w="1734" w:type="dxa"/>
            <w:vAlign w:val="center"/>
          </w:tcPr>
          <w:p w:rsidR="00166FE7" w:rsidRPr="00B64708" w:rsidRDefault="00166FE7" w:rsidP="00D87999">
            <w:pPr>
              <w:jc w:val="center"/>
              <w:cnfStyle w:val="000000100000"/>
              <w:rPr>
                <w:sz w:val="24"/>
                <w:szCs w:val="24"/>
              </w:rPr>
            </w:pPr>
            <w:r w:rsidRPr="00B64708">
              <w:rPr>
                <w:sz w:val="24"/>
                <w:szCs w:val="24"/>
              </w:rPr>
              <w:t>3</w:t>
            </w:r>
          </w:p>
        </w:tc>
        <w:tc>
          <w:tcPr>
            <w:tcW w:w="1433" w:type="dxa"/>
            <w:vAlign w:val="center"/>
          </w:tcPr>
          <w:p w:rsidR="00166FE7" w:rsidRPr="00B64708" w:rsidRDefault="00166FE7" w:rsidP="00D87999">
            <w:pPr>
              <w:jc w:val="center"/>
              <w:cnfStyle w:val="000000100000"/>
              <w:rPr>
                <w:sz w:val="24"/>
                <w:szCs w:val="24"/>
              </w:rPr>
            </w:pPr>
            <w:r>
              <w:rPr>
                <w:sz w:val="24"/>
                <w:szCs w:val="24"/>
              </w:rPr>
              <w:t>7</w:t>
            </w:r>
          </w:p>
        </w:tc>
      </w:tr>
      <w:tr w:rsidR="00166FE7" w:rsidRPr="00B64708" w:rsidTr="00CE1B4C">
        <w:trPr>
          <w:cnfStyle w:val="000000010000"/>
          <w:trHeight w:val="517"/>
          <w:jc w:val="center"/>
        </w:trPr>
        <w:tc>
          <w:tcPr>
            <w:cnfStyle w:val="001000000000"/>
            <w:tcW w:w="5170" w:type="dxa"/>
          </w:tcPr>
          <w:p w:rsidR="00166FE7" w:rsidRPr="00B64708" w:rsidRDefault="00166FE7" w:rsidP="009F14C9">
            <w:pPr>
              <w:rPr>
                <w:b w:val="0"/>
                <w:sz w:val="24"/>
                <w:szCs w:val="24"/>
              </w:rPr>
            </w:pPr>
            <w:r w:rsidRPr="00B64708">
              <w:rPr>
                <w:b w:val="0"/>
                <w:sz w:val="24"/>
                <w:szCs w:val="24"/>
              </w:rPr>
              <w:t>Сім’ї, щ</w:t>
            </w:r>
            <w:r w:rsidR="00A461B2">
              <w:rPr>
                <w:b w:val="0"/>
                <w:sz w:val="24"/>
                <w:szCs w:val="24"/>
              </w:rPr>
              <w:t>о опинилися</w:t>
            </w:r>
            <w:r w:rsidRPr="00B64708">
              <w:rPr>
                <w:b w:val="0"/>
                <w:sz w:val="24"/>
                <w:szCs w:val="24"/>
              </w:rPr>
              <w:t xml:space="preserve"> в складних життєвих обставинах</w:t>
            </w:r>
          </w:p>
        </w:tc>
        <w:tc>
          <w:tcPr>
            <w:tcW w:w="1735" w:type="dxa"/>
            <w:vAlign w:val="center"/>
          </w:tcPr>
          <w:p w:rsidR="00166FE7" w:rsidRPr="00B64708" w:rsidRDefault="00166FE7" w:rsidP="00D87999">
            <w:pPr>
              <w:jc w:val="center"/>
              <w:cnfStyle w:val="000000010000"/>
              <w:rPr>
                <w:sz w:val="24"/>
                <w:szCs w:val="24"/>
              </w:rPr>
            </w:pPr>
            <w:r w:rsidRPr="00B64708">
              <w:rPr>
                <w:sz w:val="24"/>
                <w:szCs w:val="24"/>
              </w:rPr>
              <w:t>13</w:t>
            </w:r>
          </w:p>
        </w:tc>
        <w:tc>
          <w:tcPr>
            <w:tcW w:w="1734" w:type="dxa"/>
            <w:vAlign w:val="center"/>
          </w:tcPr>
          <w:p w:rsidR="00166FE7" w:rsidRPr="00B64708" w:rsidRDefault="00166FE7" w:rsidP="00D87999">
            <w:pPr>
              <w:jc w:val="center"/>
              <w:cnfStyle w:val="000000010000"/>
              <w:rPr>
                <w:sz w:val="24"/>
                <w:szCs w:val="24"/>
              </w:rPr>
            </w:pPr>
            <w:r w:rsidRPr="00B64708">
              <w:rPr>
                <w:sz w:val="24"/>
                <w:szCs w:val="24"/>
              </w:rPr>
              <w:t>7</w:t>
            </w:r>
          </w:p>
        </w:tc>
        <w:tc>
          <w:tcPr>
            <w:tcW w:w="1433" w:type="dxa"/>
            <w:vAlign w:val="center"/>
          </w:tcPr>
          <w:p w:rsidR="00166FE7" w:rsidRPr="00B64708" w:rsidRDefault="00166FE7" w:rsidP="00D87999">
            <w:pPr>
              <w:jc w:val="center"/>
              <w:cnfStyle w:val="000000010000"/>
              <w:rPr>
                <w:sz w:val="24"/>
                <w:szCs w:val="24"/>
              </w:rPr>
            </w:pPr>
            <w:r w:rsidRPr="00B64708">
              <w:rPr>
                <w:sz w:val="24"/>
                <w:szCs w:val="24"/>
              </w:rPr>
              <w:t>11</w:t>
            </w:r>
          </w:p>
        </w:tc>
      </w:tr>
      <w:tr w:rsidR="00166FE7" w:rsidRPr="00B64708" w:rsidTr="00CE1B4C">
        <w:trPr>
          <w:cnfStyle w:val="000000100000"/>
          <w:trHeight w:val="266"/>
          <w:jc w:val="center"/>
        </w:trPr>
        <w:tc>
          <w:tcPr>
            <w:cnfStyle w:val="001000000000"/>
            <w:tcW w:w="5170" w:type="dxa"/>
          </w:tcPr>
          <w:p w:rsidR="00166FE7" w:rsidRPr="00B64708" w:rsidRDefault="00166FE7" w:rsidP="009F14C9">
            <w:pPr>
              <w:rPr>
                <w:b w:val="0"/>
                <w:sz w:val="24"/>
                <w:szCs w:val="24"/>
              </w:rPr>
            </w:pPr>
            <w:r w:rsidRPr="00B64708">
              <w:rPr>
                <w:b w:val="0"/>
                <w:sz w:val="24"/>
                <w:szCs w:val="24"/>
              </w:rPr>
              <w:t>Учні, схильні до паління</w:t>
            </w:r>
          </w:p>
        </w:tc>
        <w:tc>
          <w:tcPr>
            <w:tcW w:w="1735" w:type="dxa"/>
            <w:vAlign w:val="center"/>
          </w:tcPr>
          <w:p w:rsidR="00166FE7" w:rsidRPr="00B64708" w:rsidRDefault="00166FE7" w:rsidP="00D87999">
            <w:pPr>
              <w:jc w:val="center"/>
              <w:cnfStyle w:val="000000100000"/>
              <w:rPr>
                <w:sz w:val="24"/>
                <w:szCs w:val="24"/>
              </w:rPr>
            </w:pPr>
            <w:r w:rsidRPr="00B64708">
              <w:rPr>
                <w:sz w:val="24"/>
                <w:szCs w:val="24"/>
              </w:rPr>
              <w:t>11</w:t>
            </w:r>
          </w:p>
        </w:tc>
        <w:tc>
          <w:tcPr>
            <w:tcW w:w="1734" w:type="dxa"/>
            <w:vAlign w:val="center"/>
          </w:tcPr>
          <w:p w:rsidR="00166FE7" w:rsidRPr="00B64708" w:rsidRDefault="00166FE7" w:rsidP="00D87999">
            <w:pPr>
              <w:jc w:val="center"/>
              <w:cnfStyle w:val="000000100000"/>
              <w:rPr>
                <w:sz w:val="24"/>
                <w:szCs w:val="24"/>
              </w:rPr>
            </w:pPr>
            <w:r w:rsidRPr="00B64708">
              <w:rPr>
                <w:sz w:val="24"/>
                <w:szCs w:val="24"/>
              </w:rPr>
              <w:t>11</w:t>
            </w:r>
          </w:p>
        </w:tc>
        <w:tc>
          <w:tcPr>
            <w:tcW w:w="1433" w:type="dxa"/>
            <w:vAlign w:val="center"/>
          </w:tcPr>
          <w:p w:rsidR="00166FE7" w:rsidRPr="00B64708" w:rsidRDefault="00166FE7" w:rsidP="00D87999">
            <w:pPr>
              <w:jc w:val="center"/>
              <w:cnfStyle w:val="000000100000"/>
              <w:rPr>
                <w:sz w:val="24"/>
                <w:szCs w:val="24"/>
              </w:rPr>
            </w:pPr>
            <w:r>
              <w:rPr>
                <w:sz w:val="24"/>
                <w:szCs w:val="24"/>
              </w:rPr>
              <w:t>7</w:t>
            </w:r>
          </w:p>
        </w:tc>
      </w:tr>
      <w:tr w:rsidR="00166FE7" w:rsidRPr="00B64708" w:rsidTr="00CE1B4C">
        <w:trPr>
          <w:cnfStyle w:val="000000010000"/>
          <w:trHeight w:val="517"/>
          <w:jc w:val="center"/>
        </w:trPr>
        <w:tc>
          <w:tcPr>
            <w:cnfStyle w:val="001000000000"/>
            <w:tcW w:w="5170" w:type="dxa"/>
          </w:tcPr>
          <w:p w:rsidR="00166FE7" w:rsidRPr="00B64708" w:rsidRDefault="00166FE7" w:rsidP="009F14C9">
            <w:pPr>
              <w:rPr>
                <w:b w:val="0"/>
                <w:sz w:val="24"/>
                <w:szCs w:val="24"/>
              </w:rPr>
            </w:pPr>
            <w:r w:rsidRPr="00B64708">
              <w:rPr>
                <w:b w:val="0"/>
                <w:sz w:val="24"/>
                <w:szCs w:val="24"/>
              </w:rPr>
              <w:t>Учні, схильні до вживання алкоголю й наркотичних речовин</w:t>
            </w:r>
          </w:p>
        </w:tc>
        <w:tc>
          <w:tcPr>
            <w:tcW w:w="1735" w:type="dxa"/>
            <w:vAlign w:val="center"/>
          </w:tcPr>
          <w:p w:rsidR="00166FE7" w:rsidRPr="00B64708" w:rsidRDefault="00166FE7" w:rsidP="00D87999">
            <w:pPr>
              <w:ind w:left="720"/>
              <w:contextualSpacing/>
              <w:jc w:val="center"/>
              <w:cnfStyle w:val="000000010000"/>
              <w:rPr>
                <w:sz w:val="24"/>
                <w:szCs w:val="24"/>
              </w:rPr>
            </w:pPr>
            <w:r w:rsidRPr="00B64708">
              <w:rPr>
                <w:sz w:val="24"/>
                <w:szCs w:val="24"/>
              </w:rPr>
              <w:t>-</w:t>
            </w:r>
          </w:p>
        </w:tc>
        <w:tc>
          <w:tcPr>
            <w:tcW w:w="1734" w:type="dxa"/>
            <w:vAlign w:val="center"/>
          </w:tcPr>
          <w:p w:rsidR="00166FE7" w:rsidRPr="00B64708" w:rsidRDefault="00166FE7" w:rsidP="00D87999">
            <w:pPr>
              <w:jc w:val="center"/>
              <w:cnfStyle w:val="000000010000"/>
              <w:rPr>
                <w:sz w:val="24"/>
                <w:szCs w:val="24"/>
              </w:rPr>
            </w:pPr>
            <w:r w:rsidRPr="00B64708">
              <w:rPr>
                <w:sz w:val="24"/>
                <w:szCs w:val="24"/>
              </w:rPr>
              <w:t>-</w:t>
            </w:r>
          </w:p>
        </w:tc>
        <w:tc>
          <w:tcPr>
            <w:tcW w:w="1433" w:type="dxa"/>
            <w:vAlign w:val="center"/>
          </w:tcPr>
          <w:p w:rsidR="00166FE7" w:rsidRPr="00B64708" w:rsidRDefault="00166FE7" w:rsidP="00D87999">
            <w:pPr>
              <w:jc w:val="center"/>
              <w:cnfStyle w:val="000000010000"/>
              <w:rPr>
                <w:sz w:val="24"/>
                <w:szCs w:val="24"/>
              </w:rPr>
            </w:pPr>
            <w:r w:rsidRPr="00B64708">
              <w:rPr>
                <w:sz w:val="24"/>
                <w:szCs w:val="24"/>
              </w:rPr>
              <w:t>-</w:t>
            </w:r>
          </w:p>
        </w:tc>
      </w:tr>
      <w:tr w:rsidR="00166FE7" w:rsidRPr="00B64708" w:rsidTr="00CE1B4C">
        <w:trPr>
          <w:cnfStyle w:val="000000100000"/>
          <w:trHeight w:val="517"/>
          <w:jc w:val="center"/>
        </w:trPr>
        <w:tc>
          <w:tcPr>
            <w:cnfStyle w:val="001000000000"/>
            <w:tcW w:w="5170" w:type="dxa"/>
          </w:tcPr>
          <w:p w:rsidR="00166FE7" w:rsidRPr="00B64708" w:rsidRDefault="00166FE7" w:rsidP="009F14C9">
            <w:pPr>
              <w:rPr>
                <w:b w:val="0"/>
                <w:sz w:val="24"/>
                <w:szCs w:val="24"/>
              </w:rPr>
            </w:pPr>
            <w:r w:rsidRPr="00B64708">
              <w:rPr>
                <w:b w:val="0"/>
                <w:sz w:val="24"/>
                <w:szCs w:val="24"/>
              </w:rPr>
              <w:t>Учні,що пропускають заняття без поважних причин</w:t>
            </w:r>
          </w:p>
        </w:tc>
        <w:tc>
          <w:tcPr>
            <w:tcW w:w="1735" w:type="dxa"/>
            <w:vAlign w:val="center"/>
          </w:tcPr>
          <w:p w:rsidR="00166FE7" w:rsidRPr="00B64708" w:rsidRDefault="00166FE7" w:rsidP="00D87999">
            <w:pPr>
              <w:jc w:val="center"/>
              <w:cnfStyle w:val="000000100000"/>
              <w:rPr>
                <w:sz w:val="24"/>
                <w:szCs w:val="24"/>
              </w:rPr>
            </w:pPr>
            <w:r w:rsidRPr="00B64708">
              <w:rPr>
                <w:sz w:val="24"/>
                <w:szCs w:val="24"/>
              </w:rPr>
              <w:t>-</w:t>
            </w:r>
          </w:p>
        </w:tc>
        <w:tc>
          <w:tcPr>
            <w:tcW w:w="1734" w:type="dxa"/>
            <w:vAlign w:val="center"/>
          </w:tcPr>
          <w:p w:rsidR="00166FE7" w:rsidRPr="00B64708" w:rsidRDefault="00166FE7" w:rsidP="00D87999">
            <w:pPr>
              <w:jc w:val="center"/>
              <w:cnfStyle w:val="000000100000"/>
              <w:rPr>
                <w:sz w:val="24"/>
                <w:szCs w:val="24"/>
              </w:rPr>
            </w:pPr>
            <w:r w:rsidRPr="00B64708">
              <w:rPr>
                <w:sz w:val="24"/>
                <w:szCs w:val="24"/>
              </w:rPr>
              <w:t>-</w:t>
            </w:r>
          </w:p>
        </w:tc>
        <w:tc>
          <w:tcPr>
            <w:tcW w:w="1433" w:type="dxa"/>
            <w:vAlign w:val="center"/>
          </w:tcPr>
          <w:p w:rsidR="00166FE7" w:rsidRPr="00B64708" w:rsidRDefault="00166FE7" w:rsidP="00D87999">
            <w:pPr>
              <w:jc w:val="center"/>
              <w:cnfStyle w:val="000000100000"/>
              <w:rPr>
                <w:sz w:val="24"/>
                <w:szCs w:val="24"/>
              </w:rPr>
            </w:pPr>
            <w:r w:rsidRPr="00B64708">
              <w:rPr>
                <w:sz w:val="24"/>
                <w:szCs w:val="24"/>
              </w:rPr>
              <w:t>-</w:t>
            </w:r>
          </w:p>
        </w:tc>
      </w:tr>
    </w:tbl>
    <w:p w:rsidR="00166FE7" w:rsidRPr="00B64708" w:rsidRDefault="00334E0C" w:rsidP="00166FE7">
      <w:pPr>
        <w:shd w:val="clear" w:color="auto" w:fill="FFFFFF"/>
        <w:rPr>
          <w:b/>
          <w:color w:val="000000"/>
          <w:sz w:val="24"/>
          <w:szCs w:val="24"/>
        </w:rPr>
      </w:pPr>
      <w:r>
        <w:rPr>
          <w:b/>
          <w:noProof/>
          <w:color w:val="000000"/>
          <w:sz w:val="24"/>
          <w:szCs w:val="24"/>
          <w:lang w:val="ru-RU" w:eastAsia="ru-RU"/>
        </w:rPr>
        <w:drawing>
          <wp:anchor distT="0" distB="0" distL="114300" distR="114300" simplePos="0" relativeHeight="251642368" behindDoc="1" locked="0" layoutInCell="1" allowOverlap="1">
            <wp:simplePos x="0" y="0"/>
            <wp:positionH relativeFrom="column">
              <wp:posOffset>4148455</wp:posOffset>
            </wp:positionH>
            <wp:positionV relativeFrom="paragraph">
              <wp:posOffset>177800</wp:posOffset>
            </wp:positionV>
            <wp:extent cx="2270125" cy="1696720"/>
            <wp:effectExtent l="19050" t="0" r="0" b="0"/>
            <wp:wrapTight wrapText="bothSides">
              <wp:wrapPolygon edited="0">
                <wp:start x="-181" y="0"/>
                <wp:lineTo x="-181" y="21341"/>
                <wp:lineTo x="21570" y="21341"/>
                <wp:lineTo x="21570" y="0"/>
                <wp:lineTo x="-181" y="0"/>
              </wp:wrapPolygon>
            </wp:wrapTight>
            <wp:docPr id="232" name="Рисунок 229" descr="P331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311467.JPG"/>
                    <pic:cNvPicPr/>
                  </pic:nvPicPr>
                  <pic:blipFill>
                    <a:blip r:embed="rId128" cstate="print"/>
                    <a:stretch>
                      <a:fillRect/>
                    </a:stretch>
                  </pic:blipFill>
                  <pic:spPr>
                    <a:xfrm>
                      <a:off x="0" y="0"/>
                      <a:ext cx="2270125" cy="1696720"/>
                    </a:xfrm>
                    <a:prstGeom prst="rect">
                      <a:avLst/>
                    </a:prstGeom>
                  </pic:spPr>
                </pic:pic>
              </a:graphicData>
            </a:graphic>
          </wp:anchor>
        </w:drawing>
      </w:r>
    </w:p>
    <w:p w:rsidR="00166FE7" w:rsidRPr="00B64708" w:rsidRDefault="00166FE7" w:rsidP="000B40D9">
      <w:pPr>
        <w:widowControl/>
        <w:numPr>
          <w:ilvl w:val="0"/>
          <w:numId w:val="21"/>
        </w:numPr>
        <w:autoSpaceDE/>
        <w:autoSpaceDN/>
        <w:adjustRightInd/>
        <w:contextualSpacing/>
        <w:jc w:val="both"/>
        <w:rPr>
          <w:color w:val="262626"/>
          <w:sz w:val="24"/>
          <w:szCs w:val="24"/>
        </w:rPr>
      </w:pPr>
      <w:r w:rsidRPr="007D35EB">
        <w:rPr>
          <w:b/>
          <w:i/>
          <w:color w:val="002060"/>
          <w:sz w:val="24"/>
          <w:szCs w:val="24"/>
        </w:rPr>
        <w:t>Робота наркопосту:</w:t>
      </w:r>
      <w:r w:rsidRPr="00B64708">
        <w:rPr>
          <w:color w:val="262626"/>
          <w:sz w:val="24"/>
          <w:szCs w:val="24"/>
        </w:rPr>
        <w:t xml:space="preserve"> індивідуальні консультації з учнями, які стоять на ВШО , цикл лекцій: «Чи варто курити?», «Що таке здоровий спосіб життя?»,  рейд «Школа – територія вільна від паління».</w:t>
      </w:r>
    </w:p>
    <w:p w:rsidR="00166FE7" w:rsidRPr="00B64708" w:rsidRDefault="00166FE7" w:rsidP="000B40D9">
      <w:pPr>
        <w:widowControl/>
        <w:numPr>
          <w:ilvl w:val="0"/>
          <w:numId w:val="22"/>
        </w:numPr>
        <w:autoSpaceDE/>
        <w:autoSpaceDN/>
        <w:adjustRightInd/>
        <w:contextualSpacing/>
        <w:jc w:val="both"/>
        <w:rPr>
          <w:b/>
          <w:sz w:val="24"/>
          <w:szCs w:val="24"/>
        </w:rPr>
      </w:pPr>
      <w:r w:rsidRPr="00B64708">
        <w:rPr>
          <w:sz w:val="24"/>
          <w:szCs w:val="24"/>
        </w:rPr>
        <w:t>Налагоджена співпраця зі службою у справах дітей виконкому та КМСН: профілактичні бесіди</w:t>
      </w:r>
      <w:r w:rsidRPr="00B64708">
        <w:rPr>
          <w:b/>
          <w:sz w:val="24"/>
          <w:szCs w:val="24"/>
        </w:rPr>
        <w:t>.</w:t>
      </w:r>
    </w:p>
    <w:p w:rsidR="00166FE7" w:rsidRPr="00A461B2" w:rsidRDefault="00166FE7" w:rsidP="00A461B2">
      <w:pPr>
        <w:widowControl/>
        <w:numPr>
          <w:ilvl w:val="0"/>
          <w:numId w:val="22"/>
        </w:numPr>
        <w:autoSpaceDE/>
        <w:autoSpaceDN/>
        <w:adjustRightInd/>
        <w:contextualSpacing/>
        <w:jc w:val="both"/>
        <w:rPr>
          <w:sz w:val="24"/>
          <w:szCs w:val="24"/>
        </w:rPr>
      </w:pPr>
      <w:r w:rsidRPr="007D35EB">
        <w:rPr>
          <w:b/>
          <w:i/>
          <w:color w:val="002060"/>
          <w:sz w:val="24"/>
          <w:szCs w:val="24"/>
        </w:rPr>
        <w:t>Загальношкільні заходи превентивного спрямування:</w:t>
      </w:r>
      <w:r w:rsidR="00A461B2">
        <w:rPr>
          <w:sz w:val="24"/>
          <w:szCs w:val="24"/>
        </w:rPr>
        <w:t>проведення Тижня права,</w:t>
      </w:r>
      <w:r w:rsidRPr="00CE1B4C">
        <w:rPr>
          <w:sz w:val="24"/>
          <w:szCs w:val="24"/>
        </w:rPr>
        <w:t xml:space="preserve"> місячника «Молодь обирає здоров’я» (виступ агітбригад, виставка малюнків та фотоколажів, презентація </w:t>
      </w:r>
      <w:r w:rsidRPr="00CE1B4C">
        <w:rPr>
          <w:sz w:val="24"/>
          <w:szCs w:val="24"/>
        </w:rPr>
        <w:lastRenderedPageBreak/>
        <w:t xml:space="preserve">мультимедійних проектів «Молодь </w:t>
      </w:r>
      <w:r w:rsidRPr="00CE1B4C">
        <w:rPr>
          <w:bCs/>
          <w:iCs/>
          <w:sz w:val="24"/>
          <w:szCs w:val="24"/>
        </w:rPr>
        <w:t>–</w:t>
      </w:r>
      <w:r w:rsidRPr="00CE1B4C">
        <w:rPr>
          <w:sz w:val="24"/>
          <w:szCs w:val="24"/>
        </w:rPr>
        <w:t xml:space="preserve"> за здоровий спо</w:t>
      </w:r>
      <w:r w:rsidR="00A461B2">
        <w:rPr>
          <w:sz w:val="24"/>
          <w:szCs w:val="24"/>
        </w:rPr>
        <w:t xml:space="preserve">сіб життя», спортивні змагання), </w:t>
      </w:r>
      <w:r w:rsidRPr="00A461B2">
        <w:rPr>
          <w:sz w:val="24"/>
          <w:szCs w:val="24"/>
        </w:rPr>
        <w:t>участь дітей у колективних заходах, організація змістовного дозвілля, залучення до написання науково-дослідницьких робіт.</w:t>
      </w:r>
    </w:p>
    <w:p w:rsidR="00166FE7" w:rsidRPr="007D35EB" w:rsidRDefault="00D87999" w:rsidP="000B40D9">
      <w:pPr>
        <w:widowControl/>
        <w:numPr>
          <w:ilvl w:val="0"/>
          <w:numId w:val="20"/>
        </w:numPr>
        <w:shd w:val="clear" w:color="auto" w:fill="FFFFFF"/>
        <w:autoSpaceDE/>
        <w:autoSpaceDN/>
        <w:adjustRightInd/>
        <w:contextualSpacing/>
        <w:rPr>
          <w:b/>
          <w:i/>
          <w:color w:val="002060"/>
          <w:sz w:val="24"/>
          <w:szCs w:val="24"/>
        </w:rPr>
      </w:pPr>
      <w:r w:rsidRPr="007D35EB">
        <w:rPr>
          <w:b/>
          <w:i/>
          <w:noProof/>
          <w:color w:val="002060"/>
          <w:sz w:val="24"/>
          <w:szCs w:val="24"/>
          <w:lang w:val="ru-RU" w:eastAsia="ru-RU"/>
        </w:rPr>
        <w:drawing>
          <wp:anchor distT="0" distB="0" distL="114300" distR="114300" simplePos="0" relativeHeight="251641344" behindDoc="0" locked="0" layoutInCell="1" allowOverlap="1">
            <wp:simplePos x="0" y="0"/>
            <wp:positionH relativeFrom="column">
              <wp:posOffset>4357370</wp:posOffset>
            </wp:positionH>
            <wp:positionV relativeFrom="paragraph">
              <wp:posOffset>-104140</wp:posOffset>
            </wp:positionV>
            <wp:extent cx="2306955" cy="1725930"/>
            <wp:effectExtent l="0" t="0" r="0" b="0"/>
            <wp:wrapSquare wrapText="bothSides"/>
            <wp:docPr id="226" name="Рисунок 225" descr="Фото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0641.jpg"/>
                    <pic:cNvPicPr/>
                  </pic:nvPicPr>
                  <pic:blipFill>
                    <a:blip r:embed="rId129" cstate="print"/>
                    <a:stretch>
                      <a:fillRect/>
                    </a:stretch>
                  </pic:blipFill>
                  <pic:spPr>
                    <a:xfrm>
                      <a:off x="0" y="0"/>
                      <a:ext cx="2306955" cy="1725930"/>
                    </a:xfrm>
                    <a:prstGeom prst="rect">
                      <a:avLst/>
                    </a:prstGeom>
                  </pic:spPr>
                </pic:pic>
              </a:graphicData>
            </a:graphic>
          </wp:anchor>
        </w:drawing>
      </w:r>
      <w:r w:rsidR="007D35EB">
        <w:rPr>
          <w:b/>
          <w:i/>
          <w:color w:val="002060"/>
          <w:sz w:val="24"/>
          <w:szCs w:val="24"/>
        </w:rPr>
        <w:t>Робота психолога школи</w:t>
      </w:r>
    </w:p>
    <w:p w:rsidR="00166FE7" w:rsidRPr="00B64708" w:rsidRDefault="00166FE7" w:rsidP="00D87999">
      <w:pPr>
        <w:shd w:val="clear" w:color="auto" w:fill="FFFFFF"/>
        <w:ind w:firstLine="709"/>
        <w:jc w:val="both"/>
        <w:rPr>
          <w:sz w:val="24"/>
          <w:szCs w:val="24"/>
        </w:rPr>
      </w:pPr>
      <w:r w:rsidRPr="00B64708">
        <w:rPr>
          <w:sz w:val="24"/>
          <w:szCs w:val="24"/>
        </w:rPr>
        <w:t>Психолого</w:t>
      </w:r>
      <w:r>
        <w:rPr>
          <w:sz w:val="24"/>
          <w:szCs w:val="24"/>
        </w:rPr>
        <w:t xml:space="preserve">м школи В.П. </w:t>
      </w:r>
      <w:r w:rsidRPr="00D87999">
        <w:rPr>
          <w:sz w:val="24"/>
          <w:szCs w:val="24"/>
        </w:rPr>
        <w:t>Гребельною  проводиться</w:t>
      </w:r>
      <w:r w:rsidRPr="00B64708">
        <w:rPr>
          <w:sz w:val="24"/>
          <w:szCs w:val="24"/>
        </w:rPr>
        <w:t xml:space="preserve"> діагностика схильності до шкідливих звичок, рівня агресії та тривожності, депресивних станів. </w:t>
      </w:r>
    </w:p>
    <w:p w:rsidR="00166FE7" w:rsidRPr="00B64708" w:rsidRDefault="00166FE7" w:rsidP="00D87999">
      <w:pPr>
        <w:shd w:val="clear" w:color="auto" w:fill="FFFFFF"/>
        <w:ind w:firstLine="709"/>
        <w:jc w:val="both"/>
        <w:rPr>
          <w:sz w:val="24"/>
          <w:szCs w:val="24"/>
        </w:rPr>
      </w:pPr>
      <w:r w:rsidRPr="00B64708">
        <w:rPr>
          <w:sz w:val="24"/>
          <w:szCs w:val="24"/>
        </w:rPr>
        <w:t xml:space="preserve">Ведеться робота з учнями за такими напрямками: </w:t>
      </w:r>
    </w:p>
    <w:p w:rsidR="00166FE7" w:rsidRPr="00B64708" w:rsidRDefault="00166FE7" w:rsidP="000B40D9">
      <w:pPr>
        <w:numPr>
          <w:ilvl w:val="0"/>
          <w:numId w:val="83"/>
        </w:numPr>
        <w:shd w:val="clear" w:color="auto" w:fill="FFFFFF"/>
        <w:contextualSpacing/>
        <w:jc w:val="both"/>
        <w:rPr>
          <w:sz w:val="24"/>
          <w:szCs w:val="24"/>
        </w:rPr>
      </w:pPr>
      <w:r w:rsidRPr="00B64708">
        <w:rPr>
          <w:sz w:val="24"/>
          <w:szCs w:val="24"/>
        </w:rPr>
        <w:t>психологічне вивчення особистості дитини,</w:t>
      </w:r>
    </w:p>
    <w:p w:rsidR="00166FE7" w:rsidRPr="00B64708" w:rsidRDefault="00166FE7" w:rsidP="000B40D9">
      <w:pPr>
        <w:numPr>
          <w:ilvl w:val="0"/>
          <w:numId w:val="83"/>
        </w:numPr>
        <w:shd w:val="clear" w:color="auto" w:fill="FFFFFF"/>
        <w:contextualSpacing/>
        <w:jc w:val="both"/>
        <w:rPr>
          <w:sz w:val="24"/>
          <w:szCs w:val="24"/>
        </w:rPr>
      </w:pPr>
      <w:r w:rsidRPr="00B64708">
        <w:rPr>
          <w:sz w:val="24"/>
          <w:szCs w:val="24"/>
        </w:rPr>
        <w:t>корекційна робота (тренінги, анкетування, тестування дітей);</w:t>
      </w:r>
    </w:p>
    <w:p w:rsidR="009B7A4E" w:rsidRPr="00A461B2" w:rsidRDefault="00166FE7" w:rsidP="00A461B2">
      <w:pPr>
        <w:numPr>
          <w:ilvl w:val="0"/>
          <w:numId w:val="83"/>
        </w:numPr>
        <w:shd w:val="clear" w:color="auto" w:fill="FFFFFF"/>
        <w:contextualSpacing/>
        <w:jc w:val="both"/>
        <w:rPr>
          <w:sz w:val="24"/>
          <w:szCs w:val="24"/>
        </w:rPr>
      </w:pPr>
      <w:r w:rsidRPr="00B64708">
        <w:rPr>
          <w:sz w:val="24"/>
          <w:szCs w:val="24"/>
        </w:rPr>
        <w:t>аналітична робота (повторне вивчення особистості).</w:t>
      </w:r>
    </w:p>
    <w:p w:rsidR="00166FE7" w:rsidRPr="009B7A4E" w:rsidRDefault="00166FE7" w:rsidP="00D87999">
      <w:pPr>
        <w:shd w:val="clear" w:color="auto" w:fill="FFFFFF"/>
        <w:ind w:firstLine="709"/>
        <w:jc w:val="both"/>
        <w:rPr>
          <w:b/>
          <w:i/>
          <w:color w:val="002060"/>
          <w:sz w:val="24"/>
          <w:szCs w:val="24"/>
        </w:rPr>
      </w:pPr>
      <w:r w:rsidRPr="009B7A4E">
        <w:rPr>
          <w:b/>
          <w:i/>
          <w:color w:val="002060"/>
          <w:sz w:val="24"/>
          <w:szCs w:val="24"/>
        </w:rPr>
        <w:t>У школі в наявності:</w:t>
      </w:r>
    </w:p>
    <w:p w:rsidR="00166FE7" w:rsidRPr="00B64708" w:rsidRDefault="00166FE7" w:rsidP="000B40D9">
      <w:pPr>
        <w:widowControl/>
        <w:numPr>
          <w:ilvl w:val="0"/>
          <w:numId w:val="5"/>
        </w:numPr>
        <w:shd w:val="clear" w:color="auto" w:fill="FFFFFF"/>
        <w:tabs>
          <w:tab w:val="left" w:pos="284"/>
        </w:tabs>
        <w:autoSpaceDE/>
        <w:autoSpaceDN/>
        <w:adjustRightInd/>
        <w:ind w:left="555" w:hanging="271"/>
        <w:contextualSpacing/>
        <w:rPr>
          <w:b/>
          <w:spacing w:val="-2"/>
          <w:sz w:val="24"/>
          <w:szCs w:val="24"/>
        </w:rPr>
        <w:sectPr w:rsidR="00166FE7" w:rsidRPr="00B64708" w:rsidSect="00BC7388">
          <w:type w:val="continuous"/>
          <w:pgSz w:w="11906" w:h="16838" w:code="9"/>
          <w:pgMar w:top="567" w:right="567" w:bottom="567" w:left="851" w:header="397" w:footer="454" w:gutter="0"/>
          <w:cols w:space="708"/>
          <w:docGrid w:linePitch="360"/>
        </w:sectPr>
      </w:pPr>
    </w:p>
    <w:p w:rsidR="00166FE7" w:rsidRPr="00B64708" w:rsidRDefault="00166FE7" w:rsidP="000B40D9">
      <w:pPr>
        <w:widowControl/>
        <w:numPr>
          <w:ilvl w:val="0"/>
          <w:numId w:val="5"/>
        </w:numPr>
        <w:shd w:val="clear" w:color="auto" w:fill="FFFFFF"/>
        <w:tabs>
          <w:tab w:val="left" w:pos="284"/>
        </w:tabs>
        <w:autoSpaceDE/>
        <w:autoSpaceDN/>
        <w:adjustRightInd/>
        <w:ind w:left="555" w:hanging="271"/>
        <w:contextualSpacing/>
        <w:rPr>
          <w:sz w:val="24"/>
          <w:szCs w:val="24"/>
        </w:rPr>
      </w:pPr>
      <w:r w:rsidRPr="00B64708">
        <w:rPr>
          <w:spacing w:val="-2"/>
          <w:sz w:val="24"/>
          <w:szCs w:val="24"/>
        </w:rPr>
        <w:lastRenderedPageBreak/>
        <w:t xml:space="preserve">план правоосвітньої та </w:t>
      </w:r>
      <w:r w:rsidR="00655C24">
        <w:rPr>
          <w:spacing w:val="-2"/>
          <w:sz w:val="24"/>
          <w:szCs w:val="24"/>
        </w:rPr>
        <w:t xml:space="preserve">правовиховної </w:t>
      </w:r>
      <w:r w:rsidRPr="00B64708">
        <w:rPr>
          <w:spacing w:val="-3"/>
          <w:sz w:val="24"/>
          <w:szCs w:val="24"/>
        </w:rPr>
        <w:t>роботи;</w:t>
      </w:r>
    </w:p>
    <w:p w:rsidR="00166FE7" w:rsidRPr="00B64708" w:rsidRDefault="00166FE7" w:rsidP="000B40D9">
      <w:pPr>
        <w:widowControl/>
        <w:numPr>
          <w:ilvl w:val="0"/>
          <w:numId w:val="5"/>
        </w:numPr>
        <w:shd w:val="clear" w:color="auto" w:fill="FFFFFF"/>
        <w:tabs>
          <w:tab w:val="left" w:pos="284"/>
        </w:tabs>
        <w:autoSpaceDE/>
        <w:autoSpaceDN/>
        <w:adjustRightInd/>
        <w:ind w:left="555" w:hanging="271"/>
        <w:rPr>
          <w:sz w:val="24"/>
          <w:szCs w:val="24"/>
        </w:rPr>
      </w:pPr>
      <w:r w:rsidRPr="00B64708">
        <w:rPr>
          <w:spacing w:val="-2"/>
          <w:sz w:val="24"/>
          <w:szCs w:val="24"/>
        </w:rPr>
        <w:t>план роботи Ради профілактики й журнал протоколів засідань;</w:t>
      </w:r>
    </w:p>
    <w:p w:rsidR="000F5900" w:rsidRPr="000F5900" w:rsidRDefault="00166FE7" w:rsidP="000B40D9">
      <w:pPr>
        <w:widowControl/>
        <w:numPr>
          <w:ilvl w:val="0"/>
          <w:numId w:val="5"/>
        </w:numPr>
        <w:shd w:val="clear" w:color="auto" w:fill="FFFFFF"/>
        <w:tabs>
          <w:tab w:val="left" w:pos="284"/>
        </w:tabs>
        <w:autoSpaceDE/>
        <w:autoSpaceDN/>
        <w:adjustRightInd/>
        <w:ind w:left="555" w:hanging="271"/>
        <w:rPr>
          <w:sz w:val="24"/>
          <w:szCs w:val="24"/>
        </w:rPr>
      </w:pPr>
      <w:r w:rsidRPr="00B64708">
        <w:rPr>
          <w:spacing w:val="-2"/>
          <w:sz w:val="24"/>
          <w:szCs w:val="24"/>
        </w:rPr>
        <w:t>плани індивідуальної роботи класних керівників</w:t>
      </w:r>
    </w:p>
    <w:p w:rsidR="000F5900" w:rsidRDefault="007D35EB" w:rsidP="007D35EB">
      <w:pPr>
        <w:widowControl/>
        <w:shd w:val="clear" w:color="auto" w:fill="FFFFFF"/>
        <w:tabs>
          <w:tab w:val="left" w:pos="284"/>
        </w:tabs>
        <w:autoSpaceDE/>
        <w:autoSpaceDN/>
        <w:adjustRightInd/>
        <w:jc w:val="center"/>
        <w:rPr>
          <w:i/>
          <w:sz w:val="16"/>
          <w:szCs w:val="16"/>
        </w:rPr>
      </w:pPr>
      <w:r w:rsidRPr="00281301">
        <w:rPr>
          <w:i/>
          <w:position w:val="-28"/>
        </w:rPr>
        <w:object w:dxaOrig="1359" w:dyaOrig="680">
          <v:shape id="_x0000_i1058" type="#_x0000_t75" style="width:63.75pt;height:34.5pt" o:ole="" fillcolor="window">
            <v:imagedata r:id="rId130" o:title=""/>
          </v:shape>
          <o:OLEObject Type="Embed" ProgID="Equation.3" ShapeID="_x0000_i1058" DrawAspect="Content" ObjectID="_1472561233" r:id="rId131"/>
        </w:object>
      </w:r>
      <w:r w:rsidR="00655C24">
        <w:rPr>
          <w:i/>
          <w:position w:val="-28"/>
        </w:rPr>
        <w:t xml:space="preserve">                                           </w:t>
      </w:r>
      <w:r w:rsidRPr="000F5900">
        <w:rPr>
          <w:i/>
          <w:position w:val="-24"/>
        </w:rPr>
        <w:object w:dxaOrig="2299" w:dyaOrig="620">
          <v:shape id="_x0000_i1059" type="#_x0000_t75" style="width:103.5pt;height:28.5pt" o:ole="" fillcolor="window">
            <v:imagedata r:id="rId132" o:title=""/>
          </v:shape>
          <o:OLEObject Type="Embed" ProgID="Equation.3" ShapeID="_x0000_i1059" DrawAspect="Content" ObjectID="_1472561234" r:id="rId133"/>
        </w:object>
      </w:r>
    </w:p>
    <w:p w:rsidR="00166FE7" w:rsidRDefault="000F5900" w:rsidP="000F5900">
      <w:pPr>
        <w:widowControl/>
        <w:shd w:val="clear" w:color="auto" w:fill="FFFFFF"/>
        <w:tabs>
          <w:tab w:val="left" w:pos="284"/>
        </w:tabs>
        <w:autoSpaceDE/>
        <w:autoSpaceDN/>
        <w:adjustRightInd/>
        <w:ind w:left="555"/>
        <w:rPr>
          <w:b/>
          <w:bCs/>
          <w:i/>
          <w:iCs/>
          <w:sz w:val="24"/>
          <w:szCs w:val="24"/>
        </w:rPr>
      </w:pPr>
      <w:r w:rsidRPr="00861D5F">
        <w:rPr>
          <w:b/>
          <w:bCs/>
          <w:i/>
          <w:iCs/>
          <w:sz w:val="24"/>
          <w:szCs w:val="24"/>
        </w:rPr>
        <w:t>Оцінка за даним критерієм складає10 балів, що відповідає високому рівню.</w:t>
      </w:r>
    </w:p>
    <w:p w:rsidR="000F5900" w:rsidRPr="000F5900" w:rsidRDefault="000F5900" w:rsidP="000F5900">
      <w:pPr>
        <w:widowControl/>
        <w:shd w:val="clear" w:color="auto" w:fill="FFFFFF"/>
        <w:tabs>
          <w:tab w:val="left" w:pos="284"/>
        </w:tabs>
        <w:autoSpaceDE/>
        <w:autoSpaceDN/>
        <w:adjustRightInd/>
        <w:ind w:left="555"/>
        <w:rPr>
          <w:sz w:val="24"/>
          <w:szCs w:val="24"/>
        </w:rPr>
      </w:pPr>
    </w:p>
    <w:p w:rsidR="001076DD" w:rsidRPr="00281301" w:rsidRDefault="001076DD" w:rsidP="00053093">
      <w:pPr>
        <w:shd w:val="clear" w:color="auto" w:fill="FFFFFF"/>
        <w:jc w:val="both"/>
        <w:rPr>
          <w:b/>
          <w:i/>
          <w:iCs/>
          <w:color w:val="002060"/>
          <w:sz w:val="24"/>
          <w:szCs w:val="24"/>
        </w:rPr>
      </w:pPr>
      <w:r w:rsidRPr="00281301">
        <w:rPr>
          <w:b/>
          <w:i/>
          <w:iCs/>
          <w:color w:val="002060"/>
          <w:sz w:val="24"/>
          <w:szCs w:val="24"/>
        </w:rPr>
        <w:t>2.8. Відвідування учнями навчальних занять (за результатами попереднього семестру)</w:t>
      </w:r>
    </w:p>
    <w:p w:rsidR="00861D5F" w:rsidRPr="00861D5F" w:rsidRDefault="00861D5F" w:rsidP="00053093">
      <w:pPr>
        <w:ind w:firstLine="709"/>
        <w:jc w:val="both"/>
        <w:rPr>
          <w:sz w:val="24"/>
          <w:szCs w:val="24"/>
        </w:rPr>
      </w:pPr>
      <w:r w:rsidRPr="00861D5F">
        <w:rPr>
          <w:sz w:val="24"/>
          <w:szCs w:val="24"/>
        </w:rPr>
        <w:t>Станом на 01.09.2013 у школі  навчається 581учень. Рух учнів в основному пов'язаний зі зміною місця проживання.</w:t>
      </w:r>
    </w:p>
    <w:p w:rsidR="007D35EB" w:rsidRPr="00861D5F" w:rsidRDefault="00861D5F" w:rsidP="00053093">
      <w:pPr>
        <w:ind w:firstLine="709"/>
        <w:jc w:val="both"/>
        <w:rPr>
          <w:sz w:val="24"/>
          <w:szCs w:val="24"/>
        </w:rPr>
      </w:pPr>
      <w:r w:rsidRPr="00861D5F">
        <w:rPr>
          <w:sz w:val="24"/>
          <w:szCs w:val="24"/>
        </w:rPr>
        <w:t xml:space="preserve">На виконання ст. 53 Конституції України, вимог Закону України від 23.05.1991 № 1006-ХІІ </w:t>
      </w:r>
    </w:p>
    <w:tbl>
      <w:tblPr>
        <w:tblpPr w:leftFromText="180" w:rightFromText="180" w:vertAnchor="text" w:horzAnchor="margin" w:tblpY="33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FFCC"/>
        <w:tblLook w:val="01E0"/>
      </w:tblPr>
      <w:tblGrid>
        <w:gridCol w:w="1644"/>
        <w:gridCol w:w="1257"/>
        <w:gridCol w:w="1117"/>
        <w:gridCol w:w="1335"/>
      </w:tblGrid>
      <w:tr w:rsidR="000F5900" w:rsidRPr="00861D5F" w:rsidTr="000F5900">
        <w:trPr>
          <w:trHeight w:val="296"/>
        </w:trPr>
        <w:tc>
          <w:tcPr>
            <w:tcW w:w="1644" w:type="dxa"/>
            <w:tcBorders>
              <w:top w:val="single" w:sz="4" w:space="0" w:color="auto"/>
              <w:left w:val="single" w:sz="4" w:space="0" w:color="auto"/>
              <w:bottom w:val="single" w:sz="4" w:space="0" w:color="auto"/>
              <w:right w:val="single" w:sz="4" w:space="0" w:color="auto"/>
            </w:tcBorders>
            <w:shd w:val="clear" w:color="auto" w:fill="99CCFF"/>
          </w:tcPr>
          <w:p w:rsidR="000F5900" w:rsidRPr="00861D5F" w:rsidRDefault="000F5900" w:rsidP="000F5900">
            <w:pPr>
              <w:jc w:val="center"/>
              <w:rPr>
                <w:b/>
                <w:i/>
                <w:sz w:val="24"/>
                <w:szCs w:val="24"/>
              </w:rPr>
            </w:pPr>
            <w:r w:rsidRPr="00861D5F">
              <w:rPr>
                <w:b/>
                <w:i/>
                <w:sz w:val="24"/>
                <w:szCs w:val="24"/>
              </w:rPr>
              <w:t>Роки навчання</w:t>
            </w:r>
          </w:p>
        </w:tc>
        <w:tc>
          <w:tcPr>
            <w:tcW w:w="1257" w:type="dxa"/>
            <w:tcBorders>
              <w:top w:val="single" w:sz="4" w:space="0" w:color="auto"/>
              <w:left w:val="single" w:sz="4" w:space="0" w:color="auto"/>
              <w:bottom w:val="single" w:sz="4" w:space="0" w:color="auto"/>
              <w:right w:val="single" w:sz="4" w:space="0" w:color="auto"/>
            </w:tcBorders>
            <w:shd w:val="clear" w:color="auto" w:fill="99CCFF"/>
          </w:tcPr>
          <w:p w:rsidR="000F5900" w:rsidRPr="00861D5F" w:rsidRDefault="000F5900" w:rsidP="000F5900">
            <w:pPr>
              <w:jc w:val="center"/>
              <w:rPr>
                <w:b/>
                <w:i/>
                <w:sz w:val="24"/>
                <w:szCs w:val="24"/>
              </w:rPr>
            </w:pPr>
            <w:r w:rsidRPr="00861D5F">
              <w:rPr>
                <w:b/>
                <w:i/>
                <w:sz w:val="24"/>
                <w:szCs w:val="24"/>
              </w:rPr>
              <w:t>Прибуло</w:t>
            </w:r>
          </w:p>
        </w:tc>
        <w:tc>
          <w:tcPr>
            <w:tcW w:w="1117" w:type="dxa"/>
            <w:tcBorders>
              <w:top w:val="single" w:sz="4" w:space="0" w:color="auto"/>
              <w:left w:val="single" w:sz="4" w:space="0" w:color="auto"/>
              <w:bottom w:val="single" w:sz="4" w:space="0" w:color="auto"/>
              <w:right w:val="single" w:sz="4" w:space="0" w:color="auto"/>
            </w:tcBorders>
            <w:shd w:val="clear" w:color="auto" w:fill="99CCFF"/>
          </w:tcPr>
          <w:p w:rsidR="000F5900" w:rsidRPr="00861D5F" w:rsidRDefault="000F5900" w:rsidP="000F5900">
            <w:pPr>
              <w:jc w:val="center"/>
              <w:rPr>
                <w:b/>
                <w:i/>
                <w:sz w:val="24"/>
                <w:szCs w:val="24"/>
              </w:rPr>
            </w:pPr>
            <w:r w:rsidRPr="00861D5F">
              <w:rPr>
                <w:b/>
                <w:i/>
                <w:sz w:val="24"/>
                <w:szCs w:val="24"/>
              </w:rPr>
              <w:t>Вибуло</w:t>
            </w:r>
          </w:p>
        </w:tc>
        <w:tc>
          <w:tcPr>
            <w:tcW w:w="1335" w:type="dxa"/>
            <w:tcBorders>
              <w:top w:val="single" w:sz="4" w:space="0" w:color="auto"/>
              <w:left w:val="single" w:sz="4" w:space="0" w:color="auto"/>
              <w:bottom w:val="single" w:sz="4" w:space="0" w:color="auto"/>
              <w:right w:val="single" w:sz="4" w:space="0" w:color="auto"/>
            </w:tcBorders>
            <w:shd w:val="clear" w:color="auto" w:fill="99CCFF"/>
          </w:tcPr>
          <w:p w:rsidR="000F5900" w:rsidRPr="00861D5F" w:rsidRDefault="000F5900" w:rsidP="000F5900">
            <w:pPr>
              <w:jc w:val="center"/>
              <w:rPr>
                <w:b/>
                <w:i/>
                <w:sz w:val="24"/>
                <w:szCs w:val="24"/>
              </w:rPr>
            </w:pPr>
            <w:r>
              <w:rPr>
                <w:b/>
                <w:i/>
                <w:sz w:val="24"/>
                <w:szCs w:val="24"/>
              </w:rPr>
              <w:t xml:space="preserve">Кількість </w:t>
            </w:r>
            <w:r w:rsidRPr="00861D5F">
              <w:rPr>
                <w:b/>
                <w:i/>
                <w:sz w:val="24"/>
                <w:szCs w:val="24"/>
              </w:rPr>
              <w:t>учнів</w:t>
            </w:r>
          </w:p>
        </w:tc>
      </w:tr>
      <w:tr w:rsidR="000F5900" w:rsidRPr="00861D5F" w:rsidTr="000F5900">
        <w:trPr>
          <w:trHeight w:val="145"/>
        </w:trPr>
        <w:tc>
          <w:tcPr>
            <w:tcW w:w="1644" w:type="dxa"/>
            <w:tcBorders>
              <w:top w:val="single" w:sz="4" w:space="0" w:color="auto"/>
              <w:left w:val="single" w:sz="4" w:space="0" w:color="auto"/>
              <w:bottom w:val="single" w:sz="4" w:space="0" w:color="auto"/>
              <w:right w:val="single" w:sz="4" w:space="0" w:color="auto"/>
            </w:tcBorders>
            <w:shd w:val="clear" w:color="auto" w:fill="99CCFF"/>
          </w:tcPr>
          <w:p w:rsidR="000F5900" w:rsidRPr="00861D5F" w:rsidRDefault="000F5900" w:rsidP="000F5900">
            <w:pPr>
              <w:jc w:val="center"/>
              <w:rPr>
                <w:sz w:val="24"/>
                <w:szCs w:val="24"/>
              </w:rPr>
            </w:pPr>
            <w:r w:rsidRPr="00861D5F">
              <w:rPr>
                <w:sz w:val="24"/>
                <w:szCs w:val="24"/>
              </w:rPr>
              <w:t>2013-2014</w:t>
            </w:r>
          </w:p>
        </w:tc>
        <w:tc>
          <w:tcPr>
            <w:tcW w:w="1257" w:type="dxa"/>
            <w:tcBorders>
              <w:top w:val="single" w:sz="4" w:space="0" w:color="auto"/>
              <w:left w:val="single" w:sz="4" w:space="0" w:color="auto"/>
              <w:bottom w:val="single" w:sz="4" w:space="0" w:color="auto"/>
              <w:right w:val="single" w:sz="4" w:space="0" w:color="auto"/>
            </w:tcBorders>
            <w:shd w:val="clear" w:color="auto" w:fill="CCFFFF"/>
          </w:tcPr>
          <w:p w:rsidR="000F5900" w:rsidRPr="00861D5F" w:rsidRDefault="000F5900" w:rsidP="000F5900">
            <w:pPr>
              <w:jc w:val="center"/>
              <w:rPr>
                <w:sz w:val="24"/>
                <w:szCs w:val="24"/>
              </w:rPr>
            </w:pPr>
            <w:r w:rsidRPr="00861D5F">
              <w:rPr>
                <w:sz w:val="24"/>
                <w:szCs w:val="24"/>
              </w:rPr>
              <w:t>5</w:t>
            </w:r>
          </w:p>
        </w:tc>
        <w:tc>
          <w:tcPr>
            <w:tcW w:w="1117" w:type="dxa"/>
            <w:tcBorders>
              <w:top w:val="single" w:sz="4" w:space="0" w:color="auto"/>
              <w:left w:val="single" w:sz="4" w:space="0" w:color="auto"/>
              <w:bottom w:val="single" w:sz="4" w:space="0" w:color="auto"/>
              <w:right w:val="single" w:sz="4" w:space="0" w:color="auto"/>
            </w:tcBorders>
            <w:shd w:val="clear" w:color="auto" w:fill="CCFFFF"/>
          </w:tcPr>
          <w:p w:rsidR="000F5900" w:rsidRPr="00861D5F" w:rsidRDefault="000F5900" w:rsidP="000F5900">
            <w:pPr>
              <w:jc w:val="center"/>
              <w:rPr>
                <w:sz w:val="24"/>
                <w:szCs w:val="24"/>
              </w:rPr>
            </w:pPr>
            <w:r w:rsidRPr="00861D5F">
              <w:rPr>
                <w:sz w:val="24"/>
                <w:szCs w:val="24"/>
              </w:rPr>
              <w:t>4</w:t>
            </w:r>
          </w:p>
        </w:tc>
        <w:tc>
          <w:tcPr>
            <w:tcW w:w="1335" w:type="dxa"/>
            <w:tcBorders>
              <w:top w:val="single" w:sz="4" w:space="0" w:color="auto"/>
              <w:left w:val="single" w:sz="4" w:space="0" w:color="auto"/>
              <w:bottom w:val="single" w:sz="4" w:space="0" w:color="auto"/>
              <w:right w:val="single" w:sz="4" w:space="0" w:color="auto"/>
            </w:tcBorders>
            <w:shd w:val="clear" w:color="auto" w:fill="CCFFFF"/>
          </w:tcPr>
          <w:p w:rsidR="000F5900" w:rsidRPr="00861D5F" w:rsidRDefault="000F5900" w:rsidP="000F5900">
            <w:pPr>
              <w:jc w:val="center"/>
              <w:rPr>
                <w:sz w:val="24"/>
                <w:szCs w:val="24"/>
              </w:rPr>
            </w:pPr>
            <w:r w:rsidRPr="00861D5F">
              <w:rPr>
                <w:sz w:val="24"/>
                <w:szCs w:val="24"/>
              </w:rPr>
              <w:t>582</w:t>
            </w:r>
          </w:p>
        </w:tc>
      </w:tr>
      <w:tr w:rsidR="000F5900" w:rsidRPr="00861D5F" w:rsidTr="000F5900">
        <w:trPr>
          <w:trHeight w:val="243"/>
        </w:trPr>
        <w:tc>
          <w:tcPr>
            <w:tcW w:w="1644" w:type="dxa"/>
            <w:tcBorders>
              <w:top w:val="single" w:sz="4" w:space="0" w:color="auto"/>
              <w:left w:val="single" w:sz="4" w:space="0" w:color="auto"/>
              <w:bottom w:val="single" w:sz="4" w:space="0" w:color="auto"/>
              <w:right w:val="single" w:sz="4" w:space="0" w:color="auto"/>
            </w:tcBorders>
            <w:shd w:val="clear" w:color="auto" w:fill="99CCFF"/>
          </w:tcPr>
          <w:p w:rsidR="000F5900" w:rsidRPr="00861D5F" w:rsidRDefault="000F5900" w:rsidP="000F5900">
            <w:pPr>
              <w:jc w:val="center"/>
              <w:rPr>
                <w:sz w:val="24"/>
                <w:szCs w:val="24"/>
              </w:rPr>
            </w:pPr>
            <w:r w:rsidRPr="00861D5F">
              <w:rPr>
                <w:sz w:val="24"/>
                <w:szCs w:val="24"/>
              </w:rPr>
              <w:t>2012-2013</w:t>
            </w:r>
          </w:p>
        </w:tc>
        <w:tc>
          <w:tcPr>
            <w:tcW w:w="1257" w:type="dxa"/>
            <w:tcBorders>
              <w:top w:val="single" w:sz="4" w:space="0" w:color="auto"/>
              <w:left w:val="single" w:sz="4" w:space="0" w:color="auto"/>
              <w:bottom w:val="single" w:sz="4" w:space="0" w:color="auto"/>
              <w:right w:val="single" w:sz="4" w:space="0" w:color="auto"/>
            </w:tcBorders>
            <w:shd w:val="clear" w:color="auto" w:fill="CCFFFF"/>
          </w:tcPr>
          <w:p w:rsidR="000F5900" w:rsidRPr="00861D5F" w:rsidRDefault="000F5900" w:rsidP="000F5900">
            <w:pPr>
              <w:jc w:val="center"/>
              <w:rPr>
                <w:sz w:val="24"/>
                <w:szCs w:val="24"/>
              </w:rPr>
            </w:pPr>
            <w:r w:rsidRPr="00861D5F">
              <w:rPr>
                <w:sz w:val="24"/>
                <w:szCs w:val="24"/>
              </w:rPr>
              <w:t>8</w:t>
            </w:r>
          </w:p>
        </w:tc>
        <w:tc>
          <w:tcPr>
            <w:tcW w:w="1117" w:type="dxa"/>
            <w:tcBorders>
              <w:top w:val="single" w:sz="4" w:space="0" w:color="auto"/>
              <w:left w:val="single" w:sz="4" w:space="0" w:color="auto"/>
              <w:bottom w:val="single" w:sz="4" w:space="0" w:color="auto"/>
              <w:right w:val="single" w:sz="4" w:space="0" w:color="auto"/>
            </w:tcBorders>
            <w:shd w:val="clear" w:color="auto" w:fill="CCFFFF"/>
          </w:tcPr>
          <w:p w:rsidR="000F5900" w:rsidRPr="00861D5F" w:rsidRDefault="000F5900" w:rsidP="000F5900">
            <w:pPr>
              <w:jc w:val="center"/>
              <w:rPr>
                <w:sz w:val="24"/>
                <w:szCs w:val="24"/>
              </w:rPr>
            </w:pPr>
            <w:r w:rsidRPr="00861D5F">
              <w:rPr>
                <w:sz w:val="24"/>
                <w:szCs w:val="24"/>
              </w:rPr>
              <w:t>7</w:t>
            </w:r>
          </w:p>
        </w:tc>
        <w:tc>
          <w:tcPr>
            <w:tcW w:w="1335" w:type="dxa"/>
            <w:tcBorders>
              <w:top w:val="single" w:sz="4" w:space="0" w:color="auto"/>
              <w:left w:val="single" w:sz="4" w:space="0" w:color="auto"/>
              <w:bottom w:val="single" w:sz="4" w:space="0" w:color="auto"/>
              <w:right w:val="single" w:sz="4" w:space="0" w:color="auto"/>
            </w:tcBorders>
            <w:shd w:val="clear" w:color="auto" w:fill="CCFFFF"/>
          </w:tcPr>
          <w:p w:rsidR="000F5900" w:rsidRPr="00861D5F" w:rsidRDefault="000F5900" w:rsidP="000F5900">
            <w:pPr>
              <w:jc w:val="center"/>
              <w:rPr>
                <w:sz w:val="24"/>
                <w:szCs w:val="24"/>
              </w:rPr>
            </w:pPr>
            <w:r w:rsidRPr="00861D5F">
              <w:rPr>
                <w:sz w:val="24"/>
                <w:szCs w:val="24"/>
              </w:rPr>
              <w:t>592</w:t>
            </w:r>
          </w:p>
        </w:tc>
      </w:tr>
      <w:tr w:rsidR="000F5900" w:rsidRPr="00861D5F" w:rsidTr="000F5900">
        <w:trPr>
          <w:trHeight w:val="216"/>
        </w:trPr>
        <w:tc>
          <w:tcPr>
            <w:tcW w:w="1644" w:type="dxa"/>
            <w:tcBorders>
              <w:top w:val="single" w:sz="4" w:space="0" w:color="auto"/>
              <w:left w:val="single" w:sz="4" w:space="0" w:color="auto"/>
              <w:bottom w:val="single" w:sz="4" w:space="0" w:color="auto"/>
              <w:right w:val="single" w:sz="4" w:space="0" w:color="auto"/>
            </w:tcBorders>
            <w:shd w:val="clear" w:color="auto" w:fill="99CCFF"/>
          </w:tcPr>
          <w:p w:rsidR="000F5900" w:rsidRPr="00861D5F" w:rsidRDefault="000F5900" w:rsidP="000F5900">
            <w:pPr>
              <w:jc w:val="center"/>
              <w:rPr>
                <w:sz w:val="24"/>
                <w:szCs w:val="24"/>
              </w:rPr>
            </w:pPr>
            <w:r w:rsidRPr="00861D5F">
              <w:rPr>
                <w:sz w:val="24"/>
                <w:szCs w:val="24"/>
              </w:rPr>
              <w:t>2011-2012</w:t>
            </w:r>
          </w:p>
        </w:tc>
        <w:tc>
          <w:tcPr>
            <w:tcW w:w="1257" w:type="dxa"/>
            <w:tcBorders>
              <w:top w:val="single" w:sz="4" w:space="0" w:color="auto"/>
              <w:left w:val="single" w:sz="4" w:space="0" w:color="auto"/>
              <w:bottom w:val="single" w:sz="4" w:space="0" w:color="auto"/>
              <w:right w:val="single" w:sz="4" w:space="0" w:color="auto"/>
            </w:tcBorders>
            <w:shd w:val="clear" w:color="auto" w:fill="CCFFFF"/>
          </w:tcPr>
          <w:p w:rsidR="000F5900" w:rsidRPr="00861D5F" w:rsidRDefault="000F5900" w:rsidP="000F5900">
            <w:pPr>
              <w:jc w:val="center"/>
              <w:rPr>
                <w:sz w:val="24"/>
                <w:szCs w:val="24"/>
              </w:rPr>
            </w:pPr>
            <w:r w:rsidRPr="00861D5F">
              <w:rPr>
                <w:sz w:val="24"/>
                <w:szCs w:val="24"/>
              </w:rPr>
              <w:t>6</w:t>
            </w:r>
          </w:p>
        </w:tc>
        <w:tc>
          <w:tcPr>
            <w:tcW w:w="1117" w:type="dxa"/>
            <w:tcBorders>
              <w:top w:val="single" w:sz="4" w:space="0" w:color="auto"/>
              <w:left w:val="single" w:sz="4" w:space="0" w:color="auto"/>
              <w:bottom w:val="single" w:sz="4" w:space="0" w:color="auto"/>
              <w:right w:val="single" w:sz="4" w:space="0" w:color="auto"/>
            </w:tcBorders>
            <w:shd w:val="clear" w:color="auto" w:fill="CCFFFF"/>
          </w:tcPr>
          <w:p w:rsidR="000F5900" w:rsidRPr="00861D5F" w:rsidRDefault="000F5900" w:rsidP="000F5900">
            <w:pPr>
              <w:jc w:val="center"/>
              <w:rPr>
                <w:sz w:val="24"/>
                <w:szCs w:val="24"/>
              </w:rPr>
            </w:pPr>
            <w:r w:rsidRPr="00861D5F">
              <w:rPr>
                <w:sz w:val="24"/>
                <w:szCs w:val="24"/>
              </w:rPr>
              <w:t>13</w:t>
            </w:r>
          </w:p>
        </w:tc>
        <w:tc>
          <w:tcPr>
            <w:tcW w:w="1335" w:type="dxa"/>
            <w:tcBorders>
              <w:top w:val="single" w:sz="4" w:space="0" w:color="auto"/>
              <w:left w:val="single" w:sz="4" w:space="0" w:color="auto"/>
              <w:bottom w:val="single" w:sz="4" w:space="0" w:color="auto"/>
              <w:right w:val="single" w:sz="4" w:space="0" w:color="auto"/>
            </w:tcBorders>
            <w:shd w:val="clear" w:color="auto" w:fill="CCFFFF"/>
          </w:tcPr>
          <w:p w:rsidR="000F5900" w:rsidRPr="00861D5F" w:rsidRDefault="000F5900" w:rsidP="000F5900">
            <w:pPr>
              <w:jc w:val="center"/>
              <w:rPr>
                <w:sz w:val="24"/>
                <w:szCs w:val="24"/>
              </w:rPr>
            </w:pPr>
            <w:r w:rsidRPr="00861D5F">
              <w:rPr>
                <w:sz w:val="24"/>
                <w:szCs w:val="24"/>
              </w:rPr>
              <w:t>592</w:t>
            </w:r>
          </w:p>
        </w:tc>
      </w:tr>
    </w:tbl>
    <w:p w:rsidR="00861D5F" w:rsidRPr="00861D5F" w:rsidRDefault="00861D5F" w:rsidP="00053093">
      <w:pPr>
        <w:jc w:val="both"/>
        <w:rPr>
          <w:sz w:val="24"/>
          <w:szCs w:val="24"/>
        </w:rPr>
      </w:pPr>
      <w:r w:rsidRPr="00861D5F">
        <w:rPr>
          <w:sz w:val="24"/>
          <w:szCs w:val="24"/>
        </w:rPr>
        <w:t xml:space="preserve">«Про освіту», наказу Міністерства освіти і науки України від 22.12.2009 № 1175 «Про вдосконалення </w:t>
      </w:r>
      <w:r w:rsidR="007D35EB">
        <w:rPr>
          <w:sz w:val="24"/>
          <w:szCs w:val="24"/>
        </w:rPr>
        <w:t>контролю за охопленням навчання</w:t>
      </w:r>
      <w:r w:rsidRPr="00861D5F">
        <w:rPr>
          <w:sz w:val="24"/>
          <w:szCs w:val="24"/>
        </w:rPr>
        <w:t xml:space="preserve"> дітей і підл</w:t>
      </w:r>
      <w:r w:rsidR="00D87999">
        <w:rPr>
          <w:sz w:val="24"/>
          <w:szCs w:val="24"/>
        </w:rPr>
        <w:t>ітків шкільного віку», наказів Д</w:t>
      </w:r>
      <w:r w:rsidRPr="00861D5F">
        <w:rPr>
          <w:sz w:val="24"/>
          <w:szCs w:val="24"/>
        </w:rPr>
        <w:t>епартаменту освіти і науки Дніпропетровської обласної держадміністрації, управління освіти Орджонікідзевської міської ради</w:t>
      </w:r>
      <w:r w:rsidR="00A65448">
        <w:rPr>
          <w:sz w:val="24"/>
          <w:szCs w:val="24"/>
        </w:rPr>
        <w:t xml:space="preserve"> </w:t>
      </w:r>
      <w:r w:rsidRPr="00861D5F">
        <w:rPr>
          <w:sz w:val="24"/>
          <w:szCs w:val="24"/>
        </w:rPr>
        <w:t>у школі  розроблено систему роботи щодо дотримання законодавства про загальну середню освіту. Двічі на рік проводиться в закладі місячник «Щодо дотримання законодавства про загальну середню освіту» та Всеукраїнський рейд «Урок».</w:t>
      </w:r>
    </w:p>
    <w:p w:rsidR="00861D5F" w:rsidRPr="00861D5F" w:rsidRDefault="00861D5F" w:rsidP="00053093">
      <w:pPr>
        <w:ind w:firstLine="709"/>
        <w:jc w:val="both"/>
        <w:rPr>
          <w:sz w:val="24"/>
          <w:szCs w:val="24"/>
        </w:rPr>
      </w:pPr>
      <w:r w:rsidRPr="00861D5F">
        <w:rPr>
          <w:sz w:val="24"/>
          <w:szCs w:val="24"/>
        </w:rPr>
        <w:t>У школі постійно ведеться чіткий контроль за відвідуванням учнями навчальних занять та недопущенням ними</w:t>
      </w:r>
      <w:r w:rsidR="00C7239B">
        <w:rPr>
          <w:sz w:val="24"/>
          <w:szCs w:val="24"/>
        </w:rPr>
        <w:t xml:space="preserve"> пропусків без поважної причини. Оперативне реагування з метою визначення пропусків без поважної причини здійснюється через ведення «Журналу обліку відвідування учнями навчальних занять». П</w:t>
      </w:r>
      <w:r w:rsidRPr="00861D5F">
        <w:rPr>
          <w:sz w:val="24"/>
          <w:szCs w:val="24"/>
        </w:rPr>
        <w:t>роводяться рейди «Діти вулиц</w:t>
      </w:r>
      <w:r w:rsidR="00C7239B">
        <w:rPr>
          <w:sz w:val="24"/>
          <w:szCs w:val="24"/>
        </w:rPr>
        <w:t xml:space="preserve">і», «Урок», «Комп’ютерний клуб», </w:t>
      </w:r>
      <w:r w:rsidR="00C230AD">
        <w:rPr>
          <w:sz w:val="24"/>
          <w:szCs w:val="24"/>
        </w:rPr>
        <w:t>нарад</w:t>
      </w:r>
      <w:r w:rsidRPr="00861D5F">
        <w:rPr>
          <w:sz w:val="24"/>
          <w:szCs w:val="24"/>
        </w:rPr>
        <w:t xml:space="preserve"> за участю директора, батьківські збори з питання дотримання законодавства щодо обов’язкової загальної середньої освіти, співбесіди, засідання ради профілактики, профорієнтаційна робота. Школа тісно співпрацює зі службою у справах дітей, відділом у справах сім'ї та молоді, працівниками правоохоронних служб м.Орджонікідзе. Дітей, що пропускають заняття без поважних причин у школі  немає.</w:t>
      </w:r>
    </w:p>
    <w:p w:rsidR="00861D5F" w:rsidRPr="00861D5F" w:rsidRDefault="00D87999" w:rsidP="007D35EB">
      <w:pPr>
        <w:tabs>
          <w:tab w:val="left" w:pos="3261"/>
        </w:tabs>
        <w:jc w:val="center"/>
        <w:rPr>
          <w:sz w:val="24"/>
          <w:szCs w:val="24"/>
        </w:rPr>
      </w:pPr>
      <w:r w:rsidRPr="00861D5F">
        <w:rPr>
          <w:i/>
          <w:position w:val="-30"/>
          <w:sz w:val="24"/>
          <w:szCs w:val="24"/>
        </w:rPr>
        <w:object w:dxaOrig="1340" w:dyaOrig="680">
          <v:shape id="_x0000_i1060" type="#_x0000_t75" style="width:65.25pt;height:36pt" o:ole="" fillcolor="window">
            <v:imagedata r:id="rId134" o:title=""/>
          </v:shape>
          <o:OLEObject Type="Embed" ProgID="Equation.3" ShapeID="_x0000_i1060" DrawAspect="Content" ObjectID="_1472561235" r:id="rId135"/>
        </w:object>
      </w:r>
      <w:r w:rsidR="00861D5F" w:rsidRPr="00861D5F">
        <w:rPr>
          <w:i/>
          <w:sz w:val="24"/>
          <w:szCs w:val="24"/>
        </w:rPr>
        <w:tab/>
      </w:r>
      <w:r w:rsidR="006A45B5" w:rsidRPr="00861D5F">
        <w:rPr>
          <w:i/>
          <w:position w:val="-24"/>
          <w:sz w:val="24"/>
          <w:szCs w:val="24"/>
        </w:rPr>
        <w:object w:dxaOrig="2100" w:dyaOrig="620">
          <v:shape id="_x0000_i1061" type="#_x0000_t75" style="width:96.75pt;height:29.25pt" o:ole="" fillcolor="window">
            <v:imagedata r:id="rId136" o:title=""/>
          </v:shape>
          <o:OLEObject Type="Embed" ProgID="Equation.3" ShapeID="_x0000_i1061" DrawAspect="Content" ObjectID="_1472561236" r:id="rId137"/>
        </w:object>
      </w:r>
    </w:p>
    <w:p w:rsidR="00861D5F" w:rsidRDefault="00861D5F" w:rsidP="00053093">
      <w:pPr>
        <w:widowControl/>
        <w:shd w:val="clear" w:color="auto" w:fill="FFFFFF"/>
        <w:autoSpaceDE/>
        <w:autoSpaceDN/>
        <w:adjustRightInd/>
        <w:spacing w:before="120" w:after="120"/>
        <w:ind w:firstLine="709"/>
        <w:contextualSpacing/>
        <w:jc w:val="both"/>
        <w:rPr>
          <w:b/>
          <w:bCs/>
          <w:i/>
          <w:iCs/>
          <w:sz w:val="24"/>
          <w:szCs w:val="24"/>
        </w:rPr>
      </w:pPr>
      <w:r w:rsidRPr="00861D5F">
        <w:rPr>
          <w:b/>
          <w:bCs/>
          <w:i/>
          <w:iCs/>
          <w:sz w:val="24"/>
          <w:szCs w:val="24"/>
        </w:rPr>
        <w:t>Оцінка за даним критерієм складає10 балів, що відповідає високому рівню.</w:t>
      </w:r>
    </w:p>
    <w:p w:rsidR="009B7A4E" w:rsidRPr="00861D5F" w:rsidRDefault="009B7A4E" w:rsidP="005D4A30">
      <w:pPr>
        <w:widowControl/>
        <w:shd w:val="clear" w:color="auto" w:fill="FFFFFF"/>
        <w:autoSpaceDE/>
        <w:autoSpaceDN/>
        <w:adjustRightInd/>
        <w:spacing w:before="120" w:after="120"/>
        <w:contextualSpacing/>
        <w:jc w:val="both"/>
        <w:rPr>
          <w:b/>
          <w:bCs/>
          <w:i/>
          <w:iCs/>
          <w:sz w:val="24"/>
          <w:szCs w:val="24"/>
        </w:rPr>
      </w:pPr>
    </w:p>
    <w:p w:rsidR="001076DD" w:rsidRDefault="001076DD" w:rsidP="007D35EB">
      <w:pPr>
        <w:shd w:val="clear" w:color="auto" w:fill="FFFFFF"/>
        <w:tabs>
          <w:tab w:val="left" w:pos="426"/>
        </w:tabs>
        <w:ind w:left="567" w:hanging="567"/>
        <w:jc w:val="both"/>
        <w:rPr>
          <w:b/>
          <w:i/>
          <w:iCs/>
          <w:color w:val="FF0000"/>
          <w:sz w:val="24"/>
          <w:szCs w:val="24"/>
        </w:rPr>
      </w:pPr>
      <w:r w:rsidRPr="00281301">
        <w:rPr>
          <w:b/>
          <w:i/>
          <w:iCs/>
          <w:color w:val="002060"/>
          <w:sz w:val="24"/>
          <w:szCs w:val="24"/>
        </w:rPr>
        <w:t>2.9.</w:t>
      </w:r>
      <w:r w:rsidRPr="00281301">
        <w:rPr>
          <w:b/>
          <w:i/>
          <w:iCs/>
          <w:color w:val="002060"/>
          <w:sz w:val="24"/>
          <w:szCs w:val="24"/>
        </w:rPr>
        <w:tab/>
      </w:r>
      <w:r w:rsidRPr="00D87999">
        <w:rPr>
          <w:b/>
          <w:i/>
          <w:iCs/>
          <w:color w:val="002060"/>
          <w:sz w:val="24"/>
          <w:szCs w:val="24"/>
        </w:rPr>
        <w:t>Частка коштів спеціального фонду в загальному фінансуванні навчального закладу (за останні 3 роки)</w:t>
      </w:r>
    </w:p>
    <w:p w:rsidR="00D87999" w:rsidRPr="00D87999" w:rsidRDefault="00D87999" w:rsidP="007D35EB">
      <w:pPr>
        <w:ind w:firstLine="709"/>
        <w:jc w:val="both"/>
        <w:rPr>
          <w:sz w:val="24"/>
          <w:szCs w:val="24"/>
        </w:rPr>
      </w:pPr>
      <w:r w:rsidRPr="00D87999">
        <w:rPr>
          <w:sz w:val="24"/>
          <w:szCs w:val="24"/>
        </w:rPr>
        <w:t xml:space="preserve">У  І розділі плану роботи школи є блок Д </w:t>
      </w:r>
      <w:r w:rsidR="00C230AD">
        <w:rPr>
          <w:sz w:val="24"/>
          <w:szCs w:val="24"/>
        </w:rPr>
        <w:t xml:space="preserve">– </w:t>
      </w:r>
      <w:r w:rsidRPr="00D87999">
        <w:rPr>
          <w:sz w:val="24"/>
          <w:szCs w:val="24"/>
        </w:rPr>
        <w:t xml:space="preserve">матеріально-технічне забезпечення діяльності школи, </w:t>
      </w:r>
      <w:r w:rsidR="00C230AD">
        <w:rPr>
          <w:sz w:val="24"/>
          <w:szCs w:val="24"/>
        </w:rPr>
        <w:t xml:space="preserve">– </w:t>
      </w:r>
      <w:r w:rsidRPr="00D87999">
        <w:rPr>
          <w:sz w:val="24"/>
          <w:szCs w:val="24"/>
        </w:rPr>
        <w:t>в якому передбачено вирішення наступних питань:</w:t>
      </w:r>
    </w:p>
    <w:p w:rsidR="00D87999" w:rsidRPr="00D87999" w:rsidRDefault="00D87999" w:rsidP="000B40D9">
      <w:pPr>
        <w:pStyle w:val="a3"/>
        <w:widowControl/>
        <w:numPr>
          <w:ilvl w:val="0"/>
          <w:numId w:val="62"/>
        </w:numPr>
        <w:autoSpaceDE/>
        <w:autoSpaceDN/>
        <w:adjustRightInd/>
        <w:jc w:val="both"/>
        <w:rPr>
          <w:sz w:val="24"/>
          <w:szCs w:val="24"/>
        </w:rPr>
      </w:pPr>
      <w:r w:rsidRPr="00D87999">
        <w:rPr>
          <w:sz w:val="24"/>
          <w:szCs w:val="24"/>
        </w:rPr>
        <w:t>заходи щодо збереження та утримання матеріально-технічної бази;</w:t>
      </w:r>
    </w:p>
    <w:p w:rsidR="00D87999" w:rsidRPr="00D87999" w:rsidRDefault="00D87999" w:rsidP="000B40D9">
      <w:pPr>
        <w:pStyle w:val="a3"/>
        <w:widowControl/>
        <w:numPr>
          <w:ilvl w:val="0"/>
          <w:numId w:val="62"/>
        </w:numPr>
        <w:autoSpaceDE/>
        <w:autoSpaceDN/>
        <w:adjustRightInd/>
        <w:jc w:val="both"/>
        <w:rPr>
          <w:sz w:val="24"/>
          <w:szCs w:val="24"/>
        </w:rPr>
      </w:pPr>
      <w:r w:rsidRPr="00D87999">
        <w:rPr>
          <w:sz w:val="24"/>
          <w:szCs w:val="24"/>
        </w:rPr>
        <w:t>профілактичні і ремонтні роботи приміщень школи;</w:t>
      </w:r>
    </w:p>
    <w:p w:rsidR="00D87999" w:rsidRPr="00D87999" w:rsidRDefault="00D87999" w:rsidP="000B40D9">
      <w:pPr>
        <w:pStyle w:val="a3"/>
        <w:widowControl/>
        <w:numPr>
          <w:ilvl w:val="0"/>
          <w:numId w:val="62"/>
        </w:numPr>
        <w:autoSpaceDE/>
        <w:autoSpaceDN/>
        <w:adjustRightInd/>
        <w:jc w:val="both"/>
        <w:rPr>
          <w:sz w:val="24"/>
          <w:szCs w:val="24"/>
        </w:rPr>
      </w:pPr>
      <w:r w:rsidRPr="00D87999">
        <w:rPr>
          <w:sz w:val="24"/>
          <w:szCs w:val="24"/>
        </w:rPr>
        <w:lastRenderedPageBreak/>
        <w:t>благоустрій пришкільної ділянки;</w:t>
      </w:r>
    </w:p>
    <w:p w:rsidR="00D87999" w:rsidRPr="00D87999" w:rsidRDefault="00D87999" w:rsidP="000B40D9">
      <w:pPr>
        <w:pStyle w:val="a3"/>
        <w:widowControl/>
        <w:numPr>
          <w:ilvl w:val="0"/>
          <w:numId w:val="62"/>
        </w:numPr>
        <w:autoSpaceDE/>
        <w:autoSpaceDN/>
        <w:adjustRightInd/>
        <w:jc w:val="both"/>
        <w:rPr>
          <w:sz w:val="24"/>
          <w:szCs w:val="24"/>
        </w:rPr>
      </w:pPr>
      <w:r w:rsidRPr="00D87999">
        <w:rPr>
          <w:sz w:val="24"/>
          <w:szCs w:val="24"/>
        </w:rPr>
        <w:t>збереження, використання і поповнення бібліотечного фонду школи.</w:t>
      </w:r>
    </w:p>
    <w:p w:rsidR="00D87999" w:rsidRPr="00D87999" w:rsidRDefault="00D87999" w:rsidP="00D87999">
      <w:pPr>
        <w:ind w:firstLine="709"/>
        <w:jc w:val="both"/>
        <w:rPr>
          <w:sz w:val="24"/>
          <w:szCs w:val="24"/>
        </w:rPr>
      </w:pPr>
      <w:r w:rsidRPr="00D87999">
        <w:rPr>
          <w:sz w:val="24"/>
          <w:szCs w:val="24"/>
        </w:rPr>
        <w:t>За останні 3 роки середній показник фінансового забезпечення діяльності навчального закладу відповідно до кошторису видатків по загальному фонду становить 3 437 993грн , а по спеціальному фонду складає 54069 грн.</w:t>
      </w:r>
    </w:p>
    <w:p w:rsidR="00D87999" w:rsidRPr="00D87999" w:rsidRDefault="00655C24" w:rsidP="00D87999">
      <w:pPr>
        <w:ind w:firstLine="709"/>
        <w:jc w:val="both"/>
        <w:rPr>
          <w:sz w:val="24"/>
          <w:szCs w:val="24"/>
        </w:rPr>
      </w:pPr>
      <w:r>
        <w:rPr>
          <w:noProof/>
          <w:sz w:val="24"/>
          <w:szCs w:val="24"/>
          <w:lang w:val="ru-RU" w:eastAsia="ru-RU"/>
        </w:rPr>
        <w:drawing>
          <wp:anchor distT="0" distB="0" distL="114300" distR="114300" simplePos="0" relativeHeight="251660800" behindDoc="0" locked="0" layoutInCell="1" allowOverlap="1">
            <wp:simplePos x="0" y="0"/>
            <wp:positionH relativeFrom="column">
              <wp:posOffset>4614545</wp:posOffset>
            </wp:positionH>
            <wp:positionV relativeFrom="paragraph">
              <wp:posOffset>51435</wp:posOffset>
            </wp:positionV>
            <wp:extent cx="2048510" cy="1440815"/>
            <wp:effectExtent l="19050" t="0" r="8890" b="0"/>
            <wp:wrapSquare wrapText="bothSides"/>
            <wp:docPr id="48" name="Рисунок 47" descr="P427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271451.JPG"/>
                    <pic:cNvPicPr/>
                  </pic:nvPicPr>
                  <pic:blipFill>
                    <a:blip r:embed="rId138" cstate="print"/>
                    <a:stretch>
                      <a:fillRect/>
                    </a:stretch>
                  </pic:blipFill>
                  <pic:spPr>
                    <a:xfrm>
                      <a:off x="0" y="0"/>
                      <a:ext cx="2048510" cy="1440815"/>
                    </a:xfrm>
                    <a:prstGeom prst="rect">
                      <a:avLst/>
                    </a:prstGeom>
                  </pic:spPr>
                </pic:pic>
              </a:graphicData>
            </a:graphic>
          </wp:anchor>
        </w:drawing>
      </w:r>
      <w:r w:rsidR="00D87999" w:rsidRPr="00D87999">
        <w:rPr>
          <w:sz w:val="24"/>
          <w:szCs w:val="24"/>
        </w:rPr>
        <w:t>За рахунок добровільних батьківських внесків було здійснено капітальні ремонти всіх туалетів, актової та спортивної зали, замінено</w:t>
      </w:r>
      <w:r w:rsidR="007D35EB">
        <w:rPr>
          <w:sz w:val="24"/>
          <w:szCs w:val="24"/>
        </w:rPr>
        <w:t xml:space="preserve"> лінолеум у 90% класних кімнат</w:t>
      </w:r>
      <w:r w:rsidR="00D87999" w:rsidRPr="00D87999">
        <w:rPr>
          <w:sz w:val="24"/>
          <w:szCs w:val="24"/>
        </w:rPr>
        <w:t xml:space="preserve"> та у рекреаціях ІІ поверху, придбано водонагрівачі для їдальні та туалетів, електроплиту, холодильники, постійно п</w:t>
      </w:r>
      <w:r w:rsidR="007D35EB">
        <w:rPr>
          <w:sz w:val="24"/>
          <w:szCs w:val="24"/>
        </w:rPr>
        <w:t xml:space="preserve">оновлюється посуд. За звітний період </w:t>
      </w:r>
      <w:r w:rsidR="00D87999" w:rsidRPr="00D87999">
        <w:rPr>
          <w:sz w:val="24"/>
          <w:szCs w:val="24"/>
        </w:rPr>
        <w:t xml:space="preserve"> школі встановлено індивідуальну газову котельну, у всіх класах замінено вікна на металопластикові; замінено труби тепло</w:t>
      </w:r>
      <w:r w:rsidR="007D35EB">
        <w:rPr>
          <w:sz w:val="24"/>
          <w:szCs w:val="24"/>
        </w:rPr>
        <w:t>-</w:t>
      </w:r>
      <w:r w:rsidR="00D87999" w:rsidRPr="00D87999">
        <w:rPr>
          <w:sz w:val="24"/>
          <w:szCs w:val="24"/>
        </w:rPr>
        <w:t xml:space="preserve"> та водопостачання на пластикові. Придбано шкільні меблі, комп’ютерні і технічні засоби навчання. </w:t>
      </w:r>
    </w:p>
    <w:p w:rsidR="00D87999" w:rsidRPr="00D87999" w:rsidRDefault="007D35EB" w:rsidP="009B7A4E">
      <w:pPr>
        <w:pStyle w:val="af0"/>
        <w:spacing w:after="0"/>
        <w:jc w:val="center"/>
        <w:rPr>
          <w:i/>
          <w:sz w:val="24"/>
        </w:rPr>
      </w:pPr>
      <w:r w:rsidRPr="00D87999">
        <w:rPr>
          <w:i/>
          <w:position w:val="-30"/>
          <w:sz w:val="24"/>
        </w:rPr>
        <w:object w:dxaOrig="1380" w:dyaOrig="700">
          <v:shape id="_x0000_i1062" type="#_x0000_t75" style="width:66.75pt;height:36pt" o:ole="" fillcolor="window">
            <v:imagedata r:id="rId139" o:title=""/>
          </v:shape>
          <o:OLEObject Type="Embed" ProgID="Equation.3" ShapeID="_x0000_i1062" DrawAspect="Content" ObjectID="_1472561237" r:id="rId140"/>
        </w:object>
      </w:r>
      <w:r w:rsidR="00655C24">
        <w:rPr>
          <w:i/>
          <w:position w:val="-30"/>
          <w:sz w:val="24"/>
        </w:rPr>
        <w:t xml:space="preserve">                                         </w:t>
      </w:r>
      <w:r w:rsidRPr="00D87999">
        <w:rPr>
          <w:i/>
          <w:color w:val="FF0000"/>
          <w:position w:val="-24"/>
          <w:sz w:val="24"/>
        </w:rPr>
        <w:object w:dxaOrig="3400" w:dyaOrig="620">
          <v:shape id="_x0000_i1063" type="#_x0000_t75" style="width:193.5pt;height:29.25pt" o:ole="" fillcolor="window">
            <v:imagedata r:id="rId141" o:title=""/>
          </v:shape>
          <o:OLEObject Type="Embed" ProgID="Equation.3" ShapeID="_x0000_i1063" DrawAspect="Content" ObjectID="_1472561238" r:id="rId142"/>
        </w:object>
      </w:r>
    </w:p>
    <w:p w:rsidR="000F5900" w:rsidRPr="00D87999" w:rsidRDefault="00D87999" w:rsidP="007D35EB">
      <w:pPr>
        <w:shd w:val="clear" w:color="auto" w:fill="FFFFFF"/>
        <w:tabs>
          <w:tab w:val="left" w:pos="426"/>
        </w:tabs>
        <w:spacing w:before="120" w:after="60"/>
        <w:ind w:firstLine="567"/>
        <w:jc w:val="both"/>
        <w:rPr>
          <w:b/>
          <w:i/>
          <w:iCs/>
          <w:sz w:val="24"/>
          <w:szCs w:val="24"/>
        </w:rPr>
      </w:pPr>
      <w:r w:rsidRPr="00D87999">
        <w:rPr>
          <w:b/>
          <w:i/>
          <w:iCs/>
          <w:sz w:val="24"/>
          <w:szCs w:val="24"/>
        </w:rPr>
        <w:t>Оці</w:t>
      </w:r>
      <w:r w:rsidR="006A45B5">
        <w:rPr>
          <w:b/>
          <w:i/>
          <w:iCs/>
          <w:sz w:val="24"/>
          <w:szCs w:val="24"/>
        </w:rPr>
        <w:t>нка за даним критерієм складає 4</w:t>
      </w:r>
      <w:r w:rsidRPr="00D87999">
        <w:rPr>
          <w:b/>
          <w:i/>
          <w:iCs/>
          <w:sz w:val="24"/>
          <w:szCs w:val="24"/>
        </w:rPr>
        <w:t xml:space="preserve"> бали, що відповідає </w:t>
      </w:r>
      <w:r>
        <w:rPr>
          <w:b/>
          <w:i/>
          <w:iCs/>
          <w:sz w:val="24"/>
          <w:szCs w:val="24"/>
        </w:rPr>
        <w:t>низькому рівню.</w:t>
      </w:r>
    </w:p>
    <w:p w:rsidR="001076DD" w:rsidRDefault="001076DD" w:rsidP="00053093">
      <w:pPr>
        <w:shd w:val="clear" w:color="auto" w:fill="FFFFFF"/>
        <w:tabs>
          <w:tab w:val="left" w:pos="567"/>
        </w:tabs>
        <w:spacing w:before="120"/>
        <w:rPr>
          <w:b/>
          <w:i/>
          <w:iCs/>
          <w:color w:val="002060"/>
          <w:sz w:val="24"/>
          <w:szCs w:val="24"/>
        </w:rPr>
      </w:pPr>
      <w:r w:rsidRPr="00281301">
        <w:rPr>
          <w:b/>
          <w:i/>
          <w:iCs/>
          <w:color w:val="002060"/>
          <w:sz w:val="24"/>
          <w:szCs w:val="24"/>
        </w:rPr>
        <w:t>2.10.</w:t>
      </w:r>
      <w:r w:rsidRPr="00281301">
        <w:rPr>
          <w:b/>
          <w:i/>
          <w:iCs/>
          <w:color w:val="002060"/>
          <w:sz w:val="24"/>
          <w:szCs w:val="24"/>
        </w:rPr>
        <w:tab/>
        <w:t>Проходження педагогічними працівниками атестації</w:t>
      </w:r>
    </w:p>
    <w:p w:rsidR="007D35EB" w:rsidRPr="007D35EB" w:rsidRDefault="007D35EB" w:rsidP="007D35EB">
      <w:pPr>
        <w:shd w:val="clear" w:color="auto" w:fill="FFFFFF"/>
        <w:tabs>
          <w:tab w:val="left" w:pos="567"/>
        </w:tabs>
        <w:rPr>
          <w:b/>
          <w:i/>
          <w:iCs/>
          <w:color w:val="002060"/>
          <w:sz w:val="16"/>
          <w:szCs w:val="16"/>
        </w:rPr>
      </w:pPr>
    </w:p>
    <w:p w:rsidR="00861D5F" w:rsidRPr="00861D5F" w:rsidRDefault="00861D5F" w:rsidP="00053093">
      <w:pPr>
        <w:shd w:val="clear" w:color="auto" w:fill="FFFFFF"/>
        <w:ind w:firstLine="709"/>
        <w:jc w:val="both"/>
        <w:rPr>
          <w:color w:val="000000"/>
          <w:sz w:val="24"/>
          <w:szCs w:val="24"/>
        </w:rPr>
      </w:pPr>
      <w:r w:rsidRPr="00861D5F">
        <w:rPr>
          <w:sz w:val="24"/>
          <w:szCs w:val="24"/>
        </w:rPr>
        <w:t xml:space="preserve">Відповідно до частини четвертої статті 54 Закону України «Про освіту», частини першої статті 27 Закону України «Про загальну середню освіту», </w:t>
      </w:r>
      <w:r w:rsidRPr="00861D5F">
        <w:rPr>
          <w:color w:val="000000"/>
          <w:sz w:val="24"/>
          <w:szCs w:val="24"/>
        </w:rPr>
        <w:t>згідно з Типовим положенням про атестацію педагогічних працівників України, затвердженим наказом Міністерства освіти і науки 06.10.2010 № 930, зареєстрованого в Міністерстві юстиції України 14.12.2010 р. за №1255/18550 та змінами до нього, затвердженими наказом Міністерства освіти і науки, молоді та спорту України від 20.12.2011 № 1473, наказом МОН України № 115 від 08.08.2013 р. та з метою стимулювання цілеспрямованого безперервного підвищення рівня професійної компетентності педагогічних працівників, росту їх професійної майстерності у навчальному закладі  проводиться атестація педагогічних працівників.</w:t>
      </w:r>
    </w:p>
    <w:p w:rsidR="00861D5F" w:rsidRPr="00861D5F" w:rsidRDefault="00861D5F" w:rsidP="00053093">
      <w:pPr>
        <w:shd w:val="clear" w:color="auto" w:fill="FFFFFF"/>
        <w:ind w:firstLine="709"/>
        <w:jc w:val="both"/>
        <w:rPr>
          <w:color w:val="000000"/>
          <w:sz w:val="24"/>
          <w:szCs w:val="24"/>
        </w:rPr>
      </w:pPr>
      <w:r w:rsidRPr="00861D5F">
        <w:rPr>
          <w:spacing w:val="-1"/>
          <w:sz w:val="24"/>
          <w:szCs w:val="24"/>
        </w:rPr>
        <w:t xml:space="preserve">Атестації передують </w:t>
      </w:r>
      <w:r w:rsidRPr="00861D5F">
        <w:rPr>
          <w:sz w:val="24"/>
          <w:szCs w:val="24"/>
        </w:rPr>
        <w:t>курси підвищення кваліфікації. В школі складено перспективні плани</w:t>
      </w:r>
      <w:r w:rsidR="00C7239B">
        <w:rPr>
          <w:sz w:val="24"/>
          <w:szCs w:val="24"/>
        </w:rPr>
        <w:t xml:space="preserve"> проходження </w:t>
      </w:r>
      <w:r w:rsidRPr="00861D5F">
        <w:rPr>
          <w:sz w:val="24"/>
          <w:szCs w:val="24"/>
        </w:rPr>
        <w:t xml:space="preserve">атестації </w:t>
      </w:r>
      <w:r w:rsidRPr="00861D5F">
        <w:rPr>
          <w:spacing w:val="-1"/>
          <w:sz w:val="24"/>
          <w:szCs w:val="24"/>
        </w:rPr>
        <w:t xml:space="preserve">працівників до 2017 року. Щорічно складається циклограма проведення атестації вчителів. </w:t>
      </w:r>
      <w:r w:rsidRPr="00861D5F">
        <w:rPr>
          <w:sz w:val="24"/>
          <w:szCs w:val="24"/>
        </w:rPr>
        <w:t>Основними принципами проведення атестації в школі є демократичність, колегіальність, відкритість, індивідуалізація, диференціація.</w:t>
      </w:r>
    </w:p>
    <w:p w:rsidR="00861D5F" w:rsidRPr="00861D5F" w:rsidRDefault="00861D5F" w:rsidP="00053093">
      <w:pPr>
        <w:shd w:val="clear" w:color="auto" w:fill="FFFFFF"/>
        <w:ind w:firstLine="709"/>
        <w:jc w:val="both"/>
        <w:rPr>
          <w:color w:val="000000"/>
          <w:sz w:val="24"/>
          <w:szCs w:val="24"/>
        </w:rPr>
      </w:pPr>
      <w:r w:rsidRPr="00861D5F">
        <w:rPr>
          <w:sz w:val="24"/>
          <w:szCs w:val="24"/>
        </w:rPr>
        <w:t xml:space="preserve">Адміністрацією школи забезпечено безперервну освіту педагогічних працівників шляхом самоосвіти, </w:t>
      </w:r>
      <w:r w:rsidRPr="00861D5F">
        <w:rPr>
          <w:spacing w:val="-1"/>
          <w:sz w:val="24"/>
          <w:szCs w:val="24"/>
        </w:rPr>
        <w:t xml:space="preserve">участі в шкільних, міських, обласних, Всеукраїнських методичних семінарах, конференціях, </w:t>
      </w:r>
      <w:r w:rsidRPr="00861D5F">
        <w:rPr>
          <w:sz w:val="24"/>
          <w:szCs w:val="24"/>
        </w:rPr>
        <w:t>підвищення кваліфікації на базі Д</w:t>
      </w:r>
      <w:r w:rsidRPr="00861D5F">
        <w:rPr>
          <w:color w:val="000000"/>
          <w:sz w:val="24"/>
          <w:szCs w:val="24"/>
        </w:rPr>
        <w:t>ОІППО.</w:t>
      </w:r>
    </w:p>
    <w:p w:rsidR="00C7239B" w:rsidRDefault="00861D5F" w:rsidP="00053093">
      <w:pPr>
        <w:ind w:firstLine="709"/>
        <w:jc w:val="both"/>
        <w:rPr>
          <w:sz w:val="24"/>
          <w:szCs w:val="24"/>
        </w:rPr>
      </w:pPr>
      <w:r w:rsidRPr="00861D5F">
        <w:rPr>
          <w:sz w:val="24"/>
          <w:szCs w:val="24"/>
        </w:rPr>
        <w:t xml:space="preserve">Атестація вчителів здійснюється на основі комплексної оцінки професійної діяльності і загальної культури педагогів. Проведення атестації </w:t>
      </w:r>
      <w:r w:rsidR="00C7239B">
        <w:rPr>
          <w:sz w:val="24"/>
          <w:szCs w:val="24"/>
        </w:rPr>
        <w:t>відбувається</w:t>
      </w:r>
      <w:r w:rsidRPr="00861D5F">
        <w:rPr>
          <w:sz w:val="24"/>
          <w:szCs w:val="24"/>
        </w:rPr>
        <w:t xml:space="preserve"> за відпрацьованим </w:t>
      </w:r>
      <w:r w:rsidRPr="00861D5F">
        <w:rPr>
          <w:bCs/>
          <w:sz w:val="24"/>
          <w:szCs w:val="24"/>
        </w:rPr>
        <w:t>алгоритмом</w:t>
      </w:r>
      <w:r w:rsidR="00D6088F">
        <w:rPr>
          <w:bCs/>
          <w:sz w:val="24"/>
          <w:szCs w:val="24"/>
        </w:rPr>
        <w:t xml:space="preserve"> </w:t>
      </w:r>
      <w:r w:rsidRPr="00861D5F">
        <w:rPr>
          <w:sz w:val="24"/>
          <w:szCs w:val="24"/>
        </w:rPr>
        <w:t>управлінської діяльності адміністрації школи</w:t>
      </w:r>
      <w:r w:rsidR="00C7239B">
        <w:rPr>
          <w:sz w:val="24"/>
          <w:szCs w:val="24"/>
        </w:rPr>
        <w:t>.</w:t>
      </w:r>
    </w:p>
    <w:p w:rsidR="00861D5F" w:rsidRPr="00861D5F" w:rsidRDefault="00C7239B" w:rsidP="00053093">
      <w:pPr>
        <w:ind w:firstLine="709"/>
        <w:jc w:val="both"/>
        <w:rPr>
          <w:sz w:val="24"/>
          <w:szCs w:val="24"/>
        </w:rPr>
      </w:pPr>
      <w:r>
        <w:rPr>
          <w:sz w:val="24"/>
          <w:szCs w:val="24"/>
        </w:rPr>
        <w:t xml:space="preserve">Атестаційна комісія, </w:t>
      </w:r>
      <w:r>
        <w:rPr>
          <w:color w:val="000000"/>
          <w:sz w:val="24"/>
          <w:szCs w:val="24"/>
        </w:rPr>
        <w:t>а</w:t>
      </w:r>
      <w:r w:rsidR="00861D5F" w:rsidRPr="00861D5F">
        <w:rPr>
          <w:color w:val="000000"/>
          <w:sz w:val="24"/>
          <w:szCs w:val="24"/>
        </w:rPr>
        <w:t xml:space="preserve">дміністрація школи, методична рада, практичний психолог тісно співпрацюють з метою всебічного комплексного </w:t>
      </w:r>
      <w:r>
        <w:rPr>
          <w:color w:val="000000"/>
          <w:sz w:val="24"/>
          <w:szCs w:val="24"/>
        </w:rPr>
        <w:t>вивченн</w:t>
      </w:r>
      <w:r w:rsidR="00861D5F" w:rsidRPr="00861D5F">
        <w:rPr>
          <w:color w:val="000000"/>
          <w:sz w:val="24"/>
          <w:szCs w:val="24"/>
        </w:rPr>
        <w:t xml:space="preserve">я педагогічної діяльності, згідно з </w:t>
      </w:r>
      <w:r>
        <w:rPr>
          <w:color w:val="000000"/>
          <w:sz w:val="24"/>
          <w:szCs w:val="24"/>
        </w:rPr>
        <w:t>чим визначає</w:t>
      </w:r>
      <w:r w:rsidR="00861D5F" w:rsidRPr="00861D5F">
        <w:rPr>
          <w:color w:val="000000"/>
          <w:sz w:val="24"/>
          <w:szCs w:val="24"/>
        </w:rPr>
        <w:t xml:space="preserve">ться відповідність педагогічного працівника </w:t>
      </w:r>
      <w:r w:rsidR="00861D5F" w:rsidRPr="00861D5F">
        <w:rPr>
          <w:sz w:val="24"/>
          <w:szCs w:val="24"/>
        </w:rPr>
        <w:t>займаній посаді, рівень його кваліфікації, присвоюється кваліфікаційна категорія, педагогічне звання.</w:t>
      </w:r>
    </w:p>
    <w:p w:rsidR="00861D5F" w:rsidRPr="00861D5F" w:rsidRDefault="00C7239B" w:rsidP="00053093">
      <w:pPr>
        <w:shd w:val="clear" w:color="auto" w:fill="FFFFFF"/>
        <w:ind w:firstLine="709"/>
        <w:jc w:val="both"/>
        <w:rPr>
          <w:sz w:val="24"/>
          <w:szCs w:val="24"/>
        </w:rPr>
      </w:pPr>
      <w:r>
        <w:rPr>
          <w:sz w:val="24"/>
          <w:szCs w:val="24"/>
        </w:rPr>
        <w:t>На початок атестаційного періоду</w:t>
      </w:r>
      <w:r w:rsidR="00861D5F" w:rsidRPr="00861D5F">
        <w:rPr>
          <w:sz w:val="24"/>
          <w:szCs w:val="24"/>
        </w:rPr>
        <w:t xml:space="preserve"> видаються накази, в яких затверджено склад атестаційної комісії. Складаються заходи щодо </w:t>
      </w:r>
      <w:r>
        <w:rPr>
          <w:sz w:val="24"/>
          <w:szCs w:val="24"/>
        </w:rPr>
        <w:t xml:space="preserve">проведення </w:t>
      </w:r>
      <w:r w:rsidR="00861D5F" w:rsidRPr="00861D5F">
        <w:rPr>
          <w:sz w:val="24"/>
          <w:szCs w:val="24"/>
        </w:rPr>
        <w:t>атестації, план роботи та графік засідань атестаційної комісії, списки педагогічних працівників згідно з поданими заявами, графік відкритих уроків і виховних заходів. Вивчається система роботи вчителів, що атестуються, рейтинг вчителів серед колег, учнів та їх батьків. Під час творчих звітів члени атестаційної комісії здійснюють кваліметричний аналіз діяльності працівників, що дає змогу встановити рівень професійної майстерності працівника.</w:t>
      </w:r>
    </w:p>
    <w:p w:rsidR="00861D5F" w:rsidRPr="00861D5F" w:rsidRDefault="00861D5F" w:rsidP="00053093">
      <w:pPr>
        <w:shd w:val="clear" w:color="auto" w:fill="FFFFFF"/>
        <w:ind w:firstLine="709"/>
        <w:jc w:val="both"/>
        <w:rPr>
          <w:sz w:val="24"/>
          <w:szCs w:val="24"/>
        </w:rPr>
      </w:pPr>
      <w:r w:rsidRPr="00861D5F">
        <w:rPr>
          <w:sz w:val="24"/>
          <w:szCs w:val="24"/>
        </w:rPr>
        <w:t>У педагогічному колективі створені необхідні умови для безперервного розвитку творчого потенціалу вчителів, підвищення їх кваліфікації, самостійної творчої діяльності, участі в інноваційному творчому пошуку, підвищення престижу та авторитету, самоосвітньої діяльності.</w:t>
      </w:r>
    </w:p>
    <w:p w:rsidR="00861D5F" w:rsidRPr="00861D5F" w:rsidRDefault="00861D5F" w:rsidP="00053093">
      <w:pPr>
        <w:shd w:val="clear" w:color="auto" w:fill="FFFFFF"/>
        <w:ind w:firstLine="709"/>
        <w:jc w:val="both"/>
        <w:rPr>
          <w:sz w:val="24"/>
          <w:szCs w:val="24"/>
        </w:rPr>
      </w:pPr>
      <w:r w:rsidRPr="00861D5F">
        <w:rPr>
          <w:sz w:val="24"/>
          <w:szCs w:val="24"/>
        </w:rPr>
        <w:t>У методичному кабінеті наявна вся нормативна база з питань проведення атестації. До вивчення системи та досвіду роботи вчителів, що атестуються, залучаються методичні об’єднання, на засіданнях яких заслуховують звіти про проходження курсів підвищення кваліфікації, творчі звіти вчителів, вивчається стан викладання предметів.</w:t>
      </w:r>
    </w:p>
    <w:p w:rsidR="00861D5F" w:rsidRPr="00861D5F" w:rsidRDefault="00861D5F" w:rsidP="00D87999">
      <w:pPr>
        <w:widowControl/>
        <w:autoSpaceDE/>
        <w:autoSpaceDN/>
        <w:adjustRightInd/>
        <w:ind w:firstLine="709"/>
        <w:jc w:val="both"/>
        <w:rPr>
          <w:bCs/>
          <w:color w:val="000000"/>
          <w:sz w:val="24"/>
          <w:szCs w:val="24"/>
        </w:rPr>
      </w:pPr>
      <w:r w:rsidRPr="00861D5F">
        <w:rPr>
          <w:sz w:val="24"/>
          <w:szCs w:val="24"/>
        </w:rPr>
        <w:lastRenderedPageBreak/>
        <w:t>У школі оформлено стенд «Атестація», на якому представлені матеріали для педагогічних працівників із цього питання:</w:t>
      </w:r>
    </w:p>
    <w:p w:rsidR="00861D5F" w:rsidRPr="00861D5F" w:rsidRDefault="00861D5F" w:rsidP="000B40D9">
      <w:pPr>
        <w:widowControl/>
        <w:numPr>
          <w:ilvl w:val="0"/>
          <w:numId w:val="10"/>
        </w:numPr>
        <w:autoSpaceDE/>
        <w:autoSpaceDN/>
        <w:adjustRightInd/>
        <w:jc w:val="both"/>
        <w:rPr>
          <w:bCs/>
          <w:color w:val="000000"/>
          <w:sz w:val="24"/>
          <w:szCs w:val="24"/>
        </w:rPr>
      </w:pPr>
      <w:r w:rsidRPr="00861D5F">
        <w:rPr>
          <w:bCs/>
          <w:color w:val="000000"/>
          <w:sz w:val="24"/>
          <w:szCs w:val="24"/>
        </w:rPr>
        <w:t>наказ по школі «Про створення атестаційної комісії та організацію атестації педагогічних працівників»;</w:t>
      </w:r>
    </w:p>
    <w:p w:rsidR="00861D5F" w:rsidRPr="00861D5F" w:rsidRDefault="00861D5F" w:rsidP="000B40D9">
      <w:pPr>
        <w:widowControl/>
        <w:numPr>
          <w:ilvl w:val="0"/>
          <w:numId w:val="10"/>
        </w:numPr>
        <w:autoSpaceDE/>
        <w:autoSpaceDN/>
        <w:adjustRightInd/>
        <w:jc w:val="both"/>
        <w:rPr>
          <w:bCs/>
          <w:color w:val="000000"/>
          <w:sz w:val="24"/>
          <w:szCs w:val="24"/>
        </w:rPr>
      </w:pPr>
      <w:r w:rsidRPr="00861D5F">
        <w:rPr>
          <w:bCs/>
          <w:color w:val="000000"/>
          <w:sz w:val="24"/>
          <w:szCs w:val="24"/>
        </w:rPr>
        <w:t>склад атестаційної комісії;</w:t>
      </w:r>
    </w:p>
    <w:p w:rsidR="00861D5F" w:rsidRDefault="00861D5F" w:rsidP="000B40D9">
      <w:pPr>
        <w:widowControl/>
        <w:numPr>
          <w:ilvl w:val="0"/>
          <w:numId w:val="10"/>
        </w:numPr>
        <w:autoSpaceDE/>
        <w:autoSpaceDN/>
        <w:adjustRightInd/>
        <w:jc w:val="both"/>
        <w:rPr>
          <w:bCs/>
          <w:color w:val="000000"/>
          <w:sz w:val="24"/>
          <w:szCs w:val="24"/>
        </w:rPr>
      </w:pPr>
      <w:r w:rsidRPr="00861D5F">
        <w:rPr>
          <w:bCs/>
          <w:color w:val="000000"/>
          <w:sz w:val="24"/>
          <w:szCs w:val="24"/>
        </w:rPr>
        <w:t xml:space="preserve">список вчителів, які атестуються; </w:t>
      </w:r>
    </w:p>
    <w:p w:rsidR="00861D5F" w:rsidRPr="007D35EB" w:rsidRDefault="00861D5F" w:rsidP="007D35EB">
      <w:pPr>
        <w:widowControl/>
        <w:numPr>
          <w:ilvl w:val="0"/>
          <w:numId w:val="10"/>
        </w:numPr>
        <w:autoSpaceDE/>
        <w:autoSpaceDN/>
        <w:adjustRightInd/>
        <w:jc w:val="both"/>
        <w:rPr>
          <w:bCs/>
          <w:color w:val="000000"/>
          <w:sz w:val="24"/>
          <w:szCs w:val="24"/>
        </w:rPr>
      </w:pPr>
      <w:r w:rsidRPr="007D35EB">
        <w:rPr>
          <w:bCs/>
          <w:color w:val="000000"/>
          <w:sz w:val="24"/>
          <w:szCs w:val="24"/>
        </w:rPr>
        <w:t xml:space="preserve">список вчителів, які проходять курсову підготовку; </w:t>
      </w:r>
    </w:p>
    <w:p w:rsidR="00861D5F" w:rsidRPr="00861D5F" w:rsidRDefault="00861D5F" w:rsidP="000B40D9">
      <w:pPr>
        <w:widowControl/>
        <w:numPr>
          <w:ilvl w:val="0"/>
          <w:numId w:val="10"/>
        </w:numPr>
        <w:autoSpaceDE/>
        <w:autoSpaceDN/>
        <w:adjustRightInd/>
        <w:jc w:val="both"/>
        <w:rPr>
          <w:bCs/>
          <w:color w:val="000000"/>
          <w:sz w:val="24"/>
          <w:szCs w:val="24"/>
        </w:rPr>
      </w:pPr>
      <w:r w:rsidRPr="00861D5F">
        <w:rPr>
          <w:bCs/>
          <w:color w:val="000000"/>
          <w:sz w:val="24"/>
          <w:szCs w:val="24"/>
        </w:rPr>
        <w:t xml:space="preserve">графік відкритих заходів та уроків; </w:t>
      </w:r>
    </w:p>
    <w:p w:rsidR="00861D5F" w:rsidRPr="00861D5F" w:rsidRDefault="00861D5F" w:rsidP="000B40D9">
      <w:pPr>
        <w:widowControl/>
        <w:numPr>
          <w:ilvl w:val="0"/>
          <w:numId w:val="10"/>
        </w:numPr>
        <w:autoSpaceDE/>
        <w:autoSpaceDN/>
        <w:adjustRightInd/>
        <w:jc w:val="both"/>
        <w:rPr>
          <w:bCs/>
          <w:color w:val="000000"/>
          <w:sz w:val="24"/>
          <w:szCs w:val="24"/>
        </w:rPr>
      </w:pPr>
      <w:r w:rsidRPr="00861D5F">
        <w:rPr>
          <w:bCs/>
          <w:color w:val="000000"/>
          <w:sz w:val="24"/>
          <w:szCs w:val="24"/>
        </w:rPr>
        <w:t xml:space="preserve">вимоги до кваліфікаційних категорій; </w:t>
      </w:r>
    </w:p>
    <w:p w:rsidR="00861D5F" w:rsidRPr="00861D5F" w:rsidRDefault="00861D5F" w:rsidP="000B40D9">
      <w:pPr>
        <w:widowControl/>
        <w:numPr>
          <w:ilvl w:val="0"/>
          <w:numId w:val="10"/>
        </w:numPr>
        <w:autoSpaceDE/>
        <w:autoSpaceDN/>
        <w:adjustRightInd/>
        <w:jc w:val="both"/>
        <w:rPr>
          <w:bCs/>
          <w:color w:val="000000"/>
          <w:sz w:val="24"/>
          <w:szCs w:val="24"/>
        </w:rPr>
      </w:pPr>
      <w:r w:rsidRPr="00861D5F">
        <w:rPr>
          <w:bCs/>
          <w:color w:val="000000"/>
          <w:sz w:val="24"/>
          <w:szCs w:val="24"/>
        </w:rPr>
        <w:t>перспективний план атестацій;</w:t>
      </w:r>
    </w:p>
    <w:p w:rsidR="00861D5F" w:rsidRPr="00861D5F" w:rsidRDefault="00861D5F" w:rsidP="000B40D9">
      <w:pPr>
        <w:widowControl/>
        <w:numPr>
          <w:ilvl w:val="0"/>
          <w:numId w:val="10"/>
        </w:numPr>
        <w:autoSpaceDE/>
        <w:autoSpaceDN/>
        <w:adjustRightInd/>
        <w:ind w:left="538" w:hanging="357"/>
        <w:jc w:val="both"/>
        <w:rPr>
          <w:bCs/>
          <w:color w:val="000000"/>
          <w:sz w:val="24"/>
          <w:szCs w:val="24"/>
        </w:rPr>
      </w:pPr>
      <w:r w:rsidRPr="00861D5F">
        <w:rPr>
          <w:bCs/>
          <w:color w:val="000000"/>
          <w:sz w:val="24"/>
          <w:szCs w:val="24"/>
        </w:rPr>
        <w:t>перспективний план проходження курсової підготовки.</w:t>
      </w:r>
    </w:p>
    <w:p w:rsidR="00CE1B4C" w:rsidRPr="00C230AD" w:rsidRDefault="00861D5F" w:rsidP="00C230AD">
      <w:pPr>
        <w:ind w:firstLine="709"/>
        <w:jc w:val="both"/>
        <w:rPr>
          <w:color w:val="000000"/>
          <w:sz w:val="24"/>
          <w:szCs w:val="24"/>
        </w:rPr>
      </w:pPr>
      <w:r w:rsidRPr="00861D5F">
        <w:rPr>
          <w:color w:val="000000"/>
          <w:sz w:val="24"/>
          <w:szCs w:val="24"/>
        </w:rPr>
        <w:t>У с</w:t>
      </w:r>
      <w:r w:rsidR="00D87999">
        <w:rPr>
          <w:color w:val="000000"/>
          <w:sz w:val="24"/>
          <w:szCs w:val="24"/>
        </w:rPr>
        <w:t>т</w:t>
      </w:r>
      <w:r w:rsidRPr="00861D5F">
        <w:rPr>
          <w:color w:val="000000"/>
          <w:sz w:val="24"/>
          <w:szCs w:val="24"/>
        </w:rPr>
        <w:t xml:space="preserve">роки, визначені Типовим положенням про атестацію педагогічних працівників, </w:t>
      </w:r>
      <w:r w:rsidR="00636DC1">
        <w:rPr>
          <w:color w:val="000000"/>
          <w:sz w:val="24"/>
          <w:szCs w:val="24"/>
        </w:rPr>
        <w:t>голова атестаційної комісії</w:t>
      </w:r>
      <w:r w:rsidRPr="00861D5F">
        <w:rPr>
          <w:color w:val="000000"/>
          <w:sz w:val="24"/>
          <w:szCs w:val="24"/>
        </w:rPr>
        <w:t xml:space="preserve"> школи подає до атестаційної комісії характеристику діяльності педагогічного працівника, з якою той ознайомився під підпис. Атестаційні листи затверджуються атестаційною комісією</w:t>
      </w:r>
      <w:r w:rsidR="00C7239B">
        <w:rPr>
          <w:color w:val="000000"/>
          <w:sz w:val="24"/>
          <w:szCs w:val="24"/>
        </w:rPr>
        <w:t xml:space="preserve"> відповідного рівня.</w:t>
      </w:r>
      <w:r w:rsidRPr="00861D5F">
        <w:rPr>
          <w:color w:val="000000"/>
          <w:sz w:val="24"/>
          <w:szCs w:val="24"/>
        </w:rPr>
        <w:t xml:space="preserve"> По школі видається наказ «Про результати атестації педагогічних працівників».</w:t>
      </w:r>
    </w:p>
    <w:p w:rsidR="00861D5F" w:rsidRPr="00CE1B4C" w:rsidRDefault="00861D5F" w:rsidP="00053093">
      <w:pPr>
        <w:shd w:val="clear" w:color="auto" w:fill="FFFFFF"/>
        <w:spacing w:before="60"/>
        <w:jc w:val="center"/>
        <w:rPr>
          <w:b/>
          <w:i/>
          <w:color w:val="0000CC"/>
          <w:sz w:val="24"/>
          <w:szCs w:val="24"/>
        </w:rPr>
      </w:pPr>
      <w:r w:rsidRPr="00CE1B4C">
        <w:rPr>
          <w:b/>
          <w:i/>
          <w:color w:val="0000CC"/>
          <w:sz w:val="24"/>
          <w:szCs w:val="24"/>
        </w:rPr>
        <w:t>Результативність атестації педагогічних працівників</w:t>
      </w:r>
    </w:p>
    <w:tbl>
      <w:tblPr>
        <w:tblStyle w:val="-5"/>
        <w:tblW w:w="7501" w:type="dxa"/>
        <w:jc w:val="center"/>
        <w:tblLayout w:type="fixed"/>
        <w:tblLook w:val="04A0"/>
      </w:tblPr>
      <w:tblGrid>
        <w:gridCol w:w="2540"/>
        <w:gridCol w:w="1559"/>
        <w:gridCol w:w="1778"/>
        <w:gridCol w:w="1624"/>
      </w:tblGrid>
      <w:tr w:rsidR="00861D5F" w:rsidRPr="00861D5F" w:rsidTr="00F13A9F">
        <w:trPr>
          <w:cnfStyle w:val="100000000000"/>
          <w:trHeight w:val="279"/>
          <w:jc w:val="center"/>
        </w:trPr>
        <w:tc>
          <w:tcPr>
            <w:cnfStyle w:val="001000000000"/>
            <w:tcW w:w="2540" w:type="dxa"/>
            <w:vMerge w:val="restart"/>
            <w:vAlign w:val="center"/>
          </w:tcPr>
          <w:p w:rsidR="00861D5F" w:rsidRPr="00861D5F" w:rsidRDefault="00861D5F" w:rsidP="00F13A9F">
            <w:pPr>
              <w:jc w:val="center"/>
              <w:rPr>
                <w:b w:val="0"/>
                <w:sz w:val="24"/>
                <w:szCs w:val="24"/>
              </w:rPr>
            </w:pPr>
            <w:r w:rsidRPr="00861D5F">
              <w:rPr>
                <w:b w:val="0"/>
                <w:sz w:val="24"/>
                <w:szCs w:val="24"/>
              </w:rPr>
              <w:t>Кількість педпрацівників</w:t>
            </w:r>
          </w:p>
        </w:tc>
        <w:tc>
          <w:tcPr>
            <w:tcW w:w="4961" w:type="dxa"/>
            <w:gridSpan w:val="3"/>
            <w:vAlign w:val="center"/>
          </w:tcPr>
          <w:p w:rsidR="00861D5F" w:rsidRPr="00861D5F" w:rsidRDefault="00861D5F" w:rsidP="00F13A9F">
            <w:pPr>
              <w:jc w:val="center"/>
              <w:cnfStyle w:val="100000000000"/>
              <w:rPr>
                <w:b w:val="0"/>
                <w:sz w:val="24"/>
                <w:szCs w:val="24"/>
              </w:rPr>
            </w:pPr>
            <w:r w:rsidRPr="00861D5F">
              <w:rPr>
                <w:b w:val="0"/>
                <w:sz w:val="24"/>
                <w:szCs w:val="24"/>
              </w:rPr>
              <w:t>Навчальні роки</w:t>
            </w:r>
          </w:p>
        </w:tc>
      </w:tr>
      <w:tr w:rsidR="00861D5F" w:rsidRPr="00861D5F" w:rsidTr="00F13A9F">
        <w:trPr>
          <w:cnfStyle w:val="000000100000"/>
          <w:trHeight w:val="147"/>
          <w:jc w:val="center"/>
        </w:trPr>
        <w:tc>
          <w:tcPr>
            <w:cnfStyle w:val="001000000000"/>
            <w:tcW w:w="2540" w:type="dxa"/>
            <w:vMerge/>
            <w:vAlign w:val="center"/>
          </w:tcPr>
          <w:p w:rsidR="00861D5F" w:rsidRPr="00861D5F" w:rsidRDefault="00861D5F" w:rsidP="00F13A9F">
            <w:pPr>
              <w:jc w:val="center"/>
              <w:rPr>
                <w:b w:val="0"/>
                <w:sz w:val="24"/>
                <w:szCs w:val="24"/>
              </w:rPr>
            </w:pPr>
          </w:p>
        </w:tc>
        <w:tc>
          <w:tcPr>
            <w:tcW w:w="1559" w:type="dxa"/>
            <w:vAlign w:val="center"/>
          </w:tcPr>
          <w:p w:rsidR="00861D5F" w:rsidRPr="00861D5F" w:rsidRDefault="00861D5F" w:rsidP="00F13A9F">
            <w:pPr>
              <w:jc w:val="center"/>
              <w:cnfStyle w:val="000000100000"/>
              <w:rPr>
                <w:sz w:val="24"/>
                <w:szCs w:val="24"/>
              </w:rPr>
            </w:pPr>
            <w:r w:rsidRPr="00861D5F">
              <w:rPr>
                <w:sz w:val="24"/>
                <w:szCs w:val="24"/>
              </w:rPr>
              <w:t>2011-2012</w:t>
            </w:r>
          </w:p>
        </w:tc>
        <w:tc>
          <w:tcPr>
            <w:tcW w:w="1778" w:type="dxa"/>
            <w:vAlign w:val="center"/>
          </w:tcPr>
          <w:p w:rsidR="00861D5F" w:rsidRPr="00861D5F" w:rsidRDefault="00861D5F" w:rsidP="00F13A9F">
            <w:pPr>
              <w:jc w:val="center"/>
              <w:cnfStyle w:val="000000100000"/>
              <w:rPr>
                <w:sz w:val="24"/>
                <w:szCs w:val="24"/>
              </w:rPr>
            </w:pPr>
            <w:r w:rsidRPr="00861D5F">
              <w:rPr>
                <w:sz w:val="24"/>
                <w:szCs w:val="24"/>
              </w:rPr>
              <w:t>2012-2013</w:t>
            </w:r>
          </w:p>
        </w:tc>
        <w:tc>
          <w:tcPr>
            <w:tcW w:w="1624" w:type="dxa"/>
          </w:tcPr>
          <w:p w:rsidR="00861D5F" w:rsidRPr="00861D5F" w:rsidRDefault="00861D5F" w:rsidP="00053093">
            <w:pPr>
              <w:jc w:val="center"/>
              <w:cnfStyle w:val="000000100000"/>
              <w:rPr>
                <w:sz w:val="24"/>
                <w:szCs w:val="24"/>
              </w:rPr>
            </w:pPr>
            <w:r w:rsidRPr="00861D5F">
              <w:rPr>
                <w:sz w:val="24"/>
                <w:szCs w:val="24"/>
              </w:rPr>
              <w:t>2013-2014</w:t>
            </w:r>
          </w:p>
        </w:tc>
      </w:tr>
      <w:tr w:rsidR="00861D5F" w:rsidRPr="00861D5F" w:rsidTr="00F13A9F">
        <w:trPr>
          <w:cnfStyle w:val="000000010000"/>
          <w:trHeight w:val="559"/>
          <w:jc w:val="center"/>
        </w:trPr>
        <w:tc>
          <w:tcPr>
            <w:cnfStyle w:val="001000000000"/>
            <w:tcW w:w="2540" w:type="dxa"/>
            <w:vAlign w:val="center"/>
          </w:tcPr>
          <w:p w:rsidR="00861D5F" w:rsidRPr="00861D5F" w:rsidRDefault="00861D5F" w:rsidP="00F13A9F">
            <w:pPr>
              <w:jc w:val="center"/>
              <w:rPr>
                <w:b w:val="0"/>
                <w:sz w:val="24"/>
                <w:szCs w:val="24"/>
              </w:rPr>
            </w:pPr>
            <w:r w:rsidRPr="00861D5F">
              <w:rPr>
                <w:b w:val="0"/>
                <w:sz w:val="24"/>
                <w:szCs w:val="24"/>
              </w:rPr>
              <w:t>Всього атестувалося</w:t>
            </w:r>
          </w:p>
        </w:tc>
        <w:tc>
          <w:tcPr>
            <w:tcW w:w="1559" w:type="dxa"/>
            <w:vAlign w:val="center"/>
          </w:tcPr>
          <w:p w:rsidR="00861D5F" w:rsidRPr="00861D5F" w:rsidRDefault="00861D5F" w:rsidP="00F13A9F">
            <w:pPr>
              <w:jc w:val="center"/>
              <w:cnfStyle w:val="000000010000"/>
              <w:rPr>
                <w:sz w:val="24"/>
                <w:szCs w:val="24"/>
              </w:rPr>
            </w:pPr>
            <w:r w:rsidRPr="00861D5F">
              <w:rPr>
                <w:sz w:val="24"/>
                <w:szCs w:val="24"/>
              </w:rPr>
              <w:t>12</w:t>
            </w:r>
          </w:p>
        </w:tc>
        <w:tc>
          <w:tcPr>
            <w:tcW w:w="1778" w:type="dxa"/>
            <w:vAlign w:val="center"/>
          </w:tcPr>
          <w:p w:rsidR="00861D5F" w:rsidRPr="00861D5F" w:rsidRDefault="00861D5F" w:rsidP="00F13A9F">
            <w:pPr>
              <w:jc w:val="center"/>
              <w:cnfStyle w:val="000000010000"/>
              <w:rPr>
                <w:sz w:val="24"/>
                <w:szCs w:val="24"/>
              </w:rPr>
            </w:pPr>
            <w:r w:rsidRPr="00861D5F">
              <w:rPr>
                <w:sz w:val="24"/>
                <w:szCs w:val="24"/>
              </w:rPr>
              <w:t>5</w:t>
            </w:r>
          </w:p>
        </w:tc>
        <w:tc>
          <w:tcPr>
            <w:tcW w:w="1624" w:type="dxa"/>
            <w:vAlign w:val="center"/>
          </w:tcPr>
          <w:p w:rsidR="00861D5F" w:rsidRPr="00861D5F" w:rsidRDefault="00861D5F" w:rsidP="00F13A9F">
            <w:pPr>
              <w:jc w:val="center"/>
              <w:cnfStyle w:val="000000010000"/>
              <w:rPr>
                <w:sz w:val="24"/>
                <w:szCs w:val="24"/>
              </w:rPr>
            </w:pPr>
            <w:r w:rsidRPr="00861D5F">
              <w:rPr>
                <w:sz w:val="24"/>
                <w:szCs w:val="24"/>
              </w:rPr>
              <w:t>6</w:t>
            </w:r>
          </w:p>
        </w:tc>
      </w:tr>
      <w:tr w:rsidR="00861D5F" w:rsidRPr="00861D5F" w:rsidTr="00F13A9F">
        <w:trPr>
          <w:cnfStyle w:val="000000100000"/>
          <w:trHeight w:val="122"/>
          <w:jc w:val="center"/>
        </w:trPr>
        <w:tc>
          <w:tcPr>
            <w:cnfStyle w:val="001000000000"/>
            <w:tcW w:w="7501" w:type="dxa"/>
            <w:gridSpan w:val="4"/>
            <w:vAlign w:val="center"/>
          </w:tcPr>
          <w:p w:rsidR="00861D5F" w:rsidRPr="00861D5F" w:rsidRDefault="00861D5F" w:rsidP="00F13A9F">
            <w:pPr>
              <w:jc w:val="center"/>
              <w:rPr>
                <w:b w:val="0"/>
                <w:sz w:val="24"/>
                <w:szCs w:val="24"/>
              </w:rPr>
            </w:pPr>
            <w:r w:rsidRPr="00861D5F">
              <w:rPr>
                <w:b w:val="0"/>
                <w:sz w:val="24"/>
                <w:szCs w:val="24"/>
              </w:rPr>
              <w:t>В тому числі:</w:t>
            </w:r>
          </w:p>
        </w:tc>
      </w:tr>
      <w:tr w:rsidR="00861D5F" w:rsidRPr="00861D5F" w:rsidTr="00F13A9F">
        <w:trPr>
          <w:cnfStyle w:val="000000010000"/>
          <w:trHeight w:val="279"/>
          <w:jc w:val="center"/>
        </w:trPr>
        <w:tc>
          <w:tcPr>
            <w:cnfStyle w:val="001000000000"/>
            <w:tcW w:w="2540" w:type="dxa"/>
            <w:vAlign w:val="center"/>
          </w:tcPr>
          <w:p w:rsidR="00861D5F" w:rsidRPr="00861D5F" w:rsidRDefault="00861D5F" w:rsidP="00F13A9F">
            <w:pPr>
              <w:jc w:val="center"/>
              <w:rPr>
                <w:b w:val="0"/>
                <w:sz w:val="24"/>
                <w:szCs w:val="24"/>
              </w:rPr>
            </w:pPr>
            <w:r w:rsidRPr="00861D5F">
              <w:rPr>
                <w:b w:val="0"/>
                <w:sz w:val="24"/>
                <w:szCs w:val="24"/>
              </w:rPr>
              <w:t>Вища категорія</w:t>
            </w:r>
          </w:p>
        </w:tc>
        <w:tc>
          <w:tcPr>
            <w:tcW w:w="1559" w:type="dxa"/>
            <w:vAlign w:val="center"/>
          </w:tcPr>
          <w:p w:rsidR="00861D5F" w:rsidRPr="00861D5F" w:rsidRDefault="00861D5F" w:rsidP="00F13A9F">
            <w:pPr>
              <w:jc w:val="center"/>
              <w:cnfStyle w:val="000000010000"/>
              <w:rPr>
                <w:sz w:val="24"/>
                <w:szCs w:val="24"/>
              </w:rPr>
            </w:pPr>
            <w:r w:rsidRPr="00861D5F">
              <w:rPr>
                <w:sz w:val="24"/>
                <w:szCs w:val="24"/>
              </w:rPr>
              <w:t>6</w:t>
            </w:r>
          </w:p>
        </w:tc>
        <w:tc>
          <w:tcPr>
            <w:tcW w:w="1778" w:type="dxa"/>
            <w:vAlign w:val="center"/>
          </w:tcPr>
          <w:p w:rsidR="00861D5F" w:rsidRPr="00861D5F" w:rsidRDefault="00861D5F" w:rsidP="00F13A9F">
            <w:pPr>
              <w:jc w:val="center"/>
              <w:cnfStyle w:val="000000010000"/>
              <w:rPr>
                <w:sz w:val="24"/>
                <w:szCs w:val="24"/>
              </w:rPr>
            </w:pPr>
            <w:r w:rsidRPr="00861D5F">
              <w:rPr>
                <w:sz w:val="24"/>
                <w:szCs w:val="24"/>
              </w:rPr>
              <w:t>3</w:t>
            </w:r>
          </w:p>
        </w:tc>
        <w:tc>
          <w:tcPr>
            <w:tcW w:w="1624" w:type="dxa"/>
          </w:tcPr>
          <w:p w:rsidR="00861D5F" w:rsidRPr="00861D5F" w:rsidRDefault="00861D5F" w:rsidP="00053093">
            <w:pPr>
              <w:jc w:val="center"/>
              <w:cnfStyle w:val="000000010000"/>
              <w:rPr>
                <w:sz w:val="24"/>
                <w:szCs w:val="24"/>
              </w:rPr>
            </w:pPr>
            <w:r w:rsidRPr="00861D5F">
              <w:rPr>
                <w:sz w:val="24"/>
                <w:szCs w:val="24"/>
              </w:rPr>
              <w:t>6</w:t>
            </w:r>
          </w:p>
        </w:tc>
      </w:tr>
      <w:tr w:rsidR="00861D5F" w:rsidRPr="00861D5F" w:rsidTr="00F13A9F">
        <w:trPr>
          <w:cnfStyle w:val="000000100000"/>
          <w:trHeight w:val="279"/>
          <w:jc w:val="center"/>
        </w:trPr>
        <w:tc>
          <w:tcPr>
            <w:cnfStyle w:val="001000000000"/>
            <w:tcW w:w="2540" w:type="dxa"/>
            <w:vAlign w:val="center"/>
          </w:tcPr>
          <w:p w:rsidR="00861D5F" w:rsidRPr="00861D5F" w:rsidRDefault="00861D5F" w:rsidP="00F13A9F">
            <w:pPr>
              <w:jc w:val="center"/>
              <w:rPr>
                <w:b w:val="0"/>
                <w:sz w:val="24"/>
                <w:szCs w:val="24"/>
              </w:rPr>
            </w:pPr>
            <w:r w:rsidRPr="00861D5F">
              <w:rPr>
                <w:b w:val="0"/>
                <w:sz w:val="24"/>
                <w:szCs w:val="24"/>
              </w:rPr>
              <w:t>І категорія</w:t>
            </w:r>
          </w:p>
        </w:tc>
        <w:tc>
          <w:tcPr>
            <w:tcW w:w="1559" w:type="dxa"/>
            <w:vAlign w:val="center"/>
          </w:tcPr>
          <w:p w:rsidR="00861D5F" w:rsidRPr="00861D5F" w:rsidRDefault="00861D5F" w:rsidP="00F13A9F">
            <w:pPr>
              <w:jc w:val="center"/>
              <w:cnfStyle w:val="000000100000"/>
              <w:rPr>
                <w:sz w:val="24"/>
                <w:szCs w:val="24"/>
              </w:rPr>
            </w:pPr>
            <w:r w:rsidRPr="00861D5F">
              <w:rPr>
                <w:sz w:val="24"/>
                <w:szCs w:val="24"/>
              </w:rPr>
              <w:t>1</w:t>
            </w:r>
          </w:p>
        </w:tc>
        <w:tc>
          <w:tcPr>
            <w:tcW w:w="1778" w:type="dxa"/>
            <w:vAlign w:val="center"/>
          </w:tcPr>
          <w:p w:rsidR="00861D5F" w:rsidRPr="00861D5F" w:rsidRDefault="00861D5F" w:rsidP="00F13A9F">
            <w:pPr>
              <w:jc w:val="center"/>
              <w:cnfStyle w:val="000000100000"/>
              <w:rPr>
                <w:sz w:val="24"/>
                <w:szCs w:val="24"/>
              </w:rPr>
            </w:pPr>
            <w:r w:rsidRPr="00861D5F">
              <w:rPr>
                <w:sz w:val="24"/>
                <w:szCs w:val="24"/>
              </w:rPr>
              <w:t>2</w:t>
            </w:r>
          </w:p>
        </w:tc>
        <w:tc>
          <w:tcPr>
            <w:tcW w:w="1624" w:type="dxa"/>
          </w:tcPr>
          <w:p w:rsidR="00861D5F" w:rsidRPr="00861D5F" w:rsidRDefault="00861D5F" w:rsidP="00053093">
            <w:pPr>
              <w:jc w:val="center"/>
              <w:cnfStyle w:val="000000100000"/>
              <w:rPr>
                <w:sz w:val="24"/>
                <w:szCs w:val="24"/>
              </w:rPr>
            </w:pPr>
            <w:r w:rsidRPr="00861D5F">
              <w:rPr>
                <w:sz w:val="24"/>
                <w:szCs w:val="24"/>
              </w:rPr>
              <w:t>-</w:t>
            </w:r>
          </w:p>
        </w:tc>
      </w:tr>
      <w:tr w:rsidR="00861D5F" w:rsidRPr="00861D5F" w:rsidTr="00F13A9F">
        <w:trPr>
          <w:cnfStyle w:val="000000010000"/>
          <w:trHeight w:val="279"/>
          <w:jc w:val="center"/>
        </w:trPr>
        <w:tc>
          <w:tcPr>
            <w:cnfStyle w:val="001000000000"/>
            <w:tcW w:w="2540" w:type="dxa"/>
            <w:vAlign w:val="center"/>
          </w:tcPr>
          <w:p w:rsidR="00861D5F" w:rsidRPr="00861D5F" w:rsidRDefault="00861D5F" w:rsidP="00F13A9F">
            <w:pPr>
              <w:jc w:val="center"/>
              <w:rPr>
                <w:b w:val="0"/>
                <w:sz w:val="24"/>
                <w:szCs w:val="24"/>
              </w:rPr>
            </w:pPr>
            <w:r w:rsidRPr="00861D5F">
              <w:rPr>
                <w:b w:val="0"/>
                <w:sz w:val="24"/>
                <w:szCs w:val="24"/>
              </w:rPr>
              <w:t>ІІ категорія</w:t>
            </w:r>
          </w:p>
        </w:tc>
        <w:tc>
          <w:tcPr>
            <w:tcW w:w="1559" w:type="dxa"/>
            <w:vAlign w:val="center"/>
          </w:tcPr>
          <w:p w:rsidR="00861D5F" w:rsidRPr="00861D5F" w:rsidRDefault="00861D5F" w:rsidP="00F13A9F">
            <w:pPr>
              <w:jc w:val="center"/>
              <w:cnfStyle w:val="000000010000"/>
              <w:rPr>
                <w:sz w:val="24"/>
                <w:szCs w:val="24"/>
              </w:rPr>
            </w:pPr>
            <w:r w:rsidRPr="00861D5F">
              <w:rPr>
                <w:sz w:val="24"/>
                <w:szCs w:val="24"/>
              </w:rPr>
              <w:t>2</w:t>
            </w:r>
          </w:p>
        </w:tc>
        <w:tc>
          <w:tcPr>
            <w:tcW w:w="1778" w:type="dxa"/>
            <w:vAlign w:val="center"/>
          </w:tcPr>
          <w:p w:rsidR="00861D5F" w:rsidRPr="00861D5F" w:rsidRDefault="00861D5F" w:rsidP="00F13A9F">
            <w:pPr>
              <w:jc w:val="center"/>
              <w:cnfStyle w:val="000000010000"/>
              <w:rPr>
                <w:sz w:val="24"/>
                <w:szCs w:val="24"/>
              </w:rPr>
            </w:pPr>
            <w:r w:rsidRPr="00861D5F">
              <w:rPr>
                <w:sz w:val="24"/>
                <w:szCs w:val="24"/>
              </w:rPr>
              <w:t>-</w:t>
            </w:r>
          </w:p>
        </w:tc>
        <w:tc>
          <w:tcPr>
            <w:tcW w:w="1624" w:type="dxa"/>
          </w:tcPr>
          <w:p w:rsidR="00861D5F" w:rsidRPr="00861D5F" w:rsidRDefault="00861D5F" w:rsidP="00053093">
            <w:pPr>
              <w:jc w:val="center"/>
              <w:cnfStyle w:val="000000010000"/>
              <w:rPr>
                <w:sz w:val="24"/>
                <w:szCs w:val="24"/>
              </w:rPr>
            </w:pPr>
            <w:r w:rsidRPr="00861D5F">
              <w:rPr>
                <w:sz w:val="24"/>
                <w:szCs w:val="24"/>
              </w:rPr>
              <w:t>-</w:t>
            </w:r>
          </w:p>
        </w:tc>
      </w:tr>
      <w:tr w:rsidR="00861D5F" w:rsidRPr="00861D5F" w:rsidTr="00F13A9F">
        <w:trPr>
          <w:cnfStyle w:val="000000100000"/>
          <w:trHeight w:val="279"/>
          <w:jc w:val="center"/>
        </w:trPr>
        <w:tc>
          <w:tcPr>
            <w:cnfStyle w:val="001000000000"/>
            <w:tcW w:w="2540" w:type="dxa"/>
            <w:vAlign w:val="center"/>
          </w:tcPr>
          <w:p w:rsidR="00861D5F" w:rsidRPr="00861D5F" w:rsidRDefault="00861D5F" w:rsidP="00F13A9F">
            <w:pPr>
              <w:jc w:val="center"/>
              <w:rPr>
                <w:b w:val="0"/>
                <w:sz w:val="24"/>
                <w:szCs w:val="24"/>
              </w:rPr>
            </w:pPr>
            <w:r w:rsidRPr="00861D5F">
              <w:rPr>
                <w:b w:val="0"/>
                <w:sz w:val="24"/>
                <w:szCs w:val="24"/>
              </w:rPr>
              <w:t>Спеціаліст</w:t>
            </w:r>
          </w:p>
        </w:tc>
        <w:tc>
          <w:tcPr>
            <w:tcW w:w="1559" w:type="dxa"/>
            <w:vAlign w:val="center"/>
          </w:tcPr>
          <w:p w:rsidR="00861D5F" w:rsidRPr="00861D5F" w:rsidRDefault="00861D5F" w:rsidP="00F13A9F">
            <w:pPr>
              <w:jc w:val="center"/>
              <w:cnfStyle w:val="000000100000"/>
              <w:rPr>
                <w:sz w:val="24"/>
                <w:szCs w:val="24"/>
              </w:rPr>
            </w:pPr>
            <w:r w:rsidRPr="00861D5F">
              <w:rPr>
                <w:sz w:val="24"/>
                <w:szCs w:val="24"/>
              </w:rPr>
              <w:t>2</w:t>
            </w:r>
          </w:p>
        </w:tc>
        <w:tc>
          <w:tcPr>
            <w:tcW w:w="1778" w:type="dxa"/>
            <w:vAlign w:val="center"/>
          </w:tcPr>
          <w:p w:rsidR="00861D5F" w:rsidRPr="00861D5F" w:rsidRDefault="00861D5F" w:rsidP="00F13A9F">
            <w:pPr>
              <w:jc w:val="center"/>
              <w:cnfStyle w:val="000000100000"/>
              <w:rPr>
                <w:sz w:val="24"/>
                <w:szCs w:val="24"/>
              </w:rPr>
            </w:pPr>
            <w:r w:rsidRPr="00861D5F">
              <w:rPr>
                <w:sz w:val="24"/>
                <w:szCs w:val="24"/>
              </w:rPr>
              <w:t>-</w:t>
            </w:r>
          </w:p>
        </w:tc>
        <w:tc>
          <w:tcPr>
            <w:tcW w:w="1624" w:type="dxa"/>
          </w:tcPr>
          <w:p w:rsidR="00861D5F" w:rsidRPr="00861D5F" w:rsidRDefault="00861D5F" w:rsidP="00053093">
            <w:pPr>
              <w:jc w:val="center"/>
              <w:cnfStyle w:val="000000100000"/>
              <w:rPr>
                <w:sz w:val="24"/>
                <w:szCs w:val="24"/>
              </w:rPr>
            </w:pPr>
            <w:r w:rsidRPr="00861D5F">
              <w:rPr>
                <w:sz w:val="24"/>
                <w:szCs w:val="24"/>
              </w:rPr>
              <w:t>-</w:t>
            </w:r>
          </w:p>
        </w:tc>
      </w:tr>
      <w:tr w:rsidR="00861D5F" w:rsidRPr="00861D5F" w:rsidTr="00F13A9F">
        <w:trPr>
          <w:cnfStyle w:val="000000010000"/>
          <w:trHeight w:val="279"/>
          <w:jc w:val="center"/>
        </w:trPr>
        <w:tc>
          <w:tcPr>
            <w:cnfStyle w:val="001000000000"/>
            <w:tcW w:w="2540" w:type="dxa"/>
            <w:vAlign w:val="center"/>
          </w:tcPr>
          <w:p w:rsidR="00861D5F" w:rsidRPr="00861D5F" w:rsidRDefault="00861D5F" w:rsidP="00F13A9F">
            <w:pPr>
              <w:jc w:val="center"/>
              <w:rPr>
                <w:b w:val="0"/>
                <w:sz w:val="24"/>
                <w:szCs w:val="24"/>
              </w:rPr>
            </w:pPr>
            <w:r w:rsidRPr="00861D5F">
              <w:rPr>
                <w:b w:val="0"/>
                <w:sz w:val="24"/>
                <w:szCs w:val="24"/>
              </w:rPr>
              <w:t>9-й т.р.</w:t>
            </w:r>
          </w:p>
        </w:tc>
        <w:tc>
          <w:tcPr>
            <w:tcW w:w="1559" w:type="dxa"/>
            <w:vAlign w:val="center"/>
          </w:tcPr>
          <w:p w:rsidR="00861D5F" w:rsidRPr="00861D5F" w:rsidRDefault="00861D5F" w:rsidP="00F13A9F">
            <w:pPr>
              <w:jc w:val="center"/>
              <w:cnfStyle w:val="000000010000"/>
              <w:rPr>
                <w:sz w:val="24"/>
                <w:szCs w:val="24"/>
              </w:rPr>
            </w:pPr>
            <w:r w:rsidRPr="00861D5F">
              <w:rPr>
                <w:sz w:val="24"/>
                <w:szCs w:val="24"/>
              </w:rPr>
              <w:t>1</w:t>
            </w:r>
          </w:p>
        </w:tc>
        <w:tc>
          <w:tcPr>
            <w:tcW w:w="1778" w:type="dxa"/>
            <w:vAlign w:val="center"/>
          </w:tcPr>
          <w:p w:rsidR="00861D5F" w:rsidRPr="00861D5F" w:rsidRDefault="00861D5F" w:rsidP="00F13A9F">
            <w:pPr>
              <w:jc w:val="center"/>
              <w:cnfStyle w:val="000000010000"/>
              <w:rPr>
                <w:sz w:val="24"/>
                <w:szCs w:val="24"/>
              </w:rPr>
            </w:pPr>
            <w:r w:rsidRPr="00861D5F">
              <w:rPr>
                <w:sz w:val="24"/>
                <w:szCs w:val="24"/>
              </w:rPr>
              <w:t>-</w:t>
            </w:r>
          </w:p>
        </w:tc>
        <w:tc>
          <w:tcPr>
            <w:tcW w:w="1624" w:type="dxa"/>
          </w:tcPr>
          <w:p w:rsidR="00861D5F" w:rsidRPr="00861D5F" w:rsidRDefault="00861D5F" w:rsidP="00053093">
            <w:pPr>
              <w:jc w:val="center"/>
              <w:cnfStyle w:val="000000010000"/>
              <w:rPr>
                <w:sz w:val="24"/>
                <w:szCs w:val="24"/>
              </w:rPr>
            </w:pPr>
            <w:r w:rsidRPr="00861D5F">
              <w:rPr>
                <w:sz w:val="24"/>
                <w:szCs w:val="24"/>
              </w:rPr>
              <w:t>-</w:t>
            </w:r>
          </w:p>
        </w:tc>
      </w:tr>
      <w:tr w:rsidR="00861D5F" w:rsidRPr="00861D5F" w:rsidTr="00F13A9F">
        <w:trPr>
          <w:cnfStyle w:val="000000100000"/>
          <w:trHeight w:val="279"/>
          <w:jc w:val="center"/>
        </w:trPr>
        <w:tc>
          <w:tcPr>
            <w:cnfStyle w:val="001000000000"/>
            <w:tcW w:w="7501" w:type="dxa"/>
            <w:gridSpan w:val="4"/>
            <w:vAlign w:val="center"/>
          </w:tcPr>
          <w:p w:rsidR="00861D5F" w:rsidRPr="00861D5F" w:rsidRDefault="00861D5F" w:rsidP="00F13A9F">
            <w:pPr>
              <w:jc w:val="center"/>
              <w:rPr>
                <w:b w:val="0"/>
                <w:sz w:val="24"/>
                <w:szCs w:val="24"/>
              </w:rPr>
            </w:pPr>
            <w:r w:rsidRPr="00861D5F">
              <w:rPr>
                <w:b w:val="0"/>
                <w:sz w:val="24"/>
                <w:szCs w:val="24"/>
              </w:rPr>
              <w:t>Педагогічні звання</w:t>
            </w:r>
          </w:p>
        </w:tc>
      </w:tr>
      <w:tr w:rsidR="00861D5F" w:rsidRPr="00861D5F" w:rsidTr="00F13A9F">
        <w:trPr>
          <w:cnfStyle w:val="000000010000"/>
          <w:trHeight w:val="333"/>
          <w:jc w:val="center"/>
        </w:trPr>
        <w:tc>
          <w:tcPr>
            <w:cnfStyle w:val="001000000000"/>
            <w:tcW w:w="2540" w:type="dxa"/>
            <w:vAlign w:val="center"/>
          </w:tcPr>
          <w:p w:rsidR="00861D5F" w:rsidRPr="00861D5F" w:rsidRDefault="00861D5F" w:rsidP="00F13A9F">
            <w:pPr>
              <w:jc w:val="center"/>
              <w:rPr>
                <w:b w:val="0"/>
                <w:sz w:val="24"/>
                <w:szCs w:val="24"/>
              </w:rPr>
            </w:pPr>
            <w:r w:rsidRPr="00861D5F">
              <w:rPr>
                <w:b w:val="0"/>
                <w:sz w:val="24"/>
                <w:szCs w:val="24"/>
              </w:rPr>
              <w:t>Старший учитель</w:t>
            </w:r>
          </w:p>
        </w:tc>
        <w:tc>
          <w:tcPr>
            <w:tcW w:w="1559" w:type="dxa"/>
            <w:vAlign w:val="center"/>
          </w:tcPr>
          <w:p w:rsidR="00861D5F" w:rsidRPr="00861D5F" w:rsidRDefault="00861D5F" w:rsidP="00F13A9F">
            <w:pPr>
              <w:jc w:val="center"/>
              <w:cnfStyle w:val="000000010000"/>
              <w:rPr>
                <w:sz w:val="24"/>
                <w:szCs w:val="24"/>
              </w:rPr>
            </w:pPr>
            <w:r w:rsidRPr="00861D5F">
              <w:rPr>
                <w:sz w:val="24"/>
                <w:szCs w:val="24"/>
              </w:rPr>
              <w:t>1</w:t>
            </w:r>
          </w:p>
        </w:tc>
        <w:tc>
          <w:tcPr>
            <w:tcW w:w="1778" w:type="dxa"/>
            <w:vAlign w:val="center"/>
          </w:tcPr>
          <w:p w:rsidR="00861D5F" w:rsidRPr="00861D5F" w:rsidRDefault="00861D5F" w:rsidP="00F13A9F">
            <w:pPr>
              <w:jc w:val="center"/>
              <w:cnfStyle w:val="000000010000"/>
              <w:rPr>
                <w:sz w:val="24"/>
                <w:szCs w:val="24"/>
              </w:rPr>
            </w:pPr>
            <w:r w:rsidRPr="00861D5F">
              <w:rPr>
                <w:sz w:val="24"/>
                <w:szCs w:val="24"/>
              </w:rPr>
              <w:t>1</w:t>
            </w:r>
          </w:p>
        </w:tc>
        <w:tc>
          <w:tcPr>
            <w:tcW w:w="1624" w:type="dxa"/>
          </w:tcPr>
          <w:p w:rsidR="00861D5F" w:rsidRPr="00861D5F" w:rsidRDefault="00861D5F" w:rsidP="00053093">
            <w:pPr>
              <w:jc w:val="center"/>
              <w:cnfStyle w:val="000000010000"/>
              <w:rPr>
                <w:sz w:val="24"/>
                <w:szCs w:val="24"/>
              </w:rPr>
            </w:pPr>
            <w:r w:rsidRPr="00861D5F">
              <w:rPr>
                <w:sz w:val="24"/>
                <w:szCs w:val="24"/>
              </w:rPr>
              <w:t>1</w:t>
            </w:r>
          </w:p>
        </w:tc>
      </w:tr>
      <w:tr w:rsidR="00861D5F" w:rsidRPr="00861D5F" w:rsidTr="00F13A9F">
        <w:trPr>
          <w:cnfStyle w:val="000000100000"/>
          <w:trHeight w:val="280"/>
          <w:jc w:val="center"/>
        </w:trPr>
        <w:tc>
          <w:tcPr>
            <w:cnfStyle w:val="001000000000"/>
            <w:tcW w:w="2540" w:type="dxa"/>
            <w:vAlign w:val="center"/>
          </w:tcPr>
          <w:p w:rsidR="00861D5F" w:rsidRPr="00861D5F" w:rsidRDefault="00861D5F" w:rsidP="00F13A9F">
            <w:pPr>
              <w:spacing w:before="120"/>
              <w:jc w:val="center"/>
              <w:rPr>
                <w:b w:val="0"/>
                <w:sz w:val="24"/>
                <w:szCs w:val="24"/>
              </w:rPr>
            </w:pPr>
            <w:r w:rsidRPr="00861D5F">
              <w:rPr>
                <w:b w:val="0"/>
                <w:sz w:val="24"/>
                <w:szCs w:val="24"/>
              </w:rPr>
              <w:t>Учитель-методист</w:t>
            </w:r>
          </w:p>
        </w:tc>
        <w:tc>
          <w:tcPr>
            <w:tcW w:w="1559" w:type="dxa"/>
            <w:vAlign w:val="center"/>
          </w:tcPr>
          <w:p w:rsidR="00861D5F" w:rsidRPr="00861D5F" w:rsidRDefault="00861D5F" w:rsidP="00F13A9F">
            <w:pPr>
              <w:spacing w:before="120"/>
              <w:jc w:val="center"/>
              <w:cnfStyle w:val="000000100000"/>
              <w:rPr>
                <w:sz w:val="24"/>
                <w:szCs w:val="24"/>
              </w:rPr>
            </w:pPr>
            <w:r w:rsidRPr="00861D5F">
              <w:rPr>
                <w:sz w:val="24"/>
                <w:szCs w:val="24"/>
              </w:rPr>
              <w:t>2</w:t>
            </w:r>
          </w:p>
        </w:tc>
        <w:tc>
          <w:tcPr>
            <w:tcW w:w="1778" w:type="dxa"/>
            <w:vAlign w:val="center"/>
          </w:tcPr>
          <w:p w:rsidR="00861D5F" w:rsidRPr="00861D5F" w:rsidRDefault="00861D5F" w:rsidP="00F13A9F">
            <w:pPr>
              <w:spacing w:before="120"/>
              <w:jc w:val="center"/>
              <w:cnfStyle w:val="000000100000"/>
              <w:rPr>
                <w:sz w:val="24"/>
                <w:szCs w:val="24"/>
              </w:rPr>
            </w:pPr>
            <w:r w:rsidRPr="00861D5F">
              <w:rPr>
                <w:sz w:val="24"/>
                <w:szCs w:val="24"/>
              </w:rPr>
              <w:t>1</w:t>
            </w:r>
          </w:p>
        </w:tc>
        <w:tc>
          <w:tcPr>
            <w:tcW w:w="1624" w:type="dxa"/>
          </w:tcPr>
          <w:p w:rsidR="00861D5F" w:rsidRPr="00861D5F" w:rsidRDefault="00861D5F" w:rsidP="00053093">
            <w:pPr>
              <w:spacing w:before="120"/>
              <w:jc w:val="center"/>
              <w:cnfStyle w:val="000000100000"/>
              <w:rPr>
                <w:sz w:val="24"/>
                <w:szCs w:val="24"/>
              </w:rPr>
            </w:pPr>
            <w:r w:rsidRPr="00861D5F">
              <w:rPr>
                <w:sz w:val="24"/>
                <w:szCs w:val="24"/>
              </w:rPr>
              <w:t>1</w:t>
            </w:r>
          </w:p>
        </w:tc>
      </w:tr>
    </w:tbl>
    <w:p w:rsidR="00C230AD" w:rsidRDefault="00C230AD" w:rsidP="0023436E">
      <w:pPr>
        <w:ind w:firstLine="567"/>
        <w:jc w:val="both"/>
        <w:rPr>
          <w:color w:val="000000"/>
          <w:sz w:val="24"/>
          <w:szCs w:val="24"/>
        </w:rPr>
      </w:pPr>
    </w:p>
    <w:p w:rsidR="00861D5F" w:rsidRPr="00861D5F" w:rsidRDefault="00C7239B" w:rsidP="0023436E">
      <w:pPr>
        <w:ind w:firstLine="567"/>
        <w:jc w:val="both"/>
        <w:rPr>
          <w:color w:val="000000"/>
          <w:sz w:val="24"/>
          <w:szCs w:val="24"/>
        </w:rPr>
      </w:pPr>
      <w:r>
        <w:rPr>
          <w:color w:val="000000"/>
          <w:sz w:val="24"/>
          <w:szCs w:val="24"/>
        </w:rPr>
        <w:t xml:space="preserve">За результатами атестації впроваджується </w:t>
      </w:r>
      <w:r w:rsidR="00861D5F" w:rsidRPr="00861D5F">
        <w:rPr>
          <w:color w:val="000000"/>
          <w:sz w:val="24"/>
          <w:szCs w:val="24"/>
        </w:rPr>
        <w:t xml:space="preserve"> моральне заохочення</w:t>
      </w:r>
      <w:r>
        <w:rPr>
          <w:color w:val="000000"/>
          <w:sz w:val="24"/>
          <w:szCs w:val="24"/>
        </w:rPr>
        <w:t xml:space="preserve"> педагогів</w:t>
      </w:r>
      <w:r w:rsidR="00861D5F" w:rsidRPr="00861D5F">
        <w:rPr>
          <w:color w:val="000000"/>
          <w:sz w:val="24"/>
          <w:szCs w:val="24"/>
        </w:rPr>
        <w:t>: нагородження грамотами управління освіти виконкому Ор</w:t>
      </w:r>
      <w:r w:rsidR="00D87999">
        <w:rPr>
          <w:color w:val="000000"/>
          <w:sz w:val="24"/>
          <w:szCs w:val="24"/>
        </w:rPr>
        <w:t>джонікідзевської міської ради, Д</w:t>
      </w:r>
      <w:r w:rsidR="00861D5F" w:rsidRPr="00861D5F">
        <w:rPr>
          <w:color w:val="000000"/>
          <w:sz w:val="24"/>
          <w:szCs w:val="24"/>
        </w:rPr>
        <w:t>епартаменту освіти і науки Дніпропетровської обласної державної адміністрації, Міністерства освіти і науки України та занесенн</w:t>
      </w:r>
      <w:r>
        <w:rPr>
          <w:color w:val="000000"/>
          <w:sz w:val="24"/>
          <w:szCs w:val="24"/>
        </w:rPr>
        <w:t>я досвіду вчителів до обласного чи</w:t>
      </w:r>
      <w:r w:rsidR="00861D5F" w:rsidRPr="00861D5F">
        <w:rPr>
          <w:color w:val="000000"/>
          <w:sz w:val="24"/>
          <w:szCs w:val="24"/>
        </w:rPr>
        <w:t xml:space="preserve"> міського каталогів перспективного педагогічного досвіду.</w:t>
      </w:r>
    </w:p>
    <w:p w:rsidR="00861D5F" w:rsidRPr="00861D5F" w:rsidRDefault="00861D5F" w:rsidP="00B2554C">
      <w:pPr>
        <w:tabs>
          <w:tab w:val="left" w:pos="3544"/>
        </w:tabs>
        <w:jc w:val="center"/>
        <w:rPr>
          <w:i/>
          <w:sz w:val="24"/>
          <w:szCs w:val="24"/>
        </w:rPr>
      </w:pPr>
      <w:r w:rsidRPr="00861D5F">
        <w:rPr>
          <w:i/>
          <w:position w:val="-22"/>
          <w:sz w:val="24"/>
          <w:szCs w:val="24"/>
        </w:rPr>
        <w:object w:dxaOrig="1320" w:dyaOrig="580">
          <v:shape id="_x0000_i1064" type="#_x0000_t75" style="width:58.5pt;height:27.75pt" o:ole="" fillcolor="window">
            <v:imagedata r:id="rId143" o:title=""/>
          </v:shape>
          <o:OLEObject Type="Embed" ProgID="Equation.3" ShapeID="_x0000_i1064" DrawAspect="Content" ObjectID="_1472561239" r:id="rId144"/>
        </w:object>
      </w:r>
      <w:r w:rsidR="00655C24">
        <w:rPr>
          <w:i/>
          <w:position w:val="-22"/>
          <w:sz w:val="24"/>
          <w:szCs w:val="24"/>
        </w:rPr>
        <w:t xml:space="preserve">                                              </w:t>
      </w:r>
      <w:r w:rsidR="00C24165" w:rsidRPr="00861D5F">
        <w:rPr>
          <w:i/>
          <w:position w:val="-24"/>
          <w:sz w:val="24"/>
          <w:szCs w:val="24"/>
        </w:rPr>
        <w:object w:dxaOrig="2079" w:dyaOrig="620">
          <v:shape id="_x0000_i1065" type="#_x0000_t75" style="width:94.5pt;height:29.25pt" o:ole="" fillcolor="window">
            <v:imagedata r:id="rId145" o:title=""/>
          </v:shape>
          <o:OLEObject Type="Embed" ProgID="Equation.3" ShapeID="_x0000_i1065" DrawAspect="Content" ObjectID="_1472561240" r:id="rId146"/>
        </w:object>
      </w:r>
    </w:p>
    <w:p w:rsidR="001076DD" w:rsidRDefault="001076DD" w:rsidP="00B2554C">
      <w:pPr>
        <w:pStyle w:val="12"/>
        <w:shd w:val="clear" w:color="auto" w:fill="FFFFFF"/>
        <w:spacing w:after="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Оцінка за даним критерієм складає</w:t>
      </w:r>
      <w:r w:rsidR="00655C24">
        <w:rPr>
          <w:rFonts w:ascii="Times New Roman" w:hAnsi="Times New Roman"/>
          <w:b/>
          <w:bCs/>
          <w:i/>
          <w:iCs/>
          <w:sz w:val="24"/>
          <w:szCs w:val="24"/>
        </w:rPr>
        <w:t xml:space="preserve"> </w:t>
      </w:r>
      <w:r w:rsidRPr="00281301">
        <w:rPr>
          <w:rFonts w:ascii="Times New Roman" w:hAnsi="Times New Roman"/>
          <w:b/>
          <w:bCs/>
          <w:i/>
          <w:iCs/>
          <w:sz w:val="24"/>
          <w:szCs w:val="24"/>
        </w:rPr>
        <w:t>10 балів, що відповідає високому рівню.</w:t>
      </w:r>
    </w:p>
    <w:p w:rsidR="000F5900" w:rsidRPr="00281301" w:rsidRDefault="000F5900" w:rsidP="00053093">
      <w:pPr>
        <w:pStyle w:val="12"/>
        <w:shd w:val="clear" w:color="auto" w:fill="FFFFFF"/>
        <w:spacing w:after="0" w:line="240" w:lineRule="auto"/>
        <w:ind w:left="0"/>
        <w:jc w:val="both"/>
        <w:rPr>
          <w:rFonts w:ascii="Times New Roman" w:hAnsi="Times New Roman"/>
          <w:b/>
          <w:bCs/>
          <w:i/>
          <w:iCs/>
          <w:sz w:val="24"/>
          <w:szCs w:val="24"/>
        </w:rPr>
      </w:pPr>
    </w:p>
    <w:p w:rsidR="001076DD" w:rsidRPr="005F62C0" w:rsidRDefault="001076DD" w:rsidP="00053093">
      <w:pPr>
        <w:shd w:val="clear" w:color="auto" w:fill="FFFFFF"/>
        <w:tabs>
          <w:tab w:val="left" w:pos="567"/>
        </w:tabs>
        <w:rPr>
          <w:b/>
          <w:i/>
          <w:iCs/>
          <w:color w:val="002060"/>
          <w:sz w:val="24"/>
          <w:szCs w:val="24"/>
        </w:rPr>
      </w:pPr>
      <w:r w:rsidRPr="00281301">
        <w:rPr>
          <w:b/>
          <w:i/>
          <w:iCs/>
          <w:color w:val="002060"/>
          <w:sz w:val="24"/>
          <w:szCs w:val="24"/>
        </w:rPr>
        <w:t>2.11.</w:t>
      </w:r>
      <w:r w:rsidRPr="00281301">
        <w:rPr>
          <w:b/>
          <w:i/>
          <w:iCs/>
          <w:color w:val="002060"/>
          <w:sz w:val="24"/>
          <w:szCs w:val="24"/>
        </w:rPr>
        <w:tab/>
      </w:r>
      <w:r w:rsidRPr="005F62C0">
        <w:rPr>
          <w:b/>
          <w:i/>
          <w:iCs/>
          <w:color w:val="002060"/>
          <w:sz w:val="24"/>
          <w:szCs w:val="24"/>
        </w:rPr>
        <w:t>Підвищення кваліфікації педагогічних працівників</w:t>
      </w:r>
    </w:p>
    <w:p w:rsidR="005F62C0" w:rsidRPr="005F62C0" w:rsidRDefault="005F62C0" w:rsidP="00C7239B">
      <w:pPr>
        <w:shd w:val="clear" w:color="auto" w:fill="FFFFFF"/>
        <w:tabs>
          <w:tab w:val="left" w:pos="567"/>
        </w:tabs>
        <w:spacing w:line="23" w:lineRule="atLeast"/>
        <w:ind w:firstLine="567"/>
        <w:jc w:val="both"/>
        <w:rPr>
          <w:iCs/>
          <w:sz w:val="24"/>
          <w:szCs w:val="24"/>
        </w:rPr>
      </w:pPr>
      <w:r w:rsidRPr="005F62C0">
        <w:rPr>
          <w:iCs/>
          <w:sz w:val="24"/>
          <w:szCs w:val="24"/>
        </w:rPr>
        <w:t xml:space="preserve">Творче зростання, формування педагогічної майстерності кожного педагога – одне з </w:t>
      </w:r>
      <w:r w:rsidR="0081164A">
        <w:rPr>
          <w:iCs/>
          <w:sz w:val="24"/>
          <w:szCs w:val="24"/>
        </w:rPr>
        <w:t>пріоритетних</w:t>
      </w:r>
      <w:r w:rsidRPr="005F62C0">
        <w:rPr>
          <w:iCs/>
          <w:sz w:val="24"/>
          <w:szCs w:val="24"/>
        </w:rPr>
        <w:t xml:space="preserve"> завдань розвитку освітньої системи школи.</w:t>
      </w:r>
      <w:r w:rsidR="00D6088F">
        <w:rPr>
          <w:iCs/>
          <w:sz w:val="24"/>
          <w:szCs w:val="24"/>
        </w:rPr>
        <w:t xml:space="preserve"> </w:t>
      </w:r>
      <w:r w:rsidRPr="005F62C0">
        <w:rPr>
          <w:iCs/>
          <w:sz w:val="24"/>
          <w:szCs w:val="24"/>
        </w:rPr>
        <w:t xml:space="preserve">Основні нормативно-правові документи Міністерства освіти і науки України </w:t>
      </w:r>
      <w:r w:rsidR="00C7239B">
        <w:rPr>
          <w:iCs/>
          <w:sz w:val="24"/>
          <w:szCs w:val="24"/>
        </w:rPr>
        <w:t>визначають, що</w:t>
      </w:r>
      <w:r w:rsidRPr="005F62C0">
        <w:rPr>
          <w:iCs/>
          <w:sz w:val="24"/>
          <w:szCs w:val="24"/>
        </w:rPr>
        <w:t>:</w:t>
      </w:r>
    </w:p>
    <w:p w:rsidR="005F62C0" w:rsidRPr="00C7239B" w:rsidRDefault="00C7239B" w:rsidP="000B40D9">
      <w:pPr>
        <w:pStyle w:val="a3"/>
        <w:numPr>
          <w:ilvl w:val="1"/>
          <w:numId w:val="56"/>
        </w:numPr>
        <w:shd w:val="clear" w:color="auto" w:fill="FFFFFF"/>
        <w:tabs>
          <w:tab w:val="left" w:pos="567"/>
        </w:tabs>
        <w:spacing w:line="23" w:lineRule="atLeast"/>
        <w:ind w:left="993"/>
        <w:jc w:val="both"/>
        <w:rPr>
          <w:iCs/>
          <w:sz w:val="24"/>
          <w:szCs w:val="24"/>
        </w:rPr>
      </w:pPr>
      <w:r>
        <w:rPr>
          <w:iCs/>
          <w:sz w:val="24"/>
          <w:szCs w:val="24"/>
        </w:rPr>
        <w:t>п</w:t>
      </w:r>
      <w:r w:rsidR="005F62C0" w:rsidRPr="00C7239B">
        <w:rPr>
          <w:iCs/>
          <w:sz w:val="24"/>
          <w:szCs w:val="24"/>
        </w:rPr>
        <w:t>едагогічні працівники зобов’язані постійно підвищувати професійний рівень, педагогічну май</w:t>
      </w:r>
      <w:r>
        <w:rPr>
          <w:iCs/>
          <w:sz w:val="24"/>
          <w:szCs w:val="24"/>
        </w:rPr>
        <w:t>стерність, загальну культуру (</w:t>
      </w:r>
      <w:r w:rsidR="005F62C0" w:rsidRPr="00C7239B">
        <w:rPr>
          <w:iCs/>
          <w:sz w:val="24"/>
          <w:szCs w:val="24"/>
        </w:rPr>
        <w:t>Закон України « Про освіту»</w:t>
      </w:r>
      <w:r>
        <w:rPr>
          <w:iCs/>
          <w:sz w:val="24"/>
          <w:szCs w:val="24"/>
        </w:rPr>
        <w:t>);</w:t>
      </w:r>
    </w:p>
    <w:p w:rsidR="005F62C0" w:rsidRPr="00C7239B" w:rsidRDefault="00C7239B" w:rsidP="000B40D9">
      <w:pPr>
        <w:pStyle w:val="a3"/>
        <w:numPr>
          <w:ilvl w:val="1"/>
          <w:numId w:val="56"/>
        </w:numPr>
        <w:shd w:val="clear" w:color="auto" w:fill="FFFFFF"/>
        <w:tabs>
          <w:tab w:val="left" w:pos="567"/>
        </w:tabs>
        <w:spacing w:line="23" w:lineRule="atLeast"/>
        <w:ind w:left="993"/>
        <w:jc w:val="both"/>
        <w:rPr>
          <w:iCs/>
          <w:sz w:val="24"/>
          <w:szCs w:val="24"/>
        </w:rPr>
      </w:pPr>
      <w:r>
        <w:rPr>
          <w:iCs/>
          <w:sz w:val="24"/>
          <w:szCs w:val="24"/>
        </w:rPr>
        <w:t>п</w:t>
      </w:r>
      <w:r w:rsidR="00D87999">
        <w:rPr>
          <w:iCs/>
          <w:sz w:val="24"/>
          <w:szCs w:val="24"/>
        </w:rPr>
        <w:t>ідготовка педагогічних працівників,</w:t>
      </w:r>
      <w:r w:rsidR="005F62C0" w:rsidRPr="00C7239B">
        <w:rPr>
          <w:iCs/>
          <w:sz w:val="24"/>
          <w:szCs w:val="24"/>
        </w:rPr>
        <w:t xml:space="preserve"> їх професійне самовдосконалення – важ</w:t>
      </w:r>
      <w:r>
        <w:rPr>
          <w:iCs/>
          <w:sz w:val="24"/>
          <w:szCs w:val="24"/>
        </w:rPr>
        <w:t>лива умова модернізації освіти(Національна Д</w:t>
      </w:r>
      <w:r w:rsidR="005F62C0" w:rsidRPr="00C7239B">
        <w:rPr>
          <w:iCs/>
          <w:sz w:val="24"/>
          <w:szCs w:val="24"/>
        </w:rPr>
        <w:t>октрина розвитку освіти</w:t>
      </w:r>
      <w:r>
        <w:rPr>
          <w:iCs/>
          <w:sz w:val="24"/>
          <w:szCs w:val="24"/>
        </w:rPr>
        <w:t>)</w:t>
      </w:r>
      <w:r w:rsidR="005F62C0" w:rsidRPr="00C7239B">
        <w:rPr>
          <w:iCs/>
          <w:sz w:val="24"/>
          <w:szCs w:val="24"/>
        </w:rPr>
        <w:t>.</w:t>
      </w:r>
    </w:p>
    <w:p w:rsidR="005F62C0" w:rsidRPr="00C7239B" w:rsidRDefault="005F62C0" w:rsidP="005F62C0">
      <w:pPr>
        <w:spacing w:line="23" w:lineRule="atLeast"/>
        <w:ind w:firstLine="720"/>
        <w:jc w:val="both"/>
        <w:rPr>
          <w:b/>
          <w:i/>
          <w:iCs/>
          <w:color w:val="002060"/>
          <w:sz w:val="24"/>
          <w:szCs w:val="24"/>
        </w:rPr>
      </w:pPr>
      <w:r w:rsidRPr="00C7239B">
        <w:rPr>
          <w:b/>
          <w:i/>
          <w:iCs/>
          <w:color w:val="002060"/>
          <w:sz w:val="24"/>
          <w:szCs w:val="24"/>
        </w:rPr>
        <w:t xml:space="preserve">Система підвищення кваліфікації вчителів школи </w:t>
      </w:r>
      <w:r w:rsidR="00C7239B">
        <w:rPr>
          <w:b/>
          <w:i/>
          <w:iCs/>
          <w:color w:val="002060"/>
          <w:sz w:val="24"/>
          <w:szCs w:val="24"/>
        </w:rPr>
        <w:t>побудована за такими</w:t>
      </w:r>
      <w:r w:rsidRPr="00C7239B">
        <w:rPr>
          <w:b/>
          <w:i/>
          <w:iCs/>
          <w:color w:val="002060"/>
          <w:sz w:val="24"/>
          <w:szCs w:val="24"/>
        </w:rPr>
        <w:t xml:space="preserve"> пріоритетн</w:t>
      </w:r>
      <w:r w:rsidR="00C7239B">
        <w:rPr>
          <w:b/>
          <w:i/>
          <w:iCs/>
          <w:color w:val="002060"/>
          <w:sz w:val="24"/>
          <w:szCs w:val="24"/>
        </w:rPr>
        <w:t>ими принципами</w:t>
      </w:r>
      <w:r w:rsidRPr="00C7239B">
        <w:rPr>
          <w:b/>
          <w:i/>
          <w:iCs/>
          <w:color w:val="002060"/>
          <w:sz w:val="24"/>
          <w:szCs w:val="24"/>
        </w:rPr>
        <w:t xml:space="preserve">: </w:t>
      </w:r>
    </w:p>
    <w:p w:rsidR="00C7239B" w:rsidRDefault="005F62C0" w:rsidP="000B40D9">
      <w:pPr>
        <w:pStyle w:val="a3"/>
        <w:numPr>
          <w:ilvl w:val="0"/>
          <w:numId w:val="48"/>
        </w:numPr>
        <w:ind w:left="426"/>
        <w:jc w:val="both"/>
        <w:rPr>
          <w:iCs/>
          <w:sz w:val="24"/>
          <w:szCs w:val="24"/>
        </w:rPr>
      </w:pPr>
      <w:r w:rsidRPr="00C7239B">
        <w:rPr>
          <w:iCs/>
          <w:sz w:val="24"/>
          <w:szCs w:val="24"/>
        </w:rPr>
        <w:t xml:space="preserve">Взаємообумовленість мети, суті, змісту, структури методичної роботи і суспільних потреб, педагогічної практики. </w:t>
      </w:r>
    </w:p>
    <w:p w:rsidR="005F62C0" w:rsidRPr="00C7239B" w:rsidRDefault="005F62C0" w:rsidP="000B40D9">
      <w:pPr>
        <w:pStyle w:val="a3"/>
        <w:numPr>
          <w:ilvl w:val="0"/>
          <w:numId w:val="48"/>
        </w:numPr>
        <w:ind w:left="426"/>
        <w:jc w:val="both"/>
        <w:rPr>
          <w:iCs/>
          <w:sz w:val="24"/>
          <w:szCs w:val="24"/>
        </w:rPr>
      </w:pPr>
      <w:r w:rsidRPr="00C7239B">
        <w:rPr>
          <w:iCs/>
          <w:sz w:val="24"/>
          <w:szCs w:val="24"/>
        </w:rPr>
        <w:t>Безперервність і систематичність підвищення кваліфікації та професійної май</w:t>
      </w:r>
      <w:r w:rsidR="00D87999">
        <w:rPr>
          <w:iCs/>
          <w:sz w:val="24"/>
          <w:szCs w:val="24"/>
        </w:rPr>
        <w:t>стерності працівників упродовж у</w:t>
      </w:r>
      <w:r w:rsidRPr="00C7239B">
        <w:rPr>
          <w:iCs/>
          <w:sz w:val="24"/>
          <w:szCs w:val="24"/>
        </w:rPr>
        <w:t>сієї педагогічної діяльності.</w:t>
      </w:r>
    </w:p>
    <w:p w:rsidR="005F62C0" w:rsidRPr="00F13A9F" w:rsidRDefault="005F62C0" w:rsidP="000B40D9">
      <w:pPr>
        <w:pStyle w:val="a3"/>
        <w:numPr>
          <w:ilvl w:val="0"/>
          <w:numId w:val="48"/>
        </w:numPr>
        <w:ind w:left="426"/>
        <w:jc w:val="both"/>
        <w:rPr>
          <w:iCs/>
          <w:sz w:val="24"/>
          <w:szCs w:val="24"/>
        </w:rPr>
      </w:pPr>
      <w:r w:rsidRPr="00F13A9F">
        <w:rPr>
          <w:iCs/>
          <w:sz w:val="24"/>
          <w:szCs w:val="24"/>
        </w:rPr>
        <w:lastRenderedPageBreak/>
        <w:t>Комплексне вивчення питань соціології, психології, дидактики, теорії виховання, наукових основ викладання навчальних предметів та поєднання науково-теоретичної підготовки з оволодінням уміннями та навичками, необхідними в педагогічній діяльності.</w:t>
      </w:r>
    </w:p>
    <w:p w:rsidR="005F62C0" w:rsidRPr="00F13A9F" w:rsidRDefault="005F62C0" w:rsidP="000B40D9">
      <w:pPr>
        <w:pStyle w:val="a3"/>
        <w:numPr>
          <w:ilvl w:val="0"/>
          <w:numId w:val="48"/>
        </w:numPr>
        <w:ind w:left="426"/>
        <w:jc w:val="both"/>
        <w:rPr>
          <w:iCs/>
          <w:sz w:val="24"/>
          <w:szCs w:val="24"/>
        </w:rPr>
      </w:pPr>
      <w:r w:rsidRPr="00F13A9F">
        <w:rPr>
          <w:iCs/>
          <w:sz w:val="24"/>
          <w:szCs w:val="24"/>
        </w:rPr>
        <w:t xml:space="preserve">Випереджальний характер підвищення кваліфікації педагога, своєчасне отримання наукової інформації, рекомендацій психолого-педагогічної науки і </w:t>
      </w:r>
      <w:r w:rsidR="00C7239B">
        <w:rPr>
          <w:iCs/>
          <w:sz w:val="24"/>
          <w:szCs w:val="24"/>
        </w:rPr>
        <w:t xml:space="preserve">перспективного </w:t>
      </w:r>
      <w:r w:rsidRPr="00F13A9F">
        <w:rPr>
          <w:iCs/>
          <w:sz w:val="24"/>
          <w:szCs w:val="24"/>
        </w:rPr>
        <w:t>педагогічного досвіду.</w:t>
      </w:r>
    </w:p>
    <w:p w:rsidR="005F62C0" w:rsidRPr="00F13A9F" w:rsidRDefault="005F62C0" w:rsidP="000B40D9">
      <w:pPr>
        <w:pStyle w:val="a3"/>
        <w:numPr>
          <w:ilvl w:val="0"/>
          <w:numId w:val="48"/>
        </w:numPr>
        <w:ind w:left="426"/>
        <w:jc w:val="both"/>
        <w:rPr>
          <w:iCs/>
          <w:sz w:val="24"/>
          <w:szCs w:val="24"/>
        </w:rPr>
      </w:pPr>
      <w:r w:rsidRPr="00F13A9F">
        <w:rPr>
          <w:iCs/>
          <w:sz w:val="24"/>
          <w:szCs w:val="24"/>
        </w:rPr>
        <w:t>Урахування рівня підготовки та індивідуальних інтересів учителів, диференціація змісту і методів роботи.</w:t>
      </w:r>
    </w:p>
    <w:p w:rsidR="005F62C0" w:rsidRPr="00F13A9F" w:rsidRDefault="005F62C0" w:rsidP="000B40D9">
      <w:pPr>
        <w:pStyle w:val="a3"/>
        <w:numPr>
          <w:ilvl w:val="0"/>
          <w:numId w:val="48"/>
        </w:numPr>
        <w:ind w:left="426"/>
        <w:jc w:val="both"/>
        <w:rPr>
          <w:iCs/>
          <w:sz w:val="24"/>
          <w:szCs w:val="24"/>
        </w:rPr>
      </w:pPr>
      <w:r w:rsidRPr="00F13A9F">
        <w:rPr>
          <w:iCs/>
          <w:sz w:val="24"/>
          <w:szCs w:val="24"/>
        </w:rPr>
        <w:t xml:space="preserve">Узгодженість і наступність підрозділів методичної роботи та курсової підготовки, </w:t>
      </w:r>
      <w:r w:rsidR="00C7239B">
        <w:rPr>
          <w:iCs/>
          <w:sz w:val="24"/>
          <w:szCs w:val="24"/>
        </w:rPr>
        <w:t>ретельне виконання вчителями до</w:t>
      </w:r>
      <w:r w:rsidRPr="00F13A9F">
        <w:rPr>
          <w:iCs/>
          <w:sz w:val="24"/>
          <w:szCs w:val="24"/>
        </w:rPr>
        <w:t xml:space="preserve">курсових завдань, узагальнення </w:t>
      </w:r>
      <w:r w:rsidR="00C7239B">
        <w:rPr>
          <w:iCs/>
          <w:sz w:val="24"/>
          <w:szCs w:val="24"/>
        </w:rPr>
        <w:t>їх</w:t>
      </w:r>
      <w:r w:rsidRPr="00F13A9F">
        <w:rPr>
          <w:iCs/>
          <w:sz w:val="24"/>
          <w:szCs w:val="24"/>
        </w:rPr>
        <w:t xml:space="preserve"> досвіду, формування творчого мислення педагога.</w:t>
      </w:r>
    </w:p>
    <w:p w:rsidR="005F62C0" w:rsidRPr="00F13A9F" w:rsidRDefault="005F62C0" w:rsidP="000B40D9">
      <w:pPr>
        <w:pStyle w:val="a3"/>
        <w:numPr>
          <w:ilvl w:val="0"/>
          <w:numId w:val="48"/>
        </w:numPr>
        <w:ind w:left="426"/>
        <w:jc w:val="both"/>
        <w:rPr>
          <w:iCs/>
          <w:sz w:val="24"/>
          <w:szCs w:val="24"/>
        </w:rPr>
      </w:pPr>
      <w:r w:rsidRPr="00F13A9F">
        <w:rPr>
          <w:iCs/>
          <w:sz w:val="24"/>
          <w:szCs w:val="24"/>
        </w:rPr>
        <w:t>Взаємозв’язок методичної роботи з творчими пошуками педагогів і всього колективу.</w:t>
      </w:r>
    </w:p>
    <w:p w:rsidR="005F62C0" w:rsidRPr="005F62C0" w:rsidRDefault="005F62C0" w:rsidP="005F62C0">
      <w:pPr>
        <w:ind w:firstLine="720"/>
        <w:jc w:val="both"/>
        <w:rPr>
          <w:color w:val="000000"/>
          <w:sz w:val="24"/>
          <w:szCs w:val="24"/>
        </w:rPr>
      </w:pPr>
      <w:r w:rsidRPr="005F62C0">
        <w:rPr>
          <w:iCs/>
          <w:sz w:val="24"/>
          <w:szCs w:val="24"/>
        </w:rPr>
        <w:t xml:space="preserve">Однією з форм підвищення кваліфікації педагогів школи є курсова перепідготовка (заочна, денна, дистанційна), яка відбувається планово, з урахуванням побажань педагогічних працівників щодо змісту, форм та методів проходження курсів. </w:t>
      </w:r>
    </w:p>
    <w:p w:rsidR="005F62C0" w:rsidRPr="005F62C0" w:rsidRDefault="005F62C0" w:rsidP="005F62C0">
      <w:pPr>
        <w:spacing w:line="23" w:lineRule="atLeast"/>
        <w:ind w:firstLine="720"/>
        <w:jc w:val="both"/>
        <w:rPr>
          <w:color w:val="000000"/>
          <w:sz w:val="24"/>
          <w:szCs w:val="24"/>
        </w:rPr>
      </w:pPr>
      <w:r w:rsidRPr="005F62C0">
        <w:rPr>
          <w:color w:val="000000"/>
          <w:sz w:val="24"/>
          <w:szCs w:val="24"/>
        </w:rPr>
        <w:t>Курсова перепідготовка організовується таким чином, щоб вона передувала атестації педагогічного працівника.</w:t>
      </w:r>
    </w:p>
    <w:p w:rsidR="009D0C7B" w:rsidRPr="0081164A" w:rsidRDefault="00C7239B" w:rsidP="0081164A">
      <w:pPr>
        <w:spacing w:line="23" w:lineRule="atLeast"/>
        <w:ind w:firstLine="720"/>
        <w:jc w:val="both"/>
        <w:rPr>
          <w:color w:val="000000"/>
          <w:sz w:val="24"/>
          <w:szCs w:val="24"/>
        </w:rPr>
      </w:pPr>
      <w:r>
        <w:rPr>
          <w:color w:val="000000"/>
          <w:sz w:val="24"/>
          <w:szCs w:val="24"/>
        </w:rPr>
        <w:t>Самоосвітня діяльність вчителів здійснюється постійно.</w:t>
      </w:r>
    </w:p>
    <w:p w:rsidR="009D0C7B" w:rsidRDefault="009D0C7B" w:rsidP="005F62C0">
      <w:pPr>
        <w:jc w:val="center"/>
        <w:rPr>
          <w:b/>
          <w:i/>
          <w:color w:val="002060"/>
          <w:sz w:val="24"/>
          <w:szCs w:val="24"/>
          <w:lang w:eastAsia="ru-RU"/>
        </w:rPr>
      </w:pPr>
    </w:p>
    <w:p w:rsidR="009D0C7B" w:rsidRDefault="00440118" w:rsidP="005F62C0">
      <w:pPr>
        <w:jc w:val="center"/>
        <w:rPr>
          <w:b/>
          <w:i/>
          <w:color w:val="002060"/>
          <w:sz w:val="24"/>
          <w:szCs w:val="24"/>
          <w:lang w:eastAsia="ru-RU"/>
        </w:rPr>
      </w:pPr>
      <w:r w:rsidRPr="00440118">
        <w:rPr>
          <w:b/>
          <w:i/>
          <w:noProof/>
          <w:color w:val="002060"/>
          <w:sz w:val="18"/>
          <w:szCs w:val="18"/>
          <w:lang w:val="ru-RU" w:eastAsia="ru-RU"/>
        </w:rPr>
        <w:pict>
          <v:group id="_x0000_s1831" style="position:absolute;left:0;text-align:left;margin-left:-7.3pt;margin-top:.55pt;width:521.65pt;height:201.35pt;z-index:251691520" coordorigin="705,4538" coordsize="10433,3991">
            <v:roundrect id="_x0000_s1697" style="position:absolute;left:705;top:5550;width:1747;height:1187" arcsize="10923f" o:regroupid="4" fillcolor="#92cddc [1944]" strokecolor="#92cddc [1944]" strokeweight="1pt">
              <v:fill color2="#daeef3 [664]" angle="-45" focus="-50%" type="gradient"/>
              <v:shadow on="t" type="perspective" color="#205867 [1608]" opacity=".5" offset="1pt" offset2="-3pt"/>
              <o:extrusion v:ext="view" backdepth="1in" viewpoint="0,34.72222mm" viewpointorigin="0,.5" skewangle="90" lightposition="-50000" lightposition2="50000" type="perspective"/>
              <v:textbox style="mso-next-textbox:#_x0000_s1697">
                <w:txbxContent>
                  <w:p w:rsidR="00D50552" w:rsidRPr="0034731E" w:rsidRDefault="00D50552" w:rsidP="00C7239B">
                    <w:pPr>
                      <w:jc w:val="center"/>
                      <w:rPr>
                        <w:b/>
                      </w:rPr>
                    </w:pPr>
                    <w:r w:rsidRPr="0034731E">
                      <w:rPr>
                        <w:b/>
                      </w:rPr>
                      <w:t>Самооцінка</w:t>
                    </w:r>
                  </w:p>
                  <w:p w:rsidR="00D50552" w:rsidRPr="0034731E" w:rsidRDefault="00D50552" w:rsidP="00C7239B">
                    <w:pPr>
                      <w:jc w:val="center"/>
                      <w:rPr>
                        <w:b/>
                      </w:rPr>
                    </w:pPr>
                    <w:r w:rsidRPr="0034731E">
                      <w:rPr>
                        <w:b/>
                      </w:rPr>
                      <w:t>діяльності</w:t>
                    </w:r>
                  </w:p>
                  <w:p w:rsidR="00D50552" w:rsidRPr="0034731E" w:rsidRDefault="00D50552" w:rsidP="00C7239B">
                    <w:pPr>
                      <w:jc w:val="center"/>
                      <w:rPr>
                        <w:b/>
                      </w:rPr>
                    </w:pPr>
                    <w:r w:rsidRPr="0034731E">
                      <w:rPr>
                        <w:b/>
                      </w:rPr>
                      <w:t>вчителя</w:t>
                    </w:r>
                  </w:p>
                </w:txbxContent>
              </v:textbox>
            </v:roundrect>
            <v:roundrect id="_x0000_s1698" style="position:absolute;left:2842;top:5550;width:1738;height:1187" arcsize="10923f" o:regroupid="4" fillcolor="#92cddc [1944]" strokecolor="#92cddc [1944]" strokeweight="1pt">
              <v:fill color2="#daeef3 [664]" angle="-45" focus="-50%" type="gradient"/>
              <v:shadow on="t" type="perspective" color="#205867 [1608]" opacity=".5" offset="1pt" offset2="-3pt"/>
              <o:extrusion v:ext="view" backdepth="1in" viewpoint="0,34.72222mm" viewpointorigin="0,.5" skewangle="90" lightposition="-50000" lightposition2="50000" type="perspective"/>
              <v:textbox style="mso-next-textbox:#_x0000_s1698">
                <w:txbxContent>
                  <w:p w:rsidR="00D50552" w:rsidRPr="0034731E" w:rsidRDefault="00D50552" w:rsidP="00C7239B">
                    <w:pPr>
                      <w:jc w:val="center"/>
                      <w:rPr>
                        <w:b/>
                      </w:rPr>
                    </w:pPr>
                    <w:r w:rsidRPr="0034731E">
                      <w:rPr>
                        <w:b/>
                      </w:rPr>
                      <w:t>Визначення</w:t>
                    </w:r>
                  </w:p>
                  <w:p w:rsidR="00D50552" w:rsidRPr="0034731E" w:rsidRDefault="00D50552" w:rsidP="00C7239B">
                    <w:pPr>
                      <w:jc w:val="center"/>
                      <w:rPr>
                        <w:b/>
                      </w:rPr>
                    </w:pPr>
                    <w:r w:rsidRPr="0034731E">
                      <w:rPr>
                        <w:b/>
                      </w:rPr>
                      <w:t>пріоритетних</w:t>
                    </w:r>
                  </w:p>
                  <w:p w:rsidR="00D50552" w:rsidRPr="0034731E" w:rsidRDefault="00D50552" w:rsidP="00C7239B">
                    <w:pPr>
                      <w:jc w:val="center"/>
                      <w:rPr>
                        <w:b/>
                      </w:rPr>
                    </w:pPr>
                    <w:r w:rsidRPr="0034731E">
                      <w:rPr>
                        <w:b/>
                      </w:rPr>
                      <w:t>цілей</w:t>
                    </w:r>
                  </w:p>
                </w:txbxContent>
              </v:textbox>
            </v:roundrect>
            <v:roundrect id="_x0000_s1699" style="position:absolute;left:4970;top:5550;width:1757;height:1187" arcsize="10923f" o:regroupid="4" fillcolor="#92cddc [1944]" strokecolor="#92cddc [1944]" strokeweight="1pt">
              <v:fill color2="#daeef3 [664]" angle="-45" focus="-50%" type="gradient"/>
              <v:shadow on="t" type="perspective" color="#205867 [1608]" opacity=".5" offset="1pt" offset2="-3pt"/>
              <o:extrusion v:ext="view" backdepth="1in" viewpoint="0,34.72222mm" viewpointorigin="0,.5" skewangle="90" lightposition="-50000" lightposition2="50000" type="perspective"/>
              <v:textbox style="mso-next-textbox:#_x0000_s1699">
                <w:txbxContent>
                  <w:p w:rsidR="00D50552" w:rsidRPr="0034731E" w:rsidRDefault="00D50552" w:rsidP="00C7239B">
                    <w:pPr>
                      <w:jc w:val="center"/>
                      <w:rPr>
                        <w:b/>
                      </w:rPr>
                    </w:pPr>
                    <w:r w:rsidRPr="0034731E">
                      <w:rPr>
                        <w:b/>
                      </w:rPr>
                      <w:t>Робота  з науково-теоретичними  джерелами</w:t>
                    </w:r>
                  </w:p>
                </w:txbxContent>
              </v:textbox>
            </v:roundrect>
            <v:roundrect id="_x0000_s1700" style="position:absolute;left:7146;top:5592;width:1747;height:1145" arcsize="10923f" o:regroupid="4" fillcolor="#92cddc [1944]" strokecolor="#92cddc [1944]" strokeweight="1pt">
              <v:fill color2="#daeef3 [664]" angle="-45" focus="-50%" type="gradient"/>
              <v:shadow on="t" type="perspective" color="#205867 [1608]" opacity=".5" offset="1pt" offset2="-3pt"/>
              <o:extrusion v:ext="view" backdepth="1in" viewpoint="0,34.72222mm" viewpointorigin="0,.5" skewangle="90" lightposition="-50000" lightposition2="50000" type="perspective"/>
              <v:textbox style="mso-next-textbox:#_x0000_s1700">
                <w:txbxContent>
                  <w:p w:rsidR="00D50552" w:rsidRPr="0034731E" w:rsidRDefault="00D50552" w:rsidP="00C7239B">
                    <w:pPr>
                      <w:jc w:val="center"/>
                      <w:rPr>
                        <w:b/>
                      </w:rPr>
                    </w:pPr>
                    <w:r w:rsidRPr="0034731E">
                      <w:rPr>
                        <w:b/>
                      </w:rPr>
                      <w:t>Участь у</w:t>
                    </w:r>
                  </w:p>
                  <w:p w:rsidR="00D50552" w:rsidRPr="0034731E" w:rsidRDefault="00D50552" w:rsidP="00C7239B">
                    <w:pPr>
                      <w:jc w:val="center"/>
                      <w:rPr>
                        <w:b/>
                      </w:rPr>
                    </w:pPr>
                    <w:r w:rsidRPr="0034731E">
                      <w:rPr>
                        <w:b/>
                      </w:rPr>
                      <w:t>семінарах,</w:t>
                    </w:r>
                  </w:p>
                  <w:p w:rsidR="00D50552" w:rsidRPr="0034731E" w:rsidRDefault="00D50552" w:rsidP="00C7239B">
                    <w:pPr>
                      <w:jc w:val="center"/>
                      <w:rPr>
                        <w:b/>
                      </w:rPr>
                    </w:pPr>
                    <w:r w:rsidRPr="0034731E">
                      <w:rPr>
                        <w:b/>
                      </w:rPr>
                      <w:t>конференціях</w:t>
                    </w:r>
                  </w:p>
                </w:txbxContent>
              </v:textbox>
            </v:roundrect>
            <v:roundrect id="_x0000_s1701" style="position:absolute;left:9323;top:5592;width:1815;height:1145" arcsize="10923f" o:regroupid="4" fillcolor="#92cddc [1944]" strokecolor="#92cddc [1944]" strokeweight="1pt">
              <v:fill color2="#daeef3 [664]" angle="-45" focus="-50%" type="gradient"/>
              <v:shadow on="t" type="perspective" color="#205867 [1608]" opacity=".5" offset="1pt" offset2="-3pt"/>
              <o:extrusion v:ext="view" backdepth="1in" viewpoint="0,34.72222mm" viewpointorigin="0,.5" skewangle="90" lightposition="-50000" lightposition2="50000" type="perspective"/>
              <v:textbox style="mso-next-textbox:#_x0000_s1701">
                <w:txbxContent>
                  <w:p w:rsidR="00D50552" w:rsidRPr="0034731E" w:rsidRDefault="00D50552" w:rsidP="00C7239B">
                    <w:pPr>
                      <w:jc w:val="center"/>
                      <w:rPr>
                        <w:b/>
                      </w:rPr>
                    </w:pPr>
                    <w:r w:rsidRPr="0034731E">
                      <w:rPr>
                        <w:b/>
                      </w:rPr>
                      <w:t>Моніторинг</w:t>
                    </w:r>
                  </w:p>
                  <w:p w:rsidR="00D50552" w:rsidRPr="0034731E" w:rsidRDefault="00D50552" w:rsidP="00C7239B">
                    <w:pPr>
                      <w:jc w:val="center"/>
                      <w:rPr>
                        <w:b/>
                      </w:rPr>
                    </w:pPr>
                    <w:r w:rsidRPr="0034731E">
                      <w:rPr>
                        <w:b/>
                      </w:rPr>
                      <w:t>самореалізації</w:t>
                    </w:r>
                  </w:p>
                  <w:p w:rsidR="00D50552" w:rsidRPr="0034731E" w:rsidRDefault="00D50552" w:rsidP="00C7239B">
                    <w:pPr>
                      <w:jc w:val="center"/>
                    </w:pPr>
                    <w:r w:rsidRPr="0034731E">
                      <w:rPr>
                        <w:b/>
                      </w:rPr>
                      <w:t>саморозвитку</w:t>
                    </w:r>
                  </w:p>
                </w:txbxContent>
              </v:textbox>
            </v:roundre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702" type="#_x0000_t84" style="position:absolute;left:4580;top:7594;width:2683;height:935" o:regroupid="4" fillcolor="#92cddc [1944]" strokecolor="#4bacc6 [3208]" strokeweight="1pt">
              <v:fill color2="#4bacc6 [3208]" focus="50%" type="gradient"/>
              <v:shadow on="t" type="perspective" color="#205867 [1608]" offset="1pt" offset2="-3pt"/>
              <o:extrusion v:ext="view" backdepth="1in" viewpoint="0" viewpointorigin="0" skewangle="-90" type="perspective"/>
              <v:textbox style="mso-next-textbox:#_x0000_s1702">
                <w:txbxContent>
                  <w:p w:rsidR="00D50552" w:rsidRPr="00C7239B" w:rsidRDefault="00D50552" w:rsidP="00C7239B">
                    <w:pPr>
                      <w:jc w:val="center"/>
                      <w:rPr>
                        <w:b/>
                      </w:rPr>
                    </w:pPr>
                    <w:r w:rsidRPr="00C7239B">
                      <w:rPr>
                        <w:b/>
                      </w:rPr>
                      <w:t>Ефект</w:t>
                    </w:r>
                  </w:p>
                  <w:p w:rsidR="00D50552" w:rsidRPr="00C7239B" w:rsidRDefault="00D50552" w:rsidP="00C7239B">
                    <w:pPr>
                      <w:jc w:val="center"/>
                      <w:rPr>
                        <w:b/>
                      </w:rPr>
                    </w:pPr>
                    <w:r w:rsidRPr="00C7239B">
                      <w:rPr>
                        <w:b/>
                      </w:rPr>
                      <w:t>розвитку учнів</w:t>
                    </w:r>
                  </w:p>
                </w:txbxContent>
              </v:textbox>
            </v:shape>
            <v:shape id="_x0000_s1703" type="#_x0000_t32" style="position:absolute;left:2452;top:6140;width:390;height:0" o:connectortype="straight" o:regroupid="4" strokeweight="1.5pt"/>
            <v:shape id="_x0000_s1704" type="#_x0000_t32" style="position:absolute;left:4580;top:6149;width:390;height:0" o:connectortype="straight" o:regroupid="4" strokeweight="1.5pt"/>
            <v:shape id="_x0000_s1705" type="#_x0000_t32" style="position:absolute;left:6727;top:6149;width:419;height:0" o:connectortype="straight" o:regroupid="4" strokeweight="1.5pt"/>
            <v:shape id="_x0000_s1706" type="#_x0000_t32" style="position:absolute;left:8893;top:6140;width:430;height:0" o:connectortype="straight" o:regroupid="4" strokeweight="1.5pt"/>
            <v:shape id="_x0000_s1707" type="#_x0000_t32" style="position:absolute;left:1661;top:6736;width:4237;height:549" o:connectortype="straight" o:regroupid="4" strokeweight="1.5pt"/>
            <v:shape id="_x0000_s1708" type="#_x0000_t32" style="position:absolute;left:5898;top:6736;width:4440;height:549;flip:x" o:connectortype="straight" o:regroupid="4" strokeweight="1.5pt"/>
            <v:shape id="_x0000_s1709" type="#_x0000_t67" style="position:absolute;left:5627;top:7089;width:498;height:439" o:regroupid="4" fillcolor="#92cddc [1944]" strokecolor="#4bacc6 [3208]" strokeweight="1pt">
              <v:fill color2="#4bacc6 [3208]" focus="50%" type="gradient"/>
              <v:shadow on="t" type="perspective" color="#205867 [1608]" offset="1pt" offset2="-3pt"/>
              <v:textbox style="layout-flow:vertical-ideographic"/>
            </v:shap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710" type="#_x0000_t136" style="position:absolute;left:3085;top:4538;width:5475;height:803;mso-position-vertical:inside" o:regroupid="4" fillcolor="#002060" strokecolor="#002060" strokeweight="1pt">
              <v:fill opacity=".5" color2="#00516f" rotate="t"/>
              <v:shadow on="t" color="#00b0f0" offset=",1pt" offset2="-2pt,-2pt"/>
              <v:textpath style="font-family:&quot;Arial Black&quot;;v-text-kern:t" trim="t" fitpath="t" string="Структурна  модель&#10;самоосвіти педагога&#10;"/>
            </v:shape>
          </v:group>
        </w:pict>
      </w:r>
    </w:p>
    <w:p w:rsidR="009D0C7B" w:rsidRDefault="009D0C7B" w:rsidP="005F62C0">
      <w:pPr>
        <w:jc w:val="center"/>
        <w:rPr>
          <w:b/>
          <w:i/>
          <w:color w:val="002060"/>
          <w:sz w:val="24"/>
          <w:szCs w:val="24"/>
          <w:lang w:eastAsia="ru-RU"/>
        </w:rPr>
      </w:pPr>
    </w:p>
    <w:p w:rsidR="009D0C7B" w:rsidRDefault="009D0C7B" w:rsidP="005F62C0">
      <w:pPr>
        <w:jc w:val="center"/>
        <w:rPr>
          <w:b/>
          <w:i/>
          <w:color w:val="002060"/>
          <w:sz w:val="24"/>
          <w:szCs w:val="24"/>
          <w:lang w:eastAsia="ru-RU"/>
        </w:rPr>
      </w:pPr>
    </w:p>
    <w:p w:rsidR="005F62C0" w:rsidRPr="00F13A9F" w:rsidRDefault="005F62C0" w:rsidP="005F62C0">
      <w:pPr>
        <w:jc w:val="center"/>
        <w:rPr>
          <w:b/>
          <w:i/>
          <w:color w:val="002060"/>
          <w:sz w:val="24"/>
          <w:szCs w:val="24"/>
          <w:lang w:eastAsia="ru-RU"/>
        </w:rPr>
      </w:pPr>
    </w:p>
    <w:p w:rsidR="005F62C0" w:rsidRPr="005F62C0" w:rsidRDefault="005F62C0" w:rsidP="005F62C0">
      <w:pPr>
        <w:tabs>
          <w:tab w:val="left" w:pos="11320"/>
        </w:tabs>
        <w:rPr>
          <w:sz w:val="24"/>
          <w:szCs w:val="24"/>
          <w:lang w:eastAsia="ru-RU"/>
        </w:rPr>
      </w:pPr>
    </w:p>
    <w:p w:rsidR="005F62C0" w:rsidRPr="005F62C0" w:rsidRDefault="005F62C0" w:rsidP="005F62C0">
      <w:pPr>
        <w:tabs>
          <w:tab w:val="left" w:pos="11320"/>
        </w:tabs>
        <w:rPr>
          <w:sz w:val="24"/>
          <w:szCs w:val="24"/>
          <w:lang w:eastAsia="ru-RU"/>
        </w:rPr>
      </w:pPr>
    </w:p>
    <w:p w:rsidR="005F62C0" w:rsidRPr="005F62C0" w:rsidRDefault="005F62C0" w:rsidP="005F62C0">
      <w:pPr>
        <w:tabs>
          <w:tab w:val="left" w:pos="11320"/>
        </w:tabs>
        <w:rPr>
          <w:sz w:val="24"/>
          <w:szCs w:val="24"/>
          <w:lang w:eastAsia="ru-RU"/>
        </w:rPr>
      </w:pPr>
    </w:p>
    <w:p w:rsidR="005F62C0" w:rsidRPr="005F62C0" w:rsidRDefault="005F62C0" w:rsidP="005F62C0">
      <w:pPr>
        <w:tabs>
          <w:tab w:val="left" w:pos="11320"/>
        </w:tabs>
        <w:rPr>
          <w:sz w:val="24"/>
          <w:szCs w:val="24"/>
          <w:lang w:eastAsia="ru-RU"/>
        </w:rPr>
      </w:pPr>
    </w:p>
    <w:p w:rsidR="005F62C0" w:rsidRPr="005F62C0" w:rsidRDefault="00440118" w:rsidP="005F62C0">
      <w:pPr>
        <w:tabs>
          <w:tab w:val="left" w:pos="11320"/>
        </w:tabs>
        <w:rPr>
          <w:sz w:val="24"/>
          <w:szCs w:val="24"/>
          <w:lang w:eastAsia="ru-RU"/>
        </w:rPr>
      </w:pPr>
      <w:r w:rsidRPr="00440118">
        <w:rPr>
          <w:noProof/>
          <w:sz w:val="24"/>
          <w:szCs w:val="24"/>
          <w:lang w:eastAsia="ru-RU"/>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33" o:spid="_x0000_s1614" type="#_x0000_t61" style="position:absolute;margin-left:588.6pt;margin-top:4.15pt;width:153pt;height:33.9pt;z-index:25168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WxGTwIAAKwEAAAOAAAAZHJzL2Uyb0RvYy54bWysVNuO0zAQfUfiHyy/0yS9QBttulp1KUJa&#10;YMXCB0xtJzH4hu023f16Jk5bssATIg/WjGd85nJmcnV91IochA/SmooWk5wSYZjl0jQV/fpl+2pJ&#10;SYhgOChrREUfRaDX65cvrjpXiqltreLCEwQxoexcRdsYXZllgbVCQ5hYJwwaa+s1RFR9k3EPHaJr&#10;lU3z/HXWWc+dt0yEgLe3g5GuE35dCxY/1XUQkaiKYm4xnT6du/7M1ldQNh5cK9kpDfiHLDRIg0Ev&#10;ULcQgey9/ANKS+ZtsHWcMKszW9eSiVQDVlPkv1Xz0IITqRZsTnCXNoX/B8s+Hu49kRy5KygxoJGj&#10;m320KTSZzfoGdS6U6Pfg7n1fYnB3ln0PxNhNC6YRN97brhXAMa2i98+ePeiVgE/JrvtgOcIDwqde&#10;HWuve0DsAjkmSh4vlIhjJAwvi9V8VuTIHEPbfJYvZomzDMrza+dDfCesJr1Q0U7wRnxG3jeglN3H&#10;FAkOdyEmevipRuDfsN5aK2T7AIrM82WqFRkcuUzHLsWiWJ2DnwAxjXP41BmrJN9KpZLim91GeYLo&#10;Fd2mLzUHGzh2U4Z0FV0tpouU6TNbGEPk6fsbhJYRd0hJXdHlxQnKnpK3hqcJjyDVIGPKypw46mkZ&#10;6I3H3TFNweJM+M7yRyTN22FlcMVRaK1/oqTDdalo+LEHLyhR7w0Svyrm836/kjJfvJmi4seW3dgC&#10;hiFURSMlg7iJw07unZdNi5GK1A1j+1msZTxP1ZDVKX1cCZSe7dxYT16/fjLrnwAAAP//AwBQSwME&#10;FAAGAAgAAAAhAGedaX3gAAAACgEAAA8AAABkcnMvZG93bnJldi54bWxMj7FOwzAQhnck3sE6JBZE&#10;nTSoTkOcqgoCiaEDpQOjE7tJhH2OYrcNb891gvG/+/Tfd+VmdpadzRQGjxLSRQLMYOv1gJ2Ew+fr&#10;Yw4sRIVaWY9Gwo8JsKlub0pVaH/BD3Pex45RCYZCSehjHAvOQ9sbp8LCjwZpd/STU5Hi1HE9qQuV&#10;O8uXSbLiTg1IF3o1mro37ff+5CTUoXmJ70LsDv4rOz7k2/VbbddS3t/N22dg0czxD4arPqlDRU6N&#10;P6EOzFJOhVgSKyHPgF2BpzyjQSNBrFLgVcn/v1D9AgAA//8DAFBLAQItABQABgAIAAAAIQC2gziS&#10;/gAAAOEBAAATAAAAAAAAAAAAAAAAAAAAAABbQ29udGVudF9UeXBlc10ueG1sUEsBAi0AFAAGAAgA&#10;AAAhADj9If/WAAAAlAEAAAsAAAAAAAAAAAAAAAAALwEAAF9yZWxzLy5yZWxzUEsBAi0AFAAGAAgA&#10;AAAhANUhbEZPAgAArAQAAA4AAAAAAAAAAAAAAAAALgIAAGRycy9lMm9Eb2MueG1sUEsBAi0AFAAG&#10;AAgAAAAhAGedaX3gAAAACgEAAA8AAAAAAAAAAAAAAAAAqQQAAGRycy9kb3ducmV2LnhtbFBLBQYA&#10;AAAABAAEAPMAAAC2BQAAAAA=&#10;" adj="11682,14081">
            <v:textbox style="mso-next-textbox:#AutoShape 33">
              <w:txbxContent>
                <w:p w:rsidR="00D50552" w:rsidRPr="00EF75B1" w:rsidRDefault="00D50552" w:rsidP="005F62C0">
                  <w:pPr>
                    <w:jc w:val="center"/>
                  </w:pPr>
                  <w:r w:rsidRPr="00EF75B1">
                    <w:t>Колективна, індивідуальна творчість</w:t>
                  </w:r>
                </w:p>
              </w:txbxContent>
            </v:textbox>
          </v:shape>
        </w:pict>
      </w:r>
    </w:p>
    <w:p w:rsidR="005F62C0" w:rsidRPr="005F62C0" w:rsidRDefault="005F62C0" w:rsidP="005F62C0">
      <w:pPr>
        <w:tabs>
          <w:tab w:val="left" w:pos="11320"/>
        </w:tabs>
        <w:rPr>
          <w:sz w:val="24"/>
          <w:szCs w:val="24"/>
          <w:lang w:eastAsia="ru-RU"/>
        </w:rPr>
      </w:pPr>
    </w:p>
    <w:p w:rsidR="005F62C0" w:rsidRPr="005F62C0" w:rsidRDefault="00440118" w:rsidP="005F62C0">
      <w:pPr>
        <w:tabs>
          <w:tab w:val="left" w:pos="11320"/>
        </w:tabs>
        <w:rPr>
          <w:sz w:val="24"/>
          <w:szCs w:val="24"/>
          <w:lang w:eastAsia="ru-RU"/>
        </w:rPr>
      </w:pPr>
      <w:r w:rsidRPr="00440118">
        <w:rPr>
          <w:noProof/>
          <w:sz w:val="24"/>
          <w:szCs w:val="24"/>
          <w:lang w:eastAsia="ru-RU"/>
        </w:rPr>
        <w:pict>
          <v:shape id="AutoShape 37" o:spid="_x0000_s1618" type="#_x0000_t61" style="position:absolute;margin-left:585pt;margin-top:12.1pt;width:153pt;height:123.05pt;z-index:25168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SoEVAIAAK4EAAAOAAAAZHJzL2Uyb0RvYy54bWysVNty0zAQfWeGf9DovfElSdN46nQ6KWGY&#10;KdCh8AGKJNsC3ZCUOOXrWclucIEnBj9odrWrs5ez6+ubk5LoyJ0XRte4mOUYcU0NE7qt8ZfPu4sr&#10;jHwgmhFpNK/xE/f4ZvP61XVvK16azkjGHQIQ7ave1rgLwVZZ5mnHFfEzY7kGY2OcIgFU12bMkR7Q&#10;lczKPL/MeuOYdYZy7+H2bjDiTcJvGk7Dx6bxPCBZY8gtpNOlcx/PbHNNqtYR2wk6pkH+IQtFhIag&#10;Z6g7Egg6OPEHlBLUGW+aMKNGZaZpBOWpBqimyH+r5rEjlqdaoDnentvk/x8s/XB8cEiwGq8w0kQB&#10;RbeHYFJkNF/F/vTWV+D2aB9crNDbe0O/eaTNtiO65bfOmb7jhEFWRfTPXjyIioenaN+/NwzgCcCn&#10;Vp0apyIgNAGdEiNPZ0b4KSAKl8V6MS9yII6CrVhelqv5MsUg1fNz63x4y41CUahxz1nLPwHvWyKl&#10;OYQUihzvfUj0sLFIwr4WGDVKAttHItFFWebr+TgOE6dy6rRYr4qrMfwImZHqOYHUHCMF2wkpk+La&#10;/VY6BPg13qVvfOynblKjvsbrZblMub6w+SlEnr6/QSgRYIukUDW+OjuRKrLyRrM044EIOciQstQj&#10;TZGZgeFw2p/SHKxjgMja3rAn4M2ZYWlgyUHojPuBUQ8LU2P//UAcx0i+08D9ulgs4oYlZbFclaC4&#10;qWU/tRBNAarGAaNB3IZhKw/WibaDSEXqhjZxHBsRngdryGpMH5YCpBdbN9WT16/fzOYnAAAA//8D&#10;AFBLAwQUAAYACAAAACEAn56CnuAAAAAMAQAADwAAAGRycy9kb3ducmV2LnhtbEyPzU7DMBCE70i8&#10;g7VI3Kjd9CcoxKmqVj0ApxYEVzc2cYS9DrGbhrdneyrHmR3NflOuRu/YYPrYBpQwnQhgBuugW2wk&#10;vL/tHh6BxaRQKxfQSPg1EVbV7U2pCh3OuDfDITWMSjAWSoJNqSs4j7U1XsVJ6AzS7Sv0XiWSfcN1&#10;r85U7h3PhFhyr1qkD1Z1ZmNN/X04eQk/6yGb9R8vr4tN2m+f/cLZz+1Oyvu7cf0ELJkxXcNwwSd0&#10;qIjpGE6oI3Okp7mgMUlCNs+AXRLzfEnOkZxczIBXJf8/ovoDAAD//wMAUEsBAi0AFAAGAAgAAAAh&#10;ALaDOJL+AAAA4QEAABMAAAAAAAAAAAAAAAAAAAAAAFtDb250ZW50X1R5cGVzXS54bWxQSwECLQAU&#10;AAYACAAAACEAOP0h/9YAAACUAQAACwAAAAAAAAAAAAAAAAAvAQAAX3JlbHMvLnJlbHNQSwECLQAU&#10;AAYACAAAACEA2d0qBFQCAACuBAAADgAAAAAAAAAAAAAAAAAuAgAAZHJzL2Uyb0RvYy54bWxQSwEC&#10;LQAUAAYACAAAACEAn56CnuAAAAAMAQAADwAAAAAAAAAAAAAAAACuBAAAZHJzL2Rvd25yZXYueG1s&#10;UEsFBgAAAAAEAAQA8wAAALsFAAAAAA==&#10;" adj="6028,21539">
            <v:textbox style="mso-next-textbox:#AutoShape 37">
              <w:txbxContent>
                <w:p w:rsidR="00D50552" w:rsidRDefault="00D50552" w:rsidP="005F62C0">
                  <w:pPr>
                    <w:jc w:val="center"/>
                  </w:pPr>
                  <w:r>
                    <w:t>Методичні тижні</w:t>
                  </w:r>
                </w:p>
                <w:p w:rsidR="00D50552" w:rsidRDefault="00D50552" w:rsidP="005F62C0">
                  <w:pPr>
                    <w:jc w:val="center"/>
                  </w:pPr>
                  <w:r>
                    <w:t>Узагальнення передового педагогічного досвіду</w:t>
                  </w:r>
                </w:p>
                <w:p w:rsidR="00D50552" w:rsidRDefault="00D50552" w:rsidP="005F62C0">
                  <w:pPr>
                    <w:jc w:val="center"/>
                  </w:pPr>
                  <w:r>
                    <w:t>Ділові ігри</w:t>
                  </w:r>
                </w:p>
                <w:p w:rsidR="00D50552" w:rsidRDefault="00D50552" w:rsidP="005F62C0">
                  <w:pPr>
                    <w:jc w:val="center"/>
                  </w:pPr>
                </w:p>
                <w:p w:rsidR="00D50552" w:rsidRDefault="00D50552" w:rsidP="005F62C0">
                  <w:pPr>
                    <w:jc w:val="center"/>
                  </w:pPr>
                  <w:r>
                    <w:t>Конкурси професійної майстерності</w:t>
                  </w:r>
                </w:p>
                <w:p w:rsidR="00D50552" w:rsidRPr="00EF75B1" w:rsidRDefault="00D50552" w:rsidP="005F62C0">
                  <w:pPr>
                    <w:jc w:val="center"/>
                  </w:pPr>
                </w:p>
              </w:txbxContent>
            </v:textbox>
          </v:shape>
        </w:pict>
      </w:r>
    </w:p>
    <w:p w:rsidR="005F62C0" w:rsidRPr="005F62C0" w:rsidRDefault="005F62C0" w:rsidP="005F62C0">
      <w:pPr>
        <w:tabs>
          <w:tab w:val="left" w:pos="11320"/>
        </w:tabs>
        <w:rPr>
          <w:sz w:val="24"/>
          <w:szCs w:val="24"/>
          <w:lang w:eastAsia="ru-RU"/>
        </w:rPr>
      </w:pPr>
    </w:p>
    <w:p w:rsidR="005F62C0" w:rsidRPr="005F62C0" w:rsidRDefault="005F62C0" w:rsidP="005F62C0">
      <w:pPr>
        <w:rPr>
          <w:b/>
          <w:sz w:val="24"/>
          <w:szCs w:val="24"/>
          <w:lang w:eastAsia="ru-RU"/>
        </w:rPr>
      </w:pPr>
    </w:p>
    <w:p w:rsidR="00C230AD" w:rsidRDefault="00C230AD" w:rsidP="00C7239B">
      <w:pPr>
        <w:spacing w:line="23" w:lineRule="atLeast"/>
        <w:jc w:val="both"/>
        <w:rPr>
          <w:color w:val="000000"/>
          <w:sz w:val="24"/>
          <w:szCs w:val="24"/>
        </w:rPr>
      </w:pPr>
    </w:p>
    <w:p w:rsidR="00C230AD" w:rsidRDefault="00C230AD" w:rsidP="00C7239B">
      <w:pPr>
        <w:spacing w:line="23" w:lineRule="atLeast"/>
        <w:jc w:val="both"/>
        <w:rPr>
          <w:color w:val="000000"/>
          <w:sz w:val="24"/>
          <w:szCs w:val="24"/>
        </w:rPr>
      </w:pPr>
    </w:p>
    <w:p w:rsidR="00C230AD" w:rsidRDefault="00C230AD" w:rsidP="00C7239B">
      <w:pPr>
        <w:spacing w:line="23" w:lineRule="atLeast"/>
        <w:jc w:val="both"/>
        <w:rPr>
          <w:color w:val="000000"/>
          <w:sz w:val="24"/>
          <w:szCs w:val="24"/>
        </w:rPr>
      </w:pPr>
    </w:p>
    <w:p w:rsidR="00C230AD" w:rsidRPr="00F426DA" w:rsidRDefault="00C230AD" w:rsidP="00C7239B">
      <w:pPr>
        <w:spacing w:line="23" w:lineRule="atLeast"/>
        <w:jc w:val="both"/>
        <w:rPr>
          <w:color w:val="000000"/>
          <w:sz w:val="24"/>
          <w:szCs w:val="24"/>
        </w:rPr>
      </w:pPr>
    </w:p>
    <w:p w:rsidR="0034731E" w:rsidRDefault="00440118" w:rsidP="0034731E">
      <w:pPr>
        <w:spacing w:line="23" w:lineRule="atLeast"/>
        <w:ind w:firstLine="720"/>
        <w:jc w:val="center"/>
        <w:rPr>
          <w:color w:val="000000"/>
          <w:sz w:val="24"/>
          <w:szCs w:val="24"/>
        </w:rPr>
      </w:pPr>
      <w:r w:rsidRPr="00440118">
        <w:rPr>
          <w:noProof/>
          <w:lang w:val="ru-RU" w:eastAsia="ru-RU"/>
        </w:rPr>
        <w:pict>
          <v:group id="_x0000_s1918" style="position:absolute;left:0;text-align:left;margin-left:.65pt;margin-top:-6.8pt;width:507pt;height:228.85pt;z-index:251788800" coordorigin="864,803" coordsize="10140,4577">
            <v:shape id="_x0000_s1829" type="#_x0000_t136" style="position:absolute;left:1970;top:803;width:8262;height:752" fillcolor="#0070c0">
              <v:shadow opacity="52429f"/>
              <v:textpath style="font-family:&quot;Arial Black&quot;;font-style:italic;v-text-kern:t" trim="t" fitpath="t" string="Науково-методичний супровід &#10;професійного зростання педагогічних кадрів"/>
            </v:shape>
            <v:group id="_x0000_s1917" style="position:absolute;left:864;top:1867;width:10140;height:3513" coordorigin="864,1867" coordsize="10140,3513">
              <v:shape id="_x0000_s1813" type="#_x0000_t32" style="position:absolute;left:6486;top:2431;width:3110;height:248" o:connectortype="straight" o:regroupid="4">
                <v:stroke endarrow="block"/>
              </v:shape>
              <v:group id="_x0000_s1916" style="position:absolute;left:864;top:1867;width:10140;height:3513" coordorigin="864,1866" coordsize="10140,3514">
                <v:rect id="_x0000_s1830" style="position:absolute;left:10092;top:3147;width:1296;height:359;rotation:270" stroked="f">
                  <v:textbox style="layout-flow:vertical;mso-layout-flow-alt:bottom-to-top;mso-next-textbox:#_x0000_s1830">
                    <w:txbxContent>
                      <w:p w:rsidR="00D50552" w:rsidRPr="0034731E" w:rsidRDefault="00D50552" w:rsidP="0034731E">
                        <w:pPr>
                          <w:rPr>
                            <w:b/>
                            <w:sz w:val="16"/>
                            <w:szCs w:val="16"/>
                          </w:rPr>
                        </w:pPr>
                        <w:r w:rsidRPr="0034731E">
                          <w:rPr>
                            <w:b/>
                            <w:sz w:val="16"/>
                            <w:szCs w:val="16"/>
                          </w:rPr>
                          <w:t>самокорекція</w:t>
                        </w:r>
                      </w:p>
                    </w:txbxContent>
                  </v:textbox>
                </v:rect>
                <v:rect id="_x0000_s1797" style="position:absolute;left:2339;top:1867;width:2104;height:564" o:regroupid="4" fillcolor="white [3201]" strokecolor="#4e6128 [1606]" strokeweight="2.25pt">
                  <v:fill color2="#d6e3bc [1302]" focusposition="1" focussize="" focus="100%" type="gradient"/>
                  <v:shadow type="perspective" color="#4e6128 [1606]" opacity=".5" offset="1pt" offset2="-3pt"/>
                  <v:textbox style="mso-next-textbox:#_x0000_s1797">
                    <w:txbxContent>
                      <w:p w:rsidR="00D50552" w:rsidRPr="0034731E" w:rsidRDefault="00D50552" w:rsidP="0034731E">
                        <w:pPr>
                          <w:jc w:val="center"/>
                          <w:rPr>
                            <w:b/>
                            <w:sz w:val="16"/>
                            <w:szCs w:val="16"/>
                          </w:rPr>
                        </w:pPr>
                        <w:r w:rsidRPr="0034731E">
                          <w:rPr>
                            <w:b/>
                            <w:sz w:val="16"/>
                            <w:szCs w:val="16"/>
                          </w:rPr>
                          <w:t>Створення  особистої</w:t>
                        </w:r>
                      </w:p>
                      <w:p w:rsidR="00D50552" w:rsidRPr="0034731E" w:rsidRDefault="00D50552" w:rsidP="0034731E">
                        <w:pPr>
                          <w:jc w:val="center"/>
                          <w:rPr>
                            <w:b/>
                            <w:sz w:val="16"/>
                            <w:szCs w:val="16"/>
                          </w:rPr>
                        </w:pPr>
                        <w:r w:rsidRPr="0034731E">
                          <w:rPr>
                            <w:b/>
                            <w:sz w:val="16"/>
                            <w:szCs w:val="16"/>
                          </w:rPr>
                          <w:t>«Я-концепції»</w:t>
                        </w:r>
                      </w:p>
                    </w:txbxContent>
                  </v:textbox>
                </v:rect>
                <v:rect id="_x0000_s1799" style="position:absolute;left:8426;top:1867;width:2261;height:564" o:regroupid="4" fillcolor="white [3201]" strokecolor="#4e6128 [1606]" strokeweight="2.25pt">
                  <v:fill color2="#d6e3bc [1302]" focusposition="1" focussize="" focus="100%" type="gradient"/>
                  <v:shadow type="perspective" color="#4e6128 [1606]" opacity=".5" offset="1pt" offset2="-3pt"/>
                  <o:extrusion v:ext="view" viewpoint="-34.72222mm" viewpointorigin="-.5" skewangle="-45" lightposition="-50000" lightposition2="50000"/>
                  <v:textbox style="mso-next-textbox:#_x0000_s1799">
                    <w:txbxContent>
                      <w:p w:rsidR="00D50552" w:rsidRPr="0034731E" w:rsidRDefault="00D50552" w:rsidP="0034731E">
                        <w:pPr>
                          <w:jc w:val="center"/>
                          <w:rPr>
                            <w:b/>
                            <w:sz w:val="16"/>
                            <w:szCs w:val="16"/>
                          </w:rPr>
                        </w:pPr>
                        <w:r w:rsidRPr="0034731E">
                          <w:rPr>
                            <w:b/>
                            <w:sz w:val="16"/>
                            <w:szCs w:val="16"/>
                          </w:rPr>
                          <w:t>Науково-</w:t>
                        </w:r>
                      </w:p>
                      <w:p w:rsidR="00D50552" w:rsidRPr="0034731E" w:rsidRDefault="00D50552" w:rsidP="0034731E">
                        <w:pPr>
                          <w:jc w:val="center"/>
                          <w:rPr>
                            <w:b/>
                            <w:sz w:val="16"/>
                            <w:szCs w:val="16"/>
                          </w:rPr>
                        </w:pPr>
                        <w:r w:rsidRPr="0034731E">
                          <w:rPr>
                            <w:b/>
                            <w:sz w:val="16"/>
                            <w:szCs w:val="16"/>
                          </w:rPr>
                          <w:t>дослідницька робота</w:t>
                        </w:r>
                      </w:p>
                    </w:txbxContent>
                  </v:textbox>
                </v:rect>
                <v:rect id="_x0000_s1800" style="position:absolute;left:2560;top:2764;width:1721;height:1371" o:regroupid="4" fillcolor="white [3201]" strokecolor="#4e6128 [1606]" strokeweight="2.25pt">
                  <v:fill color2="#d6e3bc [1302]" focusposition="1" focussize="" focus="100%" type="gradient"/>
                  <v:shadow type="perspective" color="#4e6128 [1606]" opacity=".5" offset="1pt" offset2="-3pt"/>
                  <o:extrusion v:ext="view" backdepth="1in" viewpoint="0" viewpointorigin="0" skewangle="-90" type="perspective"/>
                  <v:textbox style="mso-next-textbox:#_x0000_s1800">
                    <w:txbxContent>
                      <w:p w:rsidR="00D50552" w:rsidRPr="0034731E" w:rsidRDefault="00D50552" w:rsidP="0034731E">
                        <w:pPr>
                          <w:jc w:val="center"/>
                          <w:rPr>
                            <w:b/>
                            <w:sz w:val="16"/>
                            <w:szCs w:val="16"/>
                          </w:rPr>
                        </w:pPr>
                        <w:r w:rsidRPr="0034731E">
                          <w:rPr>
                            <w:b/>
                            <w:sz w:val="16"/>
                            <w:szCs w:val="16"/>
                          </w:rPr>
                          <w:t>Вивчення наукової, методичної та навчальної літератури</w:t>
                        </w:r>
                      </w:p>
                    </w:txbxContent>
                  </v:textbox>
                </v:rect>
                <v:rect id="_x0000_s1801" style="position:absolute;left:4638;top:2764;width:1698;height:1371" o:regroupid="4" fillcolor="white [3201]" strokecolor="#4e6128 [1606]" strokeweight="2.25pt">
                  <v:fill color2="#d6e3bc [1302]" focusposition="1" focussize="" focus="100%" type="gradient"/>
                  <v:shadow type="perspective" color="#4e6128 [1606]" opacity=".5" offset="1pt" offset2="-3pt"/>
                  <o:extrusion v:ext="view" backdepth="1in" viewpoint="0" viewpointorigin="0" skewangle="-90" type="perspective"/>
                  <v:textbox style="mso-next-textbox:#_x0000_s1801">
                    <w:txbxContent>
                      <w:p w:rsidR="00D50552" w:rsidRPr="0034731E" w:rsidRDefault="00D50552" w:rsidP="0034731E">
                        <w:pPr>
                          <w:jc w:val="center"/>
                          <w:rPr>
                            <w:b/>
                            <w:sz w:val="16"/>
                            <w:szCs w:val="16"/>
                          </w:rPr>
                        </w:pPr>
                        <w:r w:rsidRPr="0034731E">
                          <w:rPr>
                            <w:b/>
                            <w:sz w:val="16"/>
                            <w:szCs w:val="16"/>
                          </w:rPr>
                          <w:t>Участь у  колективних і  групових формах методичної роботи</w:t>
                        </w:r>
                      </w:p>
                    </w:txbxContent>
                  </v:textbox>
                </v:rect>
                <v:rect id="_x0000_s1802" style="position:absolute;left:6642;top:2764;width:1619;height:1371" o:regroupid="4" fillcolor="white [3201]" strokecolor="#4e6128 [1606]" strokeweight="2.25pt">
                  <v:fill color2="#d6e3bc [1302]" focusposition="1" focussize="" focus="100%" type="gradient"/>
                  <v:shadow type="perspective" color="#4e6128 [1606]" opacity=".5" offset="1pt" offset2="-3pt"/>
                  <o:extrusion v:ext="view" backdepth="1in" viewpoint="0" viewpointorigin="0" skewangle="-90" type="perspective"/>
                  <v:textbox style="mso-next-textbox:#_x0000_s1802">
                    <w:txbxContent>
                      <w:p w:rsidR="00D50552" w:rsidRPr="0034731E" w:rsidRDefault="00D50552" w:rsidP="0034731E">
                        <w:pPr>
                          <w:jc w:val="center"/>
                          <w:rPr>
                            <w:b/>
                            <w:sz w:val="16"/>
                            <w:szCs w:val="16"/>
                          </w:rPr>
                        </w:pPr>
                        <w:r w:rsidRPr="0034731E">
                          <w:rPr>
                            <w:b/>
                            <w:sz w:val="16"/>
                            <w:szCs w:val="16"/>
                          </w:rPr>
                          <w:t>Вивчення досвіду своїх колег</w:t>
                        </w:r>
                      </w:p>
                    </w:txbxContent>
                  </v:textbox>
                </v:rect>
                <v:rect id="_x0000_s1803" style="position:absolute;left:8662;top:2764;width:1806;height:1371" o:regroupid="4" fillcolor="white [3201]" strokecolor="#4e6128 [1606]" strokeweight="2.25pt">
                  <v:fill color2="#d6e3bc [1302]" focusposition="1" focussize="" focus="100%" type="gradient"/>
                  <v:shadow type="perspective" color="#4e6128 [1606]" opacity=".5" offset="1pt" offset2="-3pt"/>
                  <o:extrusion v:ext="view" backdepth="1in" viewpoint="0" viewpointorigin="0" skewangle="-90" type="perspective"/>
                  <v:textbox style="mso-next-textbox:#_x0000_s1803">
                    <w:txbxContent>
                      <w:p w:rsidR="00D50552" w:rsidRPr="0034731E" w:rsidRDefault="00D50552" w:rsidP="0034731E">
                        <w:pPr>
                          <w:jc w:val="center"/>
                          <w:rPr>
                            <w:b/>
                            <w:sz w:val="16"/>
                            <w:szCs w:val="16"/>
                          </w:rPr>
                        </w:pPr>
                        <w:r w:rsidRPr="0034731E">
                          <w:rPr>
                            <w:b/>
                            <w:sz w:val="16"/>
                            <w:szCs w:val="16"/>
                          </w:rPr>
                          <w:t>Теоретична  розробка і  практична апробація особистих матеріалів</w:t>
                        </w:r>
                      </w:p>
                    </w:txbxContent>
                  </v:textbox>
                </v:rect>
                <v:rect id="_x0000_s1804" style="position:absolute;left:864;top:3207;width:1406;height:768" o:regroupid="4" fillcolor="white [3201]" strokecolor="#4e6128 [1606]" strokeweight="2.25pt">
                  <v:fill color2="#d6e3bc [1302]" focusposition="1" focussize="" focus="100%" type="gradient"/>
                  <v:shadow type="perspective" color="#4e6128 [1606]" opacity=".5" offset="1pt" offset2="-3pt"/>
                  <o:extrusion v:ext="view" backdepth="1in" viewpoint="0" viewpointorigin="0" skewangle="-90" type="perspective"/>
                  <v:textbox style="mso-next-textbox:#_x0000_s1804">
                    <w:txbxContent>
                      <w:p w:rsidR="00D50552" w:rsidRPr="0034731E" w:rsidRDefault="00D50552" w:rsidP="0034731E">
                        <w:pPr>
                          <w:jc w:val="center"/>
                          <w:rPr>
                            <w:b/>
                            <w:sz w:val="16"/>
                            <w:szCs w:val="16"/>
                          </w:rPr>
                        </w:pPr>
                        <w:r w:rsidRPr="0034731E">
                          <w:rPr>
                            <w:b/>
                            <w:sz w:val="16"/>
                            <w:szCs w:val="16"/>
                          </w:rPr>
                          <w:t>Епізодична</w:t>
                        </w:r>
                      </w:p>
                      <w:p w:rsidR="00D50552" w:rsidRPr="0034731E" w:rsidRDefault="00D50552" w:rsidP="0034731E">
                        <w:pPr>
                          <w:jc w:val="center"/>
                          <w:rPr>
                            <w:b/>
                            <w:sz w:val="16"/>
                            <w:szCs w:val="16"/>
                          </w:rPr>
                        </w:pPr>
                        <w:r w:rsidRPr="0034731E">
                          <w:rPr>
                            <w:b/>
                            <w:sz w:val="16"/>
                            <w:szCs w:val="16"/>
                          </w:rPr>
                          <w:t>самоосвітня</w:t>
                        </w:r>
                      </w:p>
                      <w:p w:rsidR="00D50552" w:rsidRPr="0034731E" w:rsidRDefault="00D50552" w:rsidP="0034731E">
                        <w:pPr>
                          <w:jc w:val="center"/>
                          <w:rPr>
                            <w:b/>
                            <w:sz w:val="16"/>
                            <w:szCs w:val="16"/>
                          </w:rPr>
                        </w:pPr>
                        <w:r w:rsidRPr="0034731E">
                          <w:rPr>
                            <w:b/>
                            <w:sz w:val="16"/>
                            <w:szCs w:val="16"/>
                          </w:rPr>
                          <w:t>діяльність</w:t>
                        </w:r>
                      </w:p>
                    </w:txbxContent>
                  </v:textbox>
                </v:rect>
                <v:shape id="_x0000_s1810" type="#_x0000_t32" style="position:absolute;left:1970;top:2472;width:590;height:735;flip:y" o:connectortype="straight" o:regroupid="4">
                  <v:stroke endarrow="block"/>
                </v:shape>
                <v:shape id="_x0000_s1811" type="#_x0000_t32" style="position:absolute;left:4443;top:2166;width:895;height:1" o:connectortype="straight" o:regroupid="4">
                  <v:stroke endarrow="block"/>
                </v:shape>
                <v:shape id="_x0000_s1812" type="#_x0000_t32" style="position:absolute;left:7658;top:2166;width:826;height:0" o:connectortype="straight" o:regroupid="4">
                  <v:stroke endarrow="block"/>
                </v:shape>
                <v:shape id="_x0000_s1820" type="#_x0000_t32" style="position:absolute;left:10638;top:2165;width:364;height:1;flip:x" o:connectortype="straight" o:regroupid="4">
                  <v:stroke endarrow="block"/>
                </v:shape>
                <v:shape id="_x0000_s1821" type="#_x0000_t32" style="position:absolute;left:1641;top:4458;width:9361;height:0" o:connectortype="straight" o:regroupid="4"/>
                <v:shape id="_x0000_s1822" type="#_x0000_t32" style="position:absolute;left:1642;top:3975;width:0;height:483;flip:y" o:connectortype="straight" o:regroupid="4">
                  <v:stroke endarrow="block"/>
                </v:shape>
                <v:shape id="_x0000_s1823" type="#_x0000_t32" style="position:absolute;left:11002;top:2166;width:1;height:2292;flip:y" o:connectortype="straight" o:regroupid="4"/>
                <v:group id="_x0000_s1915" style="position:absolute;left:1642;top:4458;width:9362;height:922" coordorigin="1641,5541" coordsize="9362,922">
                  <v:rect id="_x0000_s1805" style="position:absolute;left:1641;top:5761;width:1564;height:702" o:regroupid="5" fillcolor="white [3201]" strokecolor="#17365d [2415]" strokeweight="2.25pt">
                    <v:fill color2="#b6dde8 [1304]" focusposition="1" focussize="" focus="100%" type="gradient"/>
                    <v:shadow type="perspective" color="#205867 [1608]" opacity=".5" offset="1pt" offset2="-3pt"/>
                    <o:extrusion v:ext="view" backdepth="1in" viewpoint="0" viewpointorigin="0" skewangle="-90" type="perspective"/>
                    <v:textbox style="mso-next-textbox:#_x0000_s1805">
                      <w:txbxContent>
                        <w:p w:rsidR="00D50552" w:rsidRPr="0034731E" w:rsidRDefault="00D50552" w:rsidP="0034731E">
                          <w:pPr>
                            <w:jc w:val="center"/>
                            <w:rPr>
                              <w:b/>
                              <w:sz w:val="16"/>
                              <w:szCs w:val="16"/>
                            </w:rPr>
                          </w:pPr>
                          <w:r w:rsidRPr="0034731E">
                            <w:rPr>
                              <w:b/>
                              <w:sz w:val="16"/>
                              <w:szCs w:val="16"/>
                            </w:rPr>
                            <w:t>Практичний</w:t>
                          </w:r>
                        </w:p>
                        <w:p w:rsidR="00D50552" w:rsidRPr="0034731E" w:rsidRDefault="00D50552" w:rsidP="0034731E">
                          <w:pPr>
                            <w:jc w:val="center"/>
                            <w:rPr>
                              <w:b/>
                              <w:sz w:val="16"/>
                              <w:szCs w:val="16"/>
                            </w:rPr>
                          </w:pPr>
                          <w:r w:rsidRPr="0034731E">
                            <w:rPr>
                              <w:b/>
                              <w:sz w:val="16"/>
                              <w:szCs w:val="16"/>
                            </w:rPr>
                            <w:t>напрям</w:t>
                          </w:r>
                        </w:p>
                        <w:p w:rsidR="00D50552" w:rsidRPr="0034731E" w:rsidRDefault="00D50552" w:rsidP="0034731E">
                          <w:pPr>
                            <w:jc w:val="center"/>
                            <w:rPr>
                              <w:b/>
                              <w:sz w:val="16"/>
                              <w:szCs w:val="16"/>
                            </w:rPr>
                          </w:pPr>
                          <w:r w:rsidRPr="0034731E">
                            <w:rPr>
                              <w:b/>
                              <w:sz w:val="16"/>
                              <w:szCs w:val="16"/>
                            </w:rPr>
                            <w:t>самоосвіти</w:t>
                          </w:r>
                        </w:p>
                      </w:txbxContent>
                    </v:textbox>
                  </v:rect>
                  <v:rect id="_x0000_s1806" style="position:absolute;left:3460;top:5761;width:1426;height:702" o:regroupid="5" fillcolor="white [3201]" strokecolor="#17365d [2415]" strokeweight="2.25pt">
                    <v:fill color2="#b6dde8 [1304]" focusposition="1" focussize="" focus="100%" type="gradient"/>
                    <v:shadow type="perspective" color="#205867 [1608]" opacity=".5" offset="1pt" offset2="-3pt"/>
                    <o:extrusion v:ext="view" backdepth="1in" viewpoint="0" viewpointorigin="0" skewangle="-90" type="perspective"/>
                    <v:textbox style="mso-next-textbox:#_x0000_s1806">
                      <w:txbxContent>
                        <w:p w:rsidR="00D50552" w:rsidRDefault="00D50552" w:rsidP="00636DC1">
                          <w:pPr>
                            <w:jc w:val="center"/>
                            <w:rPr>
                              <w:b/>
                              <w:sz w:val="16"/>
                              <w:szCs w:val="16"/>
                            </w:rPr>
                          </w:pPr>
                          <w:r>
                            <w:rPr>
                              <w:b/>
                              <w:sz w:val="16"/>
                              <w:szCs w:val="16"/>
                            </w:rPr>
                            <w:t>Науковий</w:t>
                          </w:r>
                        </w:p>
                        <w:p w:rsidR="00D50552" w:rsidRPr="0034731E" w:rsidRDefault="00D50552" w:rsidP="00636DC1">
                          <w:pPr>
                            <w:jc w:val="center"/>
                            <w:rPr>
                              <w:b/>
                              <w:sz w:val="16"/>
                              <w:szCs w:val="16"/>
                            </w:rPr>
                          </w:pPr>
                          <w:r w:rsidRPr="0034731E">
                            <w:rPr>
                              <w:b/>
                              <w:sz w:val="16"/>
                              <w:szCs w:val="16"/>
                            </w:rPr>
                            <w:t>напрям</w:t>
                          </w:r>
                        </w:p>
                      </w:txbxContent>
                    </v:textbox>
                  </v:rect>
                  <v:rect id="_x0000_s1807" style="position:absolute;left:5338;top:5760;width:1564;height:702" o:regroupid="5" fillcolor="white [3201]" strokecolor="#17365d [2415]" strokeweight="2.25pt">
                    <v:fill color2="#b6dde8 [1304]" focusposition="1" focussize="" focus="100%" type="gradient"/>
                    <v:shadow type="perspective" color="#205867 [1608]" opacity=".5" offset="1pt" offset2="-3pt"/>
                    <o:extrusion v:ext="view" backdepth="1in" viewpoint="0" viewpointorigin="0" skewangle="-90" type="perspective"/>
                    <v:textbox style="mso-next-textbox:#_x0000_s1807">
                      <w:txbxContent>
                        <w:p w:rsidR="00D50552" w:rsidRPr="0034731E" w:rsidRDefault="00D50552" w:rsidP="0034731E">
                          <w:pPr>
                            <w:jc w:val="center"/>
                            <w:rPr>
                              <w:b/>
                              <w:sz w:val="16"/>
                              <w:szCs w:val="16"/>
                            </w:rPr>
                          </w:pPr>
                          <w:r w:rsidRPr="0034731E">
                            <w:rPr>
                              <w:b/>
                              <w:sz w:val="16"/>
                              <w:szCs w:val="16"/>
                            </w:rPr>
                            <w:t>Практичний</w:t>
                          </w:r>
                        </w:p>
                        <w:p w:rsidR="00D50552" w:rsidRPr="0034731E" w:rsidRDefault="00D50552" w:rsidP="0034731E">
                          <w:pPr>
                            <w:jc w:val="center"/>
                            <w:rPr>
                              <w:b/>
                              <w:sz w:val="16"/>
                              <w:szCs w:val="16"/>
                            </w:rPr>
                          </w:pPr>
                          <w:r w:rsidRPr="0034731E">
                            <w:rPr>
                              <w:b/>
                              <w:sz w:val="16"/>
                              <w:szCs w:val="16"/>
                            </w:rPr>
                            <w:t>напрям</w:t>
                          </w:r>
                        </w:p>
                        <w:p w:rsidR="00D50552" w:rsidRPr="0034731E" w:rsidRDefault="00D50552" w:rsidP="0034731E">
                          <w:pPr>
                            <w:jc w:val="center"/>
                            <w:rPr>
                              <w:sz w:val="16"/>
                              <w:szCs w:val="16"/>
                            </w:rPr>
                          </w:pPr>
                          <w:r w:rsidRPr="0034731E">
                            <w:rPr>
                              <w:b/>
                              <w:sz w:val="16"/>
                              <w:szCs w:val="16"/>
                            </w:rPr>
                            <w:t>самоосвіти</w:t>
                          </w:r>
                        </w:p>
                      </w:txbxContent>
                    </v:textbox>
                  </v:rect>
                  <v:rect id="_x0000_s1808" style="position:absolute;left:7462;top:5761;width:1564;height:702" o:regroupid="5" fillcolor="white [3201]" strokecolor="#17365d [2415]" strokeweight="2.25pt">
                    <v:fill color2="#b6dde8 [1304]" focusposition="1" focussize="" focus="100%" type="gradient"/>
                    <v:shadow type="perspective" color="#205867 [1608]" opacity=".5" offset="1pt" offset2="-3pt"/>
                    <o:extrusion v:ext="view" backdepth="1in" viewpoint="0" viewpointorigin="0" skewangle="-90" type="perspective"/>
                    <v:textbox style="mso-next-textbox:#_x0000_s1808">
                      <w:txbxContent>
                        <w:p w:rsidR="00D50552" w:rsidRPr="0034731E" w:rsidRDefault="00D50552" w:rsidP="0034731E">
                          <w:pPr>
                            <w:jc w:val="center"/>
                            <w:rPr>
                              <w:b/>
                              <w:sz w:val="16"/>
                              <w:szCs w:val="16"/>
                            </w:rPr>
                          </w:pPr>
                          <w:r w:rsidRPr="0034731E">
                            <w:rPr>
                              <w:b/>
                              <w:sz w:val="16"/>
                              <w:szCs w:val="16"/>
                            </w:rPr>
                            <w:t>Практичний</w:t>
                          </w:r>
                        </w:p>
                        <w:p w:rsidR="00D50552" w:rsidRPr="0034731E" w:rsidRDefault="00D50552" w:rsidP="0034731E">
                          <w:pPr>
                            <w:jc w:val="center"/>
                            <w:rPr>
                              <w:b/>
                              <w:sz w:val="16"/>
                              <w:szCs w:val="16"/>
                            </w:rPr>
                          </w:pPr>
                          <w:r w:rsidRPr="0034731E">
                            <w:rPr>
                              <w:b/>
                              <w:sz w:val="16"/>
                              <w:szCs w:val="16"/>
                            </w:rPr>
                            <w:t>напрям</w:t>
                          </w:r>
                        </w:p>
                        <w:p w:rsidR="00D50552" w:rsidRPr="0034731E" w:rsidRDefault="00D50552" w:rsidP="0034731E">
                          <w:pPr>
                            <w:jc w:val="center"/>
                            <w:rPr>
                              <w:b/>
                              <w:sz w:val="16"/>
                              <w:szCs w:val="16"/>
                            </w:rPr>
                          </w:pPr>
                          <w:r w:rsidRPr="0034731E">
                            <w:rPr>
                              <w:b/>
                              <w:sz w:val="16"/>
                              <w:szCs w:val="16"/>
                            </w:rPr>
                            <w:t>самоосвіти</w:t>
                          </w:r>
                        </w:p>
                      </w:txbxContent>
                    </v:textbox>
                  </v:rect>
                  <v:rect id="_x0000_s1809" style="position:absolute;left:9439;top:5761;width:1564;height:702" o:regroupid="5" fillcolor="white [3201]" strokecolor="#17365d [2415]" strokeweight="2.25pt">
                    <v:fill color2="#b6dde8 [1304]" focusposition="1" focussize="" focus="100%" type="gradient"/>
                    <v:shadow type="perspective" color="#205867 [1608]" opacity=".5" offset="1pt" offset2="-3pt"/>
                    <o:extrusion v:ext="view" backdepth="1in" viewpoint="0" viewpointorigin="0" skewangle="-90" type="perspective"/>
                    <v:textbox style="mso-next-textbox:#_x0000_s1809">
                      <w:txbxContent>
                        <w:p w:rsidR="00D50552" w:rsidRPr="0034731E" w:rsidRDefault="00D50552" w:rsidP="0034731E">
                          <w:pPr>
                            <w:jc w:val="center"/>
                            <w:rPr>
                              <w:b/>
                              <w:sz w:val="16"/>
                              <w:szCs w:val="16"/>
                            </w:rPr>
                          </w:pPr>
                          <w:r w:rsidRPr="0034731E">
                            <w:rPr>
                              <w:b/>
                              <w:sz w:val="16"/>
                              <w:szCs w:val="16"/>
                            </w:rPr>
                            <w:t>Практичний</w:t>
                          </w:r>
                        </w:p>
                        <w:p w:rsidR="00D50552" w:rsidRPr="0034731E" w:rsidRDefault="00D50552" w:rsidP="0034731E">
                          <w:pPr>
                            <w:jc w:val="center"/>
                            <w:rPr>
                              <w:b/>
                              <w:sz w:val="16"/>
                              <w:szCs w:val="16"/>
                            </w:rPr>
                          </w:pPr>
                          <w:r w:rsidRPr="0034731E">
                            <w:rPr>
                              <w:b/>
                              <w:sz w:val="16"/>
                              <w:szCs w:val="16"/>
                            </w:rPr>
                            <w:t>напрям</w:t>
                          </w:r>
                        </w:p>
                        <w:p w:rsidR="00D50552" w:rsidRPr="0034731E" w:rsidRDefault="00D50552" w:rsidP="0034731E">
                          <w:pPr>
                            <w:jc w:val="center"/>
                            <w:rPr>
                              <w:b/>
                              <w:sz w:val="16"/>
                              <w:szCs w:val="16"/>
                            </w:rPr>
                          </w:pPr>
                          <w:r w:rsidRPr="0034731E">
                            <w:rPr>
                              <w:b/>
                              <w:sz w:val="16"/>
                              <w:szCs w:val="16"/>
                            </w:rPr>
                            <w:t>самоосвіти</w:t>
                          </w:r>
                        </w:p>
                      </w:txbxContent>
                    </v:textbox>
                  </v:rect>
                  <v:shape id="_x0000_s1824" type="#_x0000_t32" style="position:absolute;left:2446;top:5541;width:1;height:152;flip:y" o:connectortype="straight" o:regroupid="5">
                    <v:stroke endarrow="block"/>
                  </v:shape>
                  <v:shape id="_x0000_s1825" type="#_x0000_t32" style="position:absolute;left:4158;top:5541;width:10;height:152;flip:x y" o:connectortype="straight" o:regroupid="5">
                    <v:stroke endarrow="block"/>
                  </v:shape>
                  <v:shape id="_x0000_s1826" type="#_x0000_t32" style="position:absolute;left:6095;top:5541;width:1;height:152;flip:y" o:connectortype="straight" o:regroupid="5">
                    <v:stroke endarrow="block"/>
                  </v:shape>
                  <v:shape id="_x0000_s1827" type="#_x0000_t32" style="position:absolute;left:8261;top:5541;width:10;height:152;flip:x y" o:connectortype="straight" o:regroupid="5">
                    <v:stroke endarrow="block"/>
                  </v:shape>
                  <v:shape id="_x0000_s1828" type="#_x0000_t32" style="position:absolute;left:10215;top:5541;width:1;height:152;flip:y" o:connectortype="straight" o:regroupid="5">
                    <v:stroke endarrow="block"/>
                  </v:shape>
                </v:group>
                <v:shape id="_x0000_s1909" type="#_x0000_t32" style="position:absolute;left:5554;top:2431;width:851;height:253;flip:x" o:connectortype="straight" o:regroupid="6">
                  <v:stroke endarrow="block"/>
                </v:shape>
                <v:shape id="_x0000_s1910" type="#_x0000_t32" style="position:absolute;left:6486;top:2436;width:976;height:243" o:connectortype="straight" o:regroupid="6">
                  <v:stroke endarrow="block"/>
                </v:shape>
                <v:rect id="_x0000_s1798" style="position:absolute;left:5338;top:1866;width:2262;height:565" o:regroupid="6" fillcolor="white [3201]" strokecolor="#4e6128 [1606]" strokeweight="2.25pt">
                  <v:fill color2="#d6e3bc [1302]" focusposition="1" focussize="" focus="100%" type="gradient"/>
                  <v:shadow type="perspective" color="#4e6128 [1606]" opacity=".5" offset="1pt" offset2="-3pt"/>
                  <o:extrusion v:ext="view" backdepth="1in" viewpoint="0" viewpointorigin="0" skewangle="-90" type="perspective"/>
                  <v:textbox style="mso-next-textbox:#_x0000_s1798">
                    <w:txbxContent>
                      <w:p w:rsidR="00D50552" w:rsidRPr="0034731E" w:rsidRDefault="00D50552" w:rsidP="0034731E">
                        <w:pPr>
                          <w:jc w:val="center"/>
                          <w:rPr>
                            <w:b/>
                            <w:sz w:val="16"/>
                            <w:szCs w:val="16"/>
                          </w:rPr>
                        </w:pPr>
                        <w:r w:rsidRPr="0034731E">
                          <w:rPr>
                            <w:b/>
                            <w:sz w:val="16"/>
                            <w:szCs w:val="16"/>
                          </w:rPr>
                          <w:t>Планова усвідомлена</w:t>
                        </w:r>
                      </w:p>
                      <w:p w:rsidR="00D50552" w:rsidRPr="0034731E" w:rsidRDefault="00D50552" w:rsidP="0034731E">
                        <w:pPr>
                          <w:jc w:val="center"/>
                          <w:rPr>
                            <w:b/>
                            <w:sz w:val="16"/>
                            <w:szCs w:val="16"/>
                          </w:rPr>
                        </w:pPr>
                        <w:r w:rsidRPr="0034731E">
                          <w:rPr>
                            <w:b/>
                            <w:sz w:val="16"/>
                            <w:szCs w:val="16"/>
                          </w:rPr>
                          <w:t>самоосвіта</w:t>
                        </w:r>
                      </w:p>
                    </w:txbxContent>
                  </v:textbox>
                </v:rect>
                <v:shape id="_x0000_s1814" type="#_x0000_t32" style="position:absolute;left:3367;top:2436;width:2969;height:248;flip:x" o:connectortype="straight" o:regroupid="6">
                  <v:stroke endarrow="block"/>
                </v:shape>
              </v:group>
            </v:group>
          </v:group>
        </w:pict>
      </w:r>
    </w:p>
    <w:p w:rsidR="0034731E" w:rsidRDefault="0034731E" w:rsidP="005F62C0">
      <w:pPr>
        <w:spacing w:line="23" w:lineRule="atLeast"/>
        <w:ind w:firstLine="720"/>
        <w:jc w:val="both"/>
        <w:rPr>
          <w:color w:val="000000"/>
          <w:sz w:val="24"/>
          <w:szCs w:val="24"/>
        </w:rPr>
      </w:pPr>
    </w:p>
    <w:p w:rsidR="0034731E" w:rsidRDefault="0034731E" w:rsidP="005F62C0">
      <w:pPr>
        <w:spacing w:line="23" w:lineRule="atLeast"/>
        <w:ind w:firstLine="720"/>
        <w:jc w:val="both"/>
        <w:rPr>
          <w:color w:val="000000"/>
          <w:sz w:val="24"/>
          <w:szCs w:val="24"/>
        </w:rPr>
      </w:pPr>
    </w:p>
    <w:p w:rsidR="0034731E" w:rsidRDefault="0034731E" w:rsidP="005F62C0">
      <w:pPr>
        <w:spacing w:line="23" w:lineRule="atLeast"/>
        <w:ind w:firstLine="720"/>
        <w:jc w:val="both"/>
        <w:rPr>
          <w:color w:val="000000"/>
          <w:sz w:val="24"/>
          <w:szCs w:val="24"/>
        </w:rPr>
      </w:pPr>
    </w:p>
    <w:p w:rsidR="0034731E" w:rsidRDefault="0034731E" w:rsidP="005F62C0">
      <w:pPr>
        <w:spacing w:line="23" w:lineRule="atLeast"/>
        <w:ind w:firstLine="720"/>
        <w:jc w:val="both"/>
        <w:rPr>
          <w:color w:val="000000"/>
          <w:sz w:val="24"/>
          <w:szCs w:val="24"/>
        </w:rPr>
      </w:pPr>
    </w:p>
    <w:p w:rsidR="0034731E" w:rsidRDefault="0034731E" w:rsidP="005F62C0">
      <w:pPr>
        <w:spacing w:line="23" w:lineRule="atLeast"/>
        <w:ind w:firstLine="720"/>
        <w:jc w:val="both"/>
        <w:rPr>
          <w:color w:val="000000"/>
          <w:sz w:val="24"/>
          <w:szCs w:val="24"/>
        </w:rPr>
      </w:pPr>
    </w:p>
    <w:p w:rsidR="0034731E" w:rsidRDefault="0034731E" w:rsidP="005F62C0">
      <w:pPr>
        <w:spacing w:line="23" w:lineRule="atLeast"/>
        <w:ind w:firstLine="720"/>
        <w:jc w:val="both"/>
        <w:rPr>
          <w:color w:val="000000"/>
          <w:sz w:val="24"/>
          <w:szCs w:val="24"/>
        </w:rPr>
      </w:pPr>
    </w:p>
    <w:p w:rsidR="0034731E" w:rsidRDefault="0034731E" w:rsidP="005F62C0">
      <w:pPr>
        <w:spacing w:line="23" w:lineRule="atLeast"/>
        <w:ind w:firstLine="720"/>
        <w:jc w:val="both"/>
        <w:rPr>
          <w:color w:val="000000"/>
          <w:sz w:val="24"/>
          <w:szCs w:val="24"/>
        </w:rPr>
      </w:pPr>
    </w:p>
    <w:p w:rsidR="0034731E" w:rsidRDefault="0034731E" w:rsidP="005F62C0">
      <w:pPr>
        <w:spacing w:line="23" w:lineRule="atLeast"/>
        <w:ind w:firstLine="720"/>
        <w:jc w:val="both"/>
        <w:rPr>
          <w:color w:val="000000"/>
          <w:sz w:val="24"/>
          <w:szCs w:val="24"/>
        </w:rPr>
      </w:pPr>
    </w:p>
    <w:p w:rsidR="0034731E" w:rsidRDefault="0034731E" w:rsidP="005F62C0">
      <w:pPr>
        <w:spacing w:line="23" w:lineRule="atLeast"/>
        <w:ind w:firstLine="720"/>
        <w:jc w:val="both"/>
        <w:rPr>
          <w:color w:val="000000"/>
          <w:sz w:val="24"/>
          <w:szCs w:val="24"/>
        </w:rPr>
      </w:pPr>
    </w:p>
    <w:p w:rsidR="0034731E" w:rsidRDefault="0034731E" w:rsidP="005F62C0">
      <w:pPr>
        <w:spacing w:line="23" w:lineRule="atLeast"/>
        <w:ind w:firstLine="720"/>
        <w:jc w:val="both"/>
        <w:rPr>
          <w:color w:val="000000"/>
          <w:sz w:val="24"/>
          <w:szCs w:val="24"/>
        </w:rPr>
      </w:pPr>
    </w:p>
    <w:p w:rsidR="0034731E" w:rsidRDefault="0034731E" w:rsidP="005F62C0">
      <w:pPr>
        <w:spacing w:line="23" w:lineRule="atLeast"/>
        <w:ind w:firstLine="720"/>
        <w:jc w:val="both"/>
        <w:rPr>
          <w:color w:val="000000"/>
          <w:sz w:val="24"/>
          <w:szCs w:val="24"/>
        </w:rPr>
      </w:pPr>
    </w:p>
    <w:p w:rsidR="0034731E" w:rsidRDefault="0034731E" w:rsidP="005F62C0">
      <w:pPr>
        <w:spacing w:line="23" w:lineRule="atLeast"/>
        <w:ind w:firstLine="720"/>
        <w:jc w:val="both"/>
        <w:rPr>
          <w:color w:val="000000"/>
          <w:sz w:val="24"/>
          <w:szCs w:val="24"/>
        </w:rPr>
      </w:pPr>
    </w:p>
    <w:p w:rsidR="0034731E" w:rsidRDefault="0034731E" w:rsidP="005F62C0">
      <w:pPr>
        <w:spacing w:line="23" w:lineRule="atLeast"/>
        <w:ind w:firstLine="720"/>
        <w:jc w:val="both"/>
        <w:rPr>
          <w:color w:val="000000"/>
          <w:sz w:val="24"/>
          <w:szCs w:val="24"/>
        </w:rPr>
      </w:pPr>
    </w:p>
    <w:p w:rsidR="0034731E" w:rsidRDefault="0034731E" w:rsidP="005F62C0">
      <w:pPr>
        <w:spacing w:line="23" w:lineRule="atLeast"/>
        <w:ind w:firstLine="720"/>
        <w:jc w:val="both"/>
        <w:rPr>
          <w:color w:val="000000"/>
          <w:sz w:val="24"/>
          <w:szCs w:val="24"/>
        </w:rPr>
      </w:pPr>
    </w:p>
    <w:p w:rsidR="0034731E" w:rsidRDefault="0034731E" w:rsidP="005F62C0">
      <w:pPr>
        <w:spacing w:line="23" w:lineRule="atLeast"/>
        <w:ind w:firstLine="720"/>
        <w:jc w:val="both"/>
        <w:rPr>
          <w:color w:val="000000"/>
          <w:sz w:val="24"/>
          <w:szCs w:val="24"/>
        </w:rPr>
      </w:pPr>
    </w:p>
    <w:p w:rsidR="00175A44" w:rsidRDefault="00175A44" w:rsidP="00DB5C27">
      <w:pPr>
        <w:spacing w:line="23" w:lineRule="atLeast"/>
        <w:jc w:val="both"/>
        <w:rPr>
          <w:color w:val="000000"/>
          <w:sz w:val="24"/>
          <w:szCs w:val="24"/>
        </w:rPr>
      </w:pPr>
    </w:p>
    <w:p w:rsidR="007D35EB" w:rsidRDefault="007D35EB" w:rsidP="005F62C0">
      <w:pPr>
        <w:spacing w:line="23" w:lineRule="atLeast"/>
        <w:ind w:firstLine="720"/>
        <w:jc w:val="both"/>
        <w:rPr>
          <w:color w:val="000000"/>
          <w:sz w:val="24"/>
          <w:szCs w:val="24"/>
        </w:rPr>
      </w:pPr>
    </w:p>
    <w:p w:rsidR="005F62C0" w:rsidRPr="005F62C0" w:rsidRDefault="005F62C0" w:rsidP="005F62C0">
      <w:pPr>
        <w:spacing w:line="23" w:lineRule="atLeast"/>
        <w:ind w:firstLine="720"/>
        <w:jc w:val="both"/>
        <w:rPr>
          <w:color w:val="000000"/>
          <w:sz w:val="24"/>
          <w:szCs w:val="24"/>
        </w:rPr>
      </w:pPr>
      <w:r w:rsidRPr="005F62C0">
        <w:rPr>
          <w:color w:val="000000"/>
          <w:sz w:val="24"/>
          <w:szCs w:val="24"/>
        </w:rPr>
        <w:t xml:space="preserve">У школі створені умови для безперервного підвищення кваліфікації педагогічних кадрів, їхньої самоосвітньої діяльності, участі в інноваційних творчих пошуках, різних професійних конкурсах, що сприяє підвищенню кваліфікаційного рівня розвитку педагогічної творчості. </w:t>
      </w:r>
    </w:p>
    <w:p w:rsidR="005F62C0" w:rsidRPr="0034731E" w:rsidRDefault="005F62C0" w:rsidP="0034731E">
      <w:pPr>
        <w:spacing w:line="23" w:lineRule="atLeast"/>
        <w:ind w:firstLine="720"/>
        <w:jc w:val="both"/>
        <w:rPr>
          <w:b/>
          <w:bCs/>
          <w:color w:val="000000"/>
          <w:sz w:val="24"/>
          <w:szCs w:val="24"/>
          <w:shd w:val="clear" w:color="auto" w:fill="FFFFFF"/>
        </w:rPr>
      </w:pPr>
      <w:r w:rsidRPr="005F62C0">
        <w:rPr>
          <w:color w:val="000000"/>
          <w:sz w:val="24"/>
          <w:szCs w:val="24"/>
        </w:rPr>
        <w:lastRenderedPageBreak/>
        <w:t xml:space="preserve">У системі методичної роботи школи є заходи, що сприяють підвищенню кваліфікації вчителів: конференції, </w:t>
      </w:r>
      <w:r w:rsidR="007D35EB">
        <w:rPr>
          <w:color w:val="000000"/>
          <w:sz w:val="24"/>
          <w:szCs w:val="24"/>
        </w:rPr>
        <w:t>засідання методичних об’єднань</w:t>
      </w:r>
      <w:r w:rsidRPr="005F62C0">
        <w:rPr>
          <w:color w:val="000000"/>
          <w:sz w:val="24"/>
          <w:szCs w:val="24"/>
        </w:rPr>
        <w:t xml:space="preserve">, предметні декади, </w:t>
      </w:r>
      <w:r w:rsidR="00B2554C">
        <w:rPr>
          <w:color w:val="000000"/>
          <w:sz w:val="24"/>
          <w:szCs w:val="24"/>
        </w:rPr>
        <w:t>заняття психолого-педагогічної лабораторії</w:t>
      </w:r>
      <w:r w:rsidRPr="005F62C0">
        <w:rPr>
          <w:color w:val="000000"/>
          <w:sz w:val="24"/>
          <w:szCs w:val="24"/>
        </w:rPr>
        <w:t xml:space="preserve">, </w:t>
      </w:r>
      <w:r w:rsidR="00A65448">
        <w:rPr>
          <w:color w:val="000000"/>
          <w:sz w:val="24"/>
          <w:szCs w:val="24"/>
        </w:rPr>
        <w:t xml:space="preserve"> </w:t>
      </w:r>
      <w:r w:rsidRPr="005F62C0">
        <w:rPr>
          <w:color w:val="000000"/>
          <w:sz w:val="24"/>
          <w:szCs w:val="24"/>
        </w:rPr>
        <w:t>індивідуальні методичні консультації,</w:t>
      </w:r>
      <w:r w:rsidR="00A65448">
        <w:rPr>
          <w:color w:val="000000"/>
          <w:sz w:val="24"/>
          <w:szCs w:val="24"/>
        </w:rPr>
        <w:t xml:space="preserve"> </w:t>
      </w:r>
      <w:r w:rsidRPr="005F62C0">
        <w:rPr>
          <w:color w:val="000000"/>
          <w:sz w:val="24"/>
          <w:szCs w:val="24"/>
        </w:rPr>
        <w:t xml:space="preserve"> методичні виставки, </w:t>
      </w:r>
      <w:r w:rsidR="00B2554C">
        <w:rPr>
          <w:color w:val="000000"/>
          <w:sz w:val="24"/>
          <w:szCs w:val="24"/>
        </w:rPr>
        <w:t>робота у творчих групах</w:t>
      </w:r>
      <w:r w:rsidRPr="005F62C0">
        <w:rPr>
          <w:color w:val="000000"/>
          <w:sz w:val="24"/>
          <w:szCs w:val="24"/>
        </w:rPr>
        <w:t>.</w:t>
      </w:r>
      <w:r w:rsidRPr="005F62C0">
        <w:rPr>
          <w:sz w:val="24"/>
          <w:szCs w:val="24"/>
        </w:rPr>
        <w:t xml:space="preserve"> Всі вчителі працюють над науково-методичними проблемами, </w:t>
      </w:r>
      <w:r w:rsidR="00B2554C">
        <w:rPr>
          <w:sz w:val="24"/>
          <w:szCs w:val="24"/>
        </w:rPr>
        <w:t>які перекликаються з проблемами</w:t>
      </w:r>
      <w:r w:rsidR="00A65448">
        <w:rPr>
          <w:sz w:val="24"/>
          <w:szCs w:val="24"/>
        </w:rPr>
        <w:t xml:space="preserve"> </w:t>
      </w:r>
      <w:r w:rsidR="00B2554C">
        <w:rPr>
          <w:sz w:val="24"/>
          <w:szCs w:val="24"/>
        </w:rPr>
        <w:t>школи та області</w:t>
      </w:r>
      <w:r w:rsidRPr="005F62C0">
        <w:rPr>
          <w:sz w:val="24"/>
          <w:szCs w:val="24"/>
        </w:rPr>
        <w:t xml:space="preserve">. </w:t>
      </w:r>
    </w:p>
    <w:p w:rsidR="005F62C0" w:rsidRPr="00C7239B" w:rsidRDefault="005F62C0" w:rsidP="005F62C0">
      <w:pPr>
        <w:spacing w:line="23" w:lineRule="atLeast"/>
        <w:ind w:firstLine="540"/>
        <w:jc w:val="both"/>
        <w:rPr>
          <w:sz w:val="24"/>
          <w:szCs w:val="24"/>
        </w:rPr>
      </w:pPr>
      <w:r w:rsidRPr="00C7239B">
        <w:rPr>
          <w:sz w:val="24"/>
          <w:szCs w:val="24"/>
        </w:rPr>
        <w:t>З метою вироблення нових підходів до технологічного забезпечення навчального процесу директор школи</w:t>
      </w:r>
      <w:r w:rsidR="00D6088F">
        <w:rPr>
          <w:sz w:val="24"/>
          <w:szCs w:val="24"/>
        </w:rPr>
        <w:t xml:space="preserve"> </w:t>
      </w:r>
      <w:r w:rsidRPr="00C7239B">
        <w:rPr>
          <w:i/>
          <w:sz w:val="24"/>
          <w:szCs w:val="24"/>
        </w:rPr>
        <w:t>Івасіва Л.М., заступники директора з навчально-виховної роботи Пархоменко З.О. та Грунь Г.А.</w:t>
      </w:r>
      <w:r w:rsidRPr="00C7239B">
        <w:rPr>
          <w:sz w:val="24"/>
          <w:szCs w:val="24"/>
        </w:rPr>
        <w:t xml:space="preserve"> пройшли навчання та успішно захистили випускну роботу на цільових курсах </w:t>
      </w:r>
      <w:r w:rsidRPr="00C7239B">
        <w:rPr>
          <w:i/>
          <w:sz w:val="24"/>
          <w:szCs w:val="24"/>
        </w:rPr>
        <w:t xml:space="preserve">«Випереджуюча освіта для сталого розвитку» </w:t>
      </w:r>
      <w:r w:rsidRPr="00C7239B">
        <w:rPr>
          <w:sz w:val="24"/>
          <w:szCs w:val="24"/>
        </w:rPr>
        <w:t>при Дніпропетровському обласному інституті підвищення педагогічної освіти.</w:t>
      </w:r>
    </w:p>
    <w:p w:rsidR="005F62C0" w:rsidRPr="005F62C0" w:rsidRDefault="005F62C0" w:rsidP="005F62C0">
      <w:pPr>
        <w:spacing w:line="23" w:lineRule="atLeast"/>
        <w:ind w:firstLine="540"/>
        <w:jc w:val="both"/>
        <w:rPr>
          <w:sz w:val="24"/>
          <w:szCs w:val="24"/>
        </w:rPr>
      </w:pPr>
      <w:r w:rsidRPr="00C7239B">
        <w:rPr>
          <w:sz w:val="24"/>
          <w:szCs w:val="24"/>
        </w:rPr>
        <w:t>З метою проведення якісного відбору здібних до управлінської діяльності вчителів, їхньої підготовки до керівництва навчальним</w:t>
      </w:r>
      <w:r w:rsidR="00B2554C">
        <w:rPr>
          <w:sz w:val="24"/>
          <w:szCs w:val="24"/>
        </w:rPr>
        <w:t xml:space="preserve"> закладом в сучасних умовах у</w:t>
      </w:r>
      <w:r w:rsidRPr="005F62C0">
        <w:rPr>
          <w:sz w:val="24"/>
          <w:szCs w:val="24"/>
        </w:rPr>
        <w:t xml:space="preserve"> школі створена та вдосконалюється система роботи, що охоплює широкий комплекс заходів щодо формування керівного персоналу. У 2013</w:t>
      </w:r>
      <w:r w:rsidR="00C7239B">
        <w:rPr>
          <w:sz w:val="24"/>
          <w:szCs w:val="24"/>
        </w:rPr>
        <w:t>-2014 навчальному</w:t>
      </w:r>
      <w:r w:rsidRPr="005F62C0">
        <w:rPr>
          <w:sz w:val="24"/>
          <w:szCs w:val="24"/>
        </w:rPr>
        <w:t xml:space="preserve"> році до складу резерву керівних кадрів входять 6 педагогів школи.</w:t>
      </w:r>
    </w:p>
    <w:p w:rsidR="0081164A" w:rsidRPr="008A49B2" w:rsidRDefault="005F62C0" w:rsidP="0081164A">
      <w:pPr>
        <w:spacing w:line="23" w:lineRule="atLeast"/>
        <w:ind w:firstLine="540"/>
        <w:jc w:val="both"/>
        <w:rPr>
          <w:color w:val="FF0000"/>
          <w:sz w:val="24"/>
          <w:szCs w:val="24"/>
        </w:rPr>
      </w:pPr>
      <w:r w:rsidRPr="005F62C0">
        <w:rPr>
          <w:sz w:val="24"/>
          <w:szCs w:val="24"/>
        </w:rPr>
        <w:t>Розвиток інформаційного суспільства вимагає якісних змін в організації навчально-виховного процесу, тому адміністрацією школи забезпечене проходження</w:t>
      </w:r>
      <w:r w:rsidR="00D6088F">
        <w:rPr>
          <w:sz w:val="24"/>
          <w:szCs w:val="24"/>
        </w:rPr>
        <w:t xml:space="preserve"> </w:t>
      </w:r>
      <w:r w:rsidRPr="005F62C0">
        <w:rPr>
          <w:sz w:val="24"/>
          <w:szCs w:val="24"/>
        </w:rPr>
        <w:t xml:space="preserve">усіма вчителями школи курсів </w:t>
      </w:r>
      <w:r w:rsidR="0081164A" w:rsidRPr="0081164A">
        <w:rPr>
          <w:sz w:val="24"/>
          <w:szCs w:val="24"/>
        </w:rPr>
        <w:t xml:space="preserve">«Основи інформаційно-комунікаційних технологій за програмою Microsoft «Партнерство у навчанні»» та «Intel. Навчання для майбутнього», on-line сертифікацію з Цифрових технологій </w:t>
      </w:r>
      <w:r w:rsidR="0081164A" w:rsidRPr="0081164A">
        <w:rPr>
          <w:sz w:val="24"/>
          <w:szCs w:val="24"/>
          <w:lang w:val="en-US"/>
        </w:rPr>
        <w:t>DidgitalLiteracy</w:t>
      </w:r>
      <w:r w:rsidR="0081164A" w:rsidRPr="0081164A">
        <w:rPr>
          <w:sz w:val="24"/>
          <w:szCs w:val="24"/>
        </w:rPr>
        <w:t xml:space="preserve">, курси за програмою </w:t>
      </w:r>
      <w:r w:rsidR="0081164A" w:rsidRPr="0081164A">
        <w:rPr>
          <w:sz w:val="24"/>
          <w:szCs w:val="24"/>
          <w:lang w:val="en-US"/>
        </w:rPr>
        <w:t>Web</w:t>
      </w:r>
      <w:r w:rsidR="0081164A" w:rsidRPr="0081164A">
        <w:rPr>
          <w:sz w:val="24"/>
          <w:szCs w:val="24"/>
        </w:rPr>
        <w:t xml:space="preserve"> 2.0.</w:t>
      </w:r>
    </w:p>
    <w:p w:rsidR="005F62C0" w:rsidRPr="005F62C0" w:rsidRDefault="005F62C0" w:rsidP="005F62C0">
      <w:pPr>
        <w:spacing w:line="23" w:lineRule="atLeast"/>
        <w:ind w:firstLine="540"/>
        <w:jc w:val="both"/>
        <w:rPr>
          <w:sz w:val="24"/>
          <w:szCs w:val="24"/>
        </w:rPr>
      </w:pPr>
      <w:r w:rsidRPr="005F62C0">
        <w:rPr>
          <w:sz w:val="24"/>
          <w:szCs w:val="24"/>
        </w:rPr>
        <w:t xml:space="preserve">Велику увагу адміністрація школи </w:t>
      </w:r>
      <w:r w:rsidR="00B2554C">
        <w:rPr>
          <w:sz w:val="24"/>
          <w:szCs w:val="24"/>
        </w:rPr>
        <w:t>приділяє</w:t>
      </w:r>
      <w:r w:rsidRPr="005F62C0">
        <w:rPr>
          <w:sz w:val="24"/>
          <w:szCs w:val="24"/>
        </w:rPr>
        <w:t xml:space="preserve"> питанню проходження курсів за програмами «Сприяння</w:t>
      </w:r>
      <w:r w:rsidR="00C7239B">
        <w:rPr>
          <w:sz w:val="24"/>
          <w:szCs w:val="24"/>
        </w:rPr>
        <w:t xml:space="preserve"> просвітницькій роботі «Р</w:t>
      </w:r>
      <w:r w:rsidRPr="005F62C0">
        <w:rPr>
          <w:sz w:val="24"/>
          <w:szCs w:val="24"/>
        </w:rPr>
        <w:t>івний-рівному» щодо здорового способу життя серед молоді України»та «Захисти себе від ВІЛ».</w:t>
      </w:r>
    </w:p>
    <w:p w:rsidR="005F62C0" w:rsidRPr="005F62C0" w:rsidRDefault="0081164A" w:rsidP="0081164A">
      <w:pPr>
        <w:shd w:val="clear" w:color="auto" w:fill="FFFFFF"/>
        <w:spacing w:line="23" w:lineRule="atLeast"/>
        <w:ind w:left="17" w:firstLine="709"/>
        <w:jc w:val="both"/>
        <w:rPr>
          <w:sz w:val="24"/>
          <w:szCs w:val="24"/>
        </w:rPr>
      </w:pPr>
      <w:r w:rsidRPr="0081164A">
        <w:rPr>
          <w:spacing w:val="-1"/>
          <w:sz w:val="24"/>
          <w:szCs w:val="24"/>
        </w:rPr>
        <w:t>На  постійному контролі в закладі перебуває питання організації та проведення</w:t>
      </w:r>
      <w:r w:rsidR="005F62C0" w:rsidRPr="005F62C0">
        <w:rPr>
          <w:spacing w:val="-1"/>
          <w:sz w:val="24"/>
          <w:szCs w:val="24"/>
        </w:rPr>
        <w:t xml:space="preserve"> ЗНО, тому </w:t>
      </w:r>
      <w:r w:rsidR="005F62C0" w:rsidRPr="00D87999">
        <w:rPr>
          <w:spacing w:val="-1"/>
          <w:sz w:val="24"/>
          <w:szCs w:val="24"/>
        </w:rPr>
        <w:t>15</w:t>
      </w:r>
      <w:r w:rsidR="00D87999">
        <w:rPr>
          <w:sz w:val="24"/>
          <w:szCs w:val="24"/>
        </w:rPr>
        <w:t>у</w:t>
      </w:r>
      <w:r w:rsidR="005F62C0" w:rsidRPr="00D87999">
        <w:rPr>
          <w:sz w:val="24"/>
          <w:szCs w:val="24"/>
        </w:rPr>
        <w:t>чителів</w:t>
      </w:r>
      <w:r w:rsidR="005F62C0" w:rsidRPr="005F62C0">
        <w:rPr>
          <w:sz w:val="24"/>
          <w:szCs w:val="24"/>
        </w:rPr>
        <w:t xml:space="preserve"> пройшли навчання при Дніпропетровському регіональному центрі якості освіти, отримали сертифікати та брали участь у проведенні ЗНО як інструктори та старші інструктори.</w:t>
      </w:r>
    </w:p>
    <w:p w:rsidR="005F62C0" w:rsidRPr="005F62C0" w:rsidRDefault="005F62C0" w:rsidP="005F62C0">
      <w:pPr>
        <w:shd w:val="clear" w:color="auto" w:fill="FFFFFF"/>
        <w:spacing w:line="23" w:lineRule="atLeast"/>
        <w:ind w:left="11" w:right="34" w:firstLine="539"/>
        <w:jc w:val="both"/>
        <w:rPr>
          <w:sz w:val="24"/>
          <w:szCs w:val="24"/>
        </w:rPr>
      </w:pPr>
      <w:r w:rsidRPr="005F62C0">
        <w:rPr>
          <w:spacing w:val="-1"/>
          <w:sz w:val="24"/>
          <w:szCs w:val="24"/>
        </w:rPr>
        <w:t xml:space="preserve">Спираючись на вищезазначене, адміністрація школи вважає, що професійна науково-методична робота в закладі спрямована на підвищення науково-теоретичного і загальнокультурного рівня, психолого-педагогічної підготовки й професійної майстерності педагогів, формування у них готовності до самоосвіти, саморозвитку, продукування нових педагогічних ідей, технологій, узагальнення та поширення </w:t>
      </w:r>
      <w:r w:rsidRPr="005F62C0">
        <w:rPr>
          <w:sz w:val="24"/>
          <w:szCs w:val="24"/>
        </w:rPr>
        <w:t xml:space="preserve">передового досвіду. </w:t>
      </w:r>
    </w:p>
    <w:p w:rsidR="005F62C0" w:rsidRPr="005F62C0" w:rsidRDefault="005F62C0" w:rsidP="00B2554C">
      <w:pPr>
        <w:tabs>
          <w:tab w:val="left" w:pos="3686"/>
        </w:tabs>
        <w:spacing w:line="23" w:lineRule="atLeast"/>
        <w:ind w:firstLine="708"/>
        <w:jc w:val="center"/>
        <w:rPr>
          <w:b/>
          <w:i/>
          <w:color w:val="000000"/>
          <w:sz w:val="24"/>
          <w:szCs w:val="24"/>
        </w:rPr>
      </w:pPr>
      <w:r w:rsidRPr="005F62C0">
        <w:rPr>
          <w:i/>
          <w:position w:val="-24"/>
          <w:sz w:val="24"/>
          <w:szCs w:val="24"/>
        </w:rPr>
        <w:object w:dxaOrig="1380" w:dyaOrig="620">
          <v:shape id="_x0000_i1066" type="#_x0000_t75" style="width:56.25pt;height:26.25pt" o:ole="" fillcolor="window">
            <v:imagedata r:id="rId147" o:title=""/>
          </v:shape>
          <o:OLEObject Type="Embed" ProgID="Equation.3" ShapeID="_x0000_i1066" DrawAspect="Content" ObjectID="_1472561241" r:id="rId148"/>
        </w:object>
      </w:r>
      <w:r w:rsidRPr="005F62C0">
        <w:rPr>
          <w:i/>
          <w:sz w:val="24"/>
          <w:szCs w:val="24"/>
        </w:rPr>
        <w:tab/>
      </w:r>
      <w:r w:rsidR="00C24165" w:rsidRPr="005F62C0">
        <w:rPr>
          <w:i/>
          <w:position w:val="-24"/>
          <w:sz w:val="24"/>
          <w:szCs w:val="24"/>
        </w:rPr>
        <w:object w:dxaOrig="2120" w:dyaOrig="620">
          <v:shape id="_x0000_i1067" type="#_x0000_t75" style="width:87.75pt;height:26.25pt" o:ole="" fillcolor="window">
            <v:imagedata r:id="rId149" o:title=""/>
          </v:shape>
          <o:OLEObject Type="Embed" ProgID="Equation.3" ShapeID="_x0000_i1067" DrawAspect="Content" ObjectID="_1472561242" r:id="rId150"/>
        </w:object>
      </w:r>
    </w:p>
    <w:p w:rsidR="000F5900" w:rsidRDefault="005F62C0" w:rsidP="0023436E">
      <w:pPr>
        <w:shd w:val="clear" w:color="auto" w:fill="FFFFFF"/>
        <w:spacing w:before="120"/>
        <w:ind w:firstLine="709"/>
        <w:contextualSpacing/>
        <w:jc w:val="both"/>
        <w:rPr>
          <w:b/>
          <w:bCs/>
          <w:i/>
          <w:iCs/>
          <w:sz w:val="24"/>
          <w:szCs w:val="24"/>
        </w:rPr>
      </w:pPr>
      <w:r w:rsidRPr="005F62C0">
        <w:rPr>
          <w:b/>
          <w:bCs/>
          <w:i/>
          <w:iCs/>
          <w:sz w:val="24"/>
          <w:szCs w:val="24"/>
        </w:rPr>
        <w:t>Оцінка за даним критерієм складає 12 балів, що відповідає високому рівню.</w:t>
      </w:r>
    </w:p>
    <w:p w:rsidR="004F3A6E" w:rsidRDefault="004F3A6E" w:rsidP="0023436E">
      <w:pPr>
        <w:shd w:val="clear" w:color="auto" w:fill="FFFFFF"/>
        <w:spacing w:before="120"/>
        <w:ind w:firstLine="709"/>
        <w:contextualSpacing/>
        <w:jc w:val="both"/>
        <w:rPr>
          <w:b/>
          <w:bCs/>
          <w:i/>
          <w:iCs/>
          <w:sz w:val="24"/>
          <w:szCs w:val="24"/>
        </w:rPr>
      </w:pPr>
    </w:p>
    <w:p w:rsidR="005F62C0" w:rsidRPr="00281301" w:rsidRDefault="005F62C0" w:rsidP="005F62C0">
      <w:pPr>
        <w:shd w:val="clear" w:color="auto" w:fill="FFFFFF"/>
        <w:tabs>
          <w:tab w:val="left" w:pos="567"/>
        </w:tabs>
        <w:jc w:val="both"/>
        <w:rPr>
          <w:b/>
          <w:i/>
          <w:iCs/>
          <w:color w:val="002060"/>
          <w:sz w:val="24"/>
          <w:szCs w:val="24"/>
        </w:rPr>
      </w:pPr>
      <w:r w:rsidRPr="00281301">
        <w:rPr>
          <w:b/>
          <w:i/>
          <w:iCs/>
          <w:color w:val="002060"/>
          <w:sz w:val="24"/>
          <w:szCs w:val="24"/>
        </w:rPr>
        <w:t>2.12.</w:t>
      </w:r>
      <w:r w:rsidRPr="00281301">
        <w:rPr>
          <w:b/>
          <w:i/>
          <w:iCs/>
          <w:color w:val="002060"/>
          <w:sz w:val="24"/>
          <w:szCs w:val="24"/>
        </w:rPr>
        <w:tab/>
        <w:t>Частка педагогічних працівників, які викладають предмети за фахом</w:t>
      </w:r>
    </w:p>
    <w:p w:rsidR="005F62C0" w:rsidRPr="00A174FF" w:rsidRDefault="005F62C0" w:rsidP="005F62C0">
      <w:pPr>
        <w:shd w:val="clear" w:color="auto" w:fill="FFFFFF"/>
        <w:spacing w:line="23" w:lineRule="atLeast"/>
        <w:ind w:firstLine="709"/>
        <w:jc w:val="both"/>
        <w:rPr>
          <w:sz w:val="24"/>
          <w:szCs w:val="24"/>
        </w:rPr>
      </w:pPr>
      <w:r w:rsidRPr="00A174FF">
        <w:rPr>
          <w:sz w:val="24"/>
          <w:szCs w:val="24"/>
        </w:rPr>
        <w:t>Комплектування педагогічними кадрами школи здійснюється щорічно у відповідності до штатного розпису та робочого навчального плану . Навчальний  заклад повністю укомплектований педагогічними кадрами, розстановка їх умотивована і раціональна, здійснюється з урахуванням творчих здібностей і побажань педагогів. На 1 вересня 2013 року школа на 100% укомплектована педагогічними кадрами з відповідною</w:t>
      </w:r>
      <w:r w:rsidRPr="00A174FF">
        <w:rPr>
          <w:spacing w:val="-1"/>
          <w:sz w:val="24"/>
          <w:szCs w:val="24"/>
        </w:rPr>
        <w:t xml:space="preserve"> фаховою освітою</w:t>
      </w:r>
      <w:r w:rsidR="00C7239B">
        <w:rPr>
          <w:spacing w:val="-1"/>
          <w:sz w:val="24"/>
          <w:szCs w:val="24"/>
        </w:rPr>
        <w:t>.</w:t>
      </w:r>
    </w:p>
    <w:p w:rsidR="005F62C0" w:rsidRPr="00861D5F" w:rsidRDefault="005F62C0" w:rsidP="00B2554C">
      <w:pPr>
        <w:tabs>
          <w:tab w:val="left" w:pos="3686"/>
        </w:tabs>
        <w:jc w:val="center"/>
        <w:rPr>
          <w:i/>
          <w:position w:val="-24"/>
        </w:rPr>
      </w:pPr>
      <w:r w:rsidRPr="00861D5F">
        <w:rPr>
          <w:i/>
          <w:position w:val="-22"/>
        </w:rPr>
        <w:object w:dxaOrig="1359" w:dyaOrig="620">
          <v:shape id="_x0000_i1068" type="#_x0000_t75" style="width:54.75pt;height:27.75pt" o:ole="" fillcolor="window">
            <v:imagedata r:id="rId151" o:title=""/>
          </v:shape>
          <o:OLEObject Type="Embed" ProgID="Equation.3" ShapeID="_x0000_i1068" DrawAspect="Content" ObjectID="_1472561243" r:id="rId152"/>
        </w:object>
      </w:r>
      <w:r w:rsidR="00655C24">
        <w:rPr>
          <w:i/>
          <w:position w:val="-22"/>
        </w:rPr>
        <w:t xml:space="preserve">                                                </w:t>
      </w:r>
      <w:r w:rsidR="00C24165" w:rsidRPr="00861D5F">
        <w:rPr>
          <w:i/>
          <w:position w:val="-24"/>
        </w:rPr>
        <w:object w:dxaOrig="2140" w:dyaOrig="620">
          <v:shape id="_x0000_i1069" type="#_x0000_t75" style="width:93pt;height:27.75pt" o:ole="" fillcolor="window">
            <v:imagedata r:id="rId153" o:title=""/>
          </v:shape>
          <o:OLEObject Type="Embed" ProgID="Equation.3" ShapeID="_x0000_i1069" DrawAspect="Content" ObjectID="_1472561244" r:id="rId154"/>
        </w:object>
      </w:r>
    </w:p>
    <w:p w:rsidR="000F5900" w:rsidRDefault="005F62C0" w:rsidP="00B2554C">
      <w:pPr>
        <w:pStyle w:val="12"/>
        <w:shd w:val="clear" w:color="auto" w:fill="FFFFFF"/>
        <w:spacing w:before="120" w:after="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Оцінка за даним критерієм складає10 балів, що відповідає високому рівню.</w:t>
      </w:r>
    </w:p>
    <w:p w:rsidR="004F3A6E" w:rsidRPr="000F5900" w:rsidRDefault="004F3A6E" w:rsidP="000F5900">
      <w:pPr>
        <w:pStyle w:val="12"/>
        <w:shd w:val="clear" w:color="auto" w:fill="FFFFFF"/>
        <w:spacing w:before="120" w:after="0" w:line="240" w:lineRule="auto"/>
        <w:ind w:left="0"/>
        <w:jc w:val="both"/>
        <w:rPr>
          <w:rFonts w:ascii="Times New Roman" w:hAnsi="Times New Roman"/>
          <w:b/>
          <w:bCs/>
          <w:i/>
          <w:iCs/>
          <w:sz w:val="24"/>
          <w:szCs w:val="24"/>
        </w:rPr>
      </w:pPr>
    </w:p>
    <w:p w:rsidR="001076DD" w:rsidRPr="00281301" w:rsidRDefault="001076DD" w:rsidP="00053093">
      <w:pPr>
        <w:shd w:val="clear" w:color="auto" w:fill="FFFFFF"/>
        <w:rPr>
          <w:b/>
          <w:i/>
          <w:iCs/>
          <w:color w:val="002060"/>
          <w:sz w:val="24"/>
          <w:szCs w:val="24"/>
        </w:rPr>
      </w:pPr>
      <w:r w:rsidRPr="00281301">
        <w:rPr>
          <w:b/>
          <w:i/>
          <w:iCs/>
          <w:color w:val="002060"/>
          <w:sz w:val="24"/>
          <w:szCs w:val="24"/>
        </w:rPr>
        <w:t>2.13. Плинність складу основних педагогічних працівників (за останні 3 роки)</w:t>
      </w:r>
    </w:p>
    <w:p w:rsidR="001076DD" w:rsidRPr="00281301" w:rsidRDefault="001076DD" w:rsidP="00053093">
      <w:pPr>
        <w:shd w:val="clear" w:color="auto" w:fill="FFFFFF"/>
        <w:ind w:firstLine="709"/>
        <w:jc w:val="both"/>
        <w:rPr>
          <w:b/>
          <w:i/>
          <w:iCs/>
          <w:color w:val="002060"/>
          <w:sz w:val="24"/>
          <w:szCs w:val="24"/>
        </w:rPr>
      </w:pPr>
      <w:r w:rsidRPr="00281301">
        <w:rPr>
          <w:sz w:val="24"/>
          <w:szCs w:val="24"/>
        </w:rPr>
        <w:t xml:space="preserve">Склад основних педагогічних </w:t>
      </w:r>
      <w:r w:rsidR="00600E36" w:rsidRPr="00281301">
        <w:rPr>
          <w:sz w:val="24"/>
          <w:szCs w:val="24"/>
        </w:rPr>
        <w:t>працівників</w:t>
      </w:r>
      <w:r w:rsidR="00600E36">
        <w:rPr>
          <w:sz w:val="24"/>
          <w:szCs w:val="24"/>
        </w:rPr>
        <w:t xml:space="preserve"> у</w:t>
      </w:r>
      <w:r w:rsidRPr="00281301">
        <w:rPr>
          <w:sz w:val="24"/>
          <w:szCs w:val="24"/>
        </w:rPr>
        <w:t xml:space="preserve"> закладі стабільний,плинність кадрі</w:t>
      </w:r>
      <w:r w:rsidR="00600E36">
        <w:rPr>
          <w:sz w:val="24"/>
          <w:szCs w:val="24"/>
        </w:rPr>
        <w:t>в незначна.</w:t>
      </w:r>
      <w:r w:rsidR="00D6088F">
        <w:rPr>
          <w:sz w:val="24"/>
          <w:szCs w:val="24"/>
        </w:rPr>
        <w:t xml:space="preserve"> </w:t>
      </w:r>
      <w:r w:rsidR="00600E36">
        <w:rPr>
          <w:sz w:val="24"/>
          <w:szCs w:val="24"/>
        </w:rPr>
        <w:t>З</w:t>
      </w:r>
      <w:r w:rsidR="00B3521F">
        <w:rPr>
          <w:sz w:val="24"/>
          <w:szCs w:val="24"/>
        </w:rPr>
        <w:t>а</w:t>
      </w:r>
      <w:r w:rsidR="00600E36">
        <w:rPr>
          <w:sz w:val="24"/>
          <w:szCs w:val="24"/>
        </w:rPr>
        <w:t xml:space="preserve"> оста</w:t>
      </w:r>
      <w:r w:rsidR="00F13A9F">
        <w:rPr>
          <w:sz w:val="24"/>
          <w:szCs w:val="24"/>
        </w:rPr>
        <w:t>н</w:t>
      </w:r>
      <w:r w:rsidR="00600E36">
        <w:rPr>
          <w:sz w:val="24"/>
          <w:szCs w:val="24"/>
        </w:rPr>
        <w:t>ні</w:t>
      </w:r>
      <w:r w:rsidR="00EF7667" w:rsidRPr="00281301">
        <w:rPr>
          <w:sz w:val="24"/>
          <w:szCs w:val="24"/>
        </w:rPr>
        <w:t xml:space="preserve"> три роки</w:t>
      </w:r>
      <w:r w:rsidR="00D87999">
        <w:rPr>
          <w:sz w:val="24"/>
          <w:szCs w:val="24"/>
        </w:rPr>
        <w:t xml:space="preserve"> звільнилося з посади 4 вчителя</w:t>
      </w:r>
      <w:r w:rsidRPr="00281301">
        <w:rPr>
          <w:sz w:val="24"/>
          <w:szCs w:val="24"/>
        </w:rPr>
        <w:t xml:space="preserve"> за власним бажанням: </w:t>
      </w:r>
      <w:r w:rsidR="00600E36">
        <w:rPr>
          <w:sz w:val="24"/>
          <w:szCs w:val="24"/>
        </w:rPr>
        <w:t>2</w:t>
      </w:r>
      <w:r w:rsidRPr="00281301">
        <w:rPr>
          <w:sz w:val="24"/>
          <w:szCs w:val="24"/>
        </w:rPr>
        <w:t xml:space="preserve"> - у зв’яз</w:t>
      </w:r>
      <w:r w:rsidR="00600E36">
        <w:rPr>
          <w:sz w:val="24"/>
          <w:szCs w:val="24"/>
        </w:rPr>
        <w:t xml:space="preserve">ку зі зміною місця проживання, 1 </w:t>
      </w:r>
      <w:r w:rsidRPr="00281301">
        <w:rPr>
          <w:sz w:val="24"/>
          <w:szCs w:val="24"/>
        </w:rPr>
        <w:t>–</w:t>
      </w:r>
      <w:r w:rsidR="0009307E">
        <w:rPr>
          <w:sz w:val="24"/>
          <w:szCs w:val="24"/>
        </w:rPr>
        <w:t xml:space="preserve"> у зв’язку з виходом на  пенсію за вислугою років, 1 – у зв’язку із закінченням строку трудового договору. </w:t>
      </w:r>
      <w:r w:rsidRPr="00281301">
        <w:rPr>
          <w:sz w:val="24"/>
          <w:szCs w:val="24"/>
        </w:rPr>
        <w:t>Кількісний і якісний склад педагогічних працівників дозволяє здійснювати навчально-виховний процес відповідно до кількості годин навчального плану.</w:t>
      </w:r>
    </w:p>
    <w:p w:rsidR="00067A16" w:rsidRPr="001430E6" w:rsidRDefault="00067A16" w:rsidP="00B2554C">
      <w:pPr>
        <w:tabs>
          <w:tab w:val="left" w:pos="3828"/>
        </w:tabs>
        <w:jc w:val="center"/>
        <w:rPr>
          <w:b/>
          <w:sz w:val="22"/>
          <w:szCs w:val="22"/>
        </w:rPr>
      </w:pPr>
      <w:r w:rsidRPr="00383ED7">
        <w:rPr>
          <w:i/>
          <w:position w:val="-24"/>
        </w:rPr>
        <w:object w:dxaOrig="1480" w:dyaOrig="639">
          <v:shape id="_x0000_i1070" type="#_x0000_t75" style="width:60pt;height:29.25pt" o:ole="" fillcolor="window">
            <v:imagedata r:id="rId155" o:title=""/>
          </v:shape>
          <o:OLEObject Type="Embed" ProgID="Equation.3" ShapeID="_x0000_i1070" DrawAspect="Content" ObjectID="_1472561245" r:id="rId156"/>
        </w:object>
      </w:r>
      <w:r>
        <w:rPr>
          <w:i/>
        </w:rPr>
        <w:tab/>
      </w:r>
      <w:r w:rsidR="001D3E15" w:rsidRPr="009277EC">
        <w:rPr>
          <w:i/>
          <w:position w:val="-24"/>
        </w:rPr>
        <w:object w:dxaOrig="2079" w:dyaOrig="620">
          <v:shape id="_x0000_i1071" type="#_x0000_t75" style="width:85.5pt;height:26.25pt" o:ole="" fillcolor="window">
            <v:imagedata r:id="rId157" o:title=""/>
          </v:shape>
          <o:OLEObject Type="Embed" ProgID="Equation.3" ShapeID="_x0000_i1071" DrawAspect="Content" ObjectID="_1472561246" r:id="rId158"/>
        </w:object>
      </w:r>
    </w:p>
    <w:p w:rsidR="001076DD" w:rsidRDefault="001076DD" w:rsidP="00053093">
      <w:pPr>
        <w:pStyle w:val="12"/>
        <w:shd w:val="clear" w:color="auto" w:fill="FFFFFF"/>
        <w:spacing w:before="120"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w:t>
      </w:r>
      <w:r w:rsidR="0009307E">
        <w:rPr>
          <w:rFonts w:ascii="Times New Roman" w:hAnsi="Times New Roman"/>
          <w:b/>
          <w:bCs/>
          <w:i/>
          <w:iCs/>
          <w:sz w:val="24"/>
          <w:szCs w:val="24"/>
        </w:rPr>
        <w:t>інка за даним критерієм складає 11</w:t>
      </w:r>
      <w:r w:rsidRPr="00281301">
        <w:rPr>
          <w:rFonts w:ascii="Times New Roman" w:hAnsi="Times New Roman"/>
          <w:b/>
          <w:bCs/>
          <w:i/>
          <w:iCs/>
          <w:sz w:val="24"/>
          <w:szCs w:val="24"/>
        </w:rPr>
        <w:t xml:space="preserve"> балів, що відповідає </w:t>
      </w:r>
      <w:r w:rsidR="0009307E">
        <w:rPr>
          <w:rFonts w:ascii="Times New Roman" w:hAnsi="Times New Roman"/>
          <w:b/>
          <w:bCs/>
          <w:i/>
          <w:iCs/>
          <w:sz w:val="24"/>
          <w:szCs w:val="24"/>
        </w:rPr>
        <w:t>високому</w:t>
      </w:r>
      <w:r w:rsidRPr="00281301">
        <w:rPr>
          <w:rFonts w:ascii="Times New Roman" w:hAnsi="Times New Roman"/>
          <w:b/>
          <w:bCs/>
          <w:i/>
          <w:iCs/>
          <w:sz w:val="24"/>
          <w:szCs w:val="24"/>
        </w:rPr>
        <w:t xml:space="preserve"> рівню.</w:t>
      </w:r>
    </w:p>
    <w:p w:rsidR="00F815BB" w:rsidRPr="00281301" w:rsidRDefault="00F815BB" w:rsidP="00053093">
      <w:pPr>
        <w:pStyle w:val="12"/>
        <w:shd w:val="clear" w:color="auto" w:fill="FFFFFF"/>
        <w:spacing w:before="120" w:after="120" w:line="240" w:lineRule="auto"/>
        <w:ind w:left="0" w:firstLine="709"/>
        <w:jc w:val="both"/>
        <w:rPr>
          <w:rFonts w:ascii="Times New Roman" w:hAnsi="Times New Roman"/>
          <w:b/>
          <w:bCs/>
          <w:i/>
          <w:iCs/>
          <w:sz w:val="24"/>
          <w:szCs w:val="24"/>
        </w:rPr>
      </w:pPr>
    </w:p>
    <w:p w:rsidR="001076DD" w:rsidRPr="00281301" w:rsidRDefault="001076DD" w:rsidP="0023436E">
      <w:pPr>
        <w:shd w:val="clear" w:color="auto" w:fill="FFFFFF"/>
        <w:spacing w:before="120"/>
        <w:rPr>
          <w:b/>
          <w:i/>
          <w:iCs/>
          <w:color w:val="002060"/>
          <w:sz w:val="24"/>
          <w:szCs w:val="24"/>
        </w:rPr>
      </w:pPr>
      <w:r w:rsidRPr="00281301">
        <w:rPr>
          <w:b/>
          <w:i/>
          <w:iCs/>
          <w:color w:val="002060"/>
          <w:sz w:val="24"/>
          <w:szCs w:val="24"/>
        </w:rPr>
        <w:lastRenderedPageBreak/>
        <w:t>2.14.</w:t>
      </w:r>
      <w:r w:rsidRPr="00281301">
        <w:rPr>
          <w:b/>
          <w:i/>
          <w:iCs/>
          <w:color w:val="002060"/>
          <w:sz w:val="24"/>
          <w:szCs w:val="24"/>
        </w:rPr>
        <w:tab/>
      </w:r>
      <w:r w:rsidRPr="005F62C0">
        <w:rPr>
          <w:b/>
          <w:i/>
          <w:iCs/>
          <w:color w:val="002060"/>
          <w:sz w:val="24"/>
          <w:szCs w:val="24"/>
        </w:rPr>
        <w:t>Організація методичної роботи</w:t>
      </w:r>
    </w:p>
    <w:p w:rsidR="005F62C0" w:rsidRPr="00636DC1" w:rsidRDefault="00C7239B" w:rsidP="00636DC1">
      <w:pPr>
        <w:shd w:val="clear" w:color="auto" w:fill="FFFFFF"/>
        <w:spacing w:before="120"/>
        <w:ind w:left="23" w:firstLine="709"/>
        <w:jc w:val="both"/>
        <w:rPr>
          <w:sz w:val="24"/>
          <w:szCs w:val="24"/>
        </w:rPr>
      </w:pPr>
      <w:r>
        <w:rPr>
          <w:sz w:val="24"/>
          <w:szCs w:val="24"/>
        </w:rPr>
        <w:t>В</w:t>
      </w:r>
      <w:r w:rsidR="005F62C0" w:rsidRPr="002D1E70">
        <w:rPr>
          <w:sz w:val="24"/>
          <w:szCs w:val="24"/>
        </w:rPr>
        <w:t>ідповідно до Положення про методичну роботу, державних документів про освіту та методичних ре</w:t>
      </w:r>
      <w:r>
        <w:rPr>
          <w:sz w:val="24"/>
          <w:szCs w:val="24"/>
        </w:rPr>
        <w:t>комендацій МОН України і ДОІППО у школ</w:t>
      </w:r>
      <w:r w:rsidR="00636DC1">
        <w:rPr>
          <w:sz w:val="24"/>
          <w:szCs w:val="24"/>
        </w:rPr>
        <w:t xml:space="preserve">і організовано методичну роботу, яка </w:t>
      </w:r>
      <w:r w:rsidR="005F62C0" w:rsidRPr="00C46854">
        <w:rPr>
          <w:sz w:val="24"/>
          <w:szCs w:val="24"/>
        </w:rPr>
        <w:t xml:space="preserve">спрямована на практичну реалізацію </w:t>
      </w:r>
      <w:r w:rsidR="005F62C0" w:rsidRPr="00C46854">
        <w:rPr>
          <w:color w:val="000000"/>
          <w:sz w:val="24"/>
          <w:szCs w:val="24"/>
        </w:rPr>
        <w:t>положень Закону України «Про внесення змін до законодавчих актів з питань загальної середньої та дошкільної освіти», Національної доктрини розвитку освіти України, Комплексної програми «Освіта для сталого розвитку» на період 2009-2015рр., забезпечення науково-методичного суп</w:t>
      </w:r>
      <w:r w:rsidR="005F62C0">
        <w:rPr>
          <w:color w:val="000000"/>
          <w:sz w:val="24"/>
          <w:szCs w:val="24"/>
        </w:rPr>
        <w:t>роводу роботи над провідним</w:t>
      </w:r>
      <w:r w:rsidR="00D6088F">
        <w:rPr>
          <w:color w:val="000000"/>
          <w:sz w:val="24"/>
          <w:szCs w:val="24"/>
        </w:rPr>
        <w:t xml:space="preserve"> </w:t>
      </w:r>
      <w:r w:rsidR="005F62C0">
        <w:rPr>
          <w:sz w:val="24"/>
          <w:szCs w:val="24"/>
        </w:rPr>
        <w:t>науково-методичним проектом</w:t>
      </w:r>
      <w:r w:rsidR="005F62C0" w:rsidRPr="00C46854">
        <w:rPr>
          <w:sz w:val="24"/>
          <w:szCs w:val="24"/>
        </w:rPr>
        <w:t xml:space="preserve"> області </w:t>
      </w:r>
      <w:r w:rsidR="005F62C0" w:rsidRPr="00C46854">
        <w:rPr>
          <w:color w:val="000000"/>
          <w:sz w:val="24"/>
          <w:szCs w:val="24"/>
        </w:rPr>
        <w:t>«Креативна освіта для розвитку інноваційної особистості»</w:t>
      </w:r>
      <w:r w:rsidR="005F62C0">
        <w:rPr>
          <w:color w:val="000000"/>
          <w:sz w:val="24"/>
          <w:szCs w:val="24"/>
        </w:rPr>
        <w:t>,</w:t>
      </w:r>
      <w:r w:rsidR="005F62C0" w:rsidRPr="002D1E70">
        <w:rPr>
          <w:color w:val="000000"/>
          <w:sz w:val="24"/>
          <w:szCs w:val="24"/>
        </w:rPr>
        <w:t>проблемою міста «Використання інноваційних педагогічних технологій та удосконалення системи психолого-педагогічного супроводу особистості з розвитку креативності учасників навчально-виховного процесу» та науково-експер</w:t>
      </w:r>
      <w:r w:rsidR="00D87999">
        <w:rPr>
          <w:color w:val="000000"/>
          <w:sz w:val="24"/>
          <w:szCs w:val="24"/>
        </w:rPr>
        <w:t>иментальної проблеми  закладу «</w:t>
      </w:r>
      <w:r w:rsidR="005F62C0" w:rsidRPr="002D1E70">
        <w:rPr>
          <w:color w:val="000000"/>
          <w:sz w:val="24"/>
          <w:szCs w:val="24"/>
        </w:rPr>
        <w:t>Розробка основ розвитку креативної особистості в умовах школи життєтворчості»</w:t>
      </w:r>
      <w:r w:rsidR="00D6088F">
        <w:rPr>
          <w:color w:val="000000"/>
          <w:sz w:val="24"/>
          <w:szCs w:val="24"/>
        </w:rPr>
        <w:t xml:space="preserve"> </w:t>
      </w:r>
      <w:r w:rsidR="00636DC1" w:rsidRPr="002D1E70">
        <w:rPr>
          <w:sz w:val="24"/>
          <w:szCs w:val="24"/>
        </w:rPr>
        <w:t>покликана сприяти зростанню професійної компетентності пед</w:t>
      </w:r>
      <w:r w:rsidR="00B2554C">
        <w:rPr>
          <w:sz w:val="24"/>
          <w:szCs w:val="24"/>
        </w:rPr>
        <w:t xml:space="preserve">агогічних </w:t>
      </w:r>
      <w:r w:rsidR="00636DC1" w:rsidRPr="002D1E70">
        <w:rPr>
          <w:sz w:val="24"/>
          <w:szCs w:val="24"/>
        </w:rPr>
        <w:t>працівників школи, стимулювати їх інноваційну діяльність та творчу активність.</w:t>
      </w:r>
    </w:p>
    <w:p w:rsidR="00B2725F" w:rsidRDefault="005F62C0" w:rsidP="005F668F">
      <w:pPr>
        <w:tabs>
          <w:tab w:val="left" w:pos="1752"/>
        </w:tabs>
        <w:ind w:firstLine="709"/>
        <w:contextualSpacing/>
        <w:jc w:val="both"/>
        <w:rPr>
          <w:sz w:val="24"/>
          <w:szCs w:val="24"/>
          <w:lang w:eastAsia="ru-RU"/>
        </w:rPr>
      </w:pPr>
      <w:r w:rsidRPr="002D1E70">
        <w:rPr>
          <w:sz w:val="24"/>
          <w:szCs w:val="24"/>
          <w:lang w:eastAsia="ru-RU"/>
        </w:rPr>
        <w:t xml:space="preserve">Система методичної роботи будується на основі результатів діагностики методичних потреб учителів і включає колективні, групові та індивідуальні форми роботи. </w:t>
      </w:r>
    </w:p>
    <w:p w:rsidR="006411BF" w:rsidRDefault="005F668F" w:rsidP="004F3A6E">
      <w:pPr>
        <w:tabs>
          <w:tab w:val="left" w:pos="1752"/>
        </w:tabs>
        <w:ind w:firstLine="709"/>
        <w:contextualSpacing/>
        <w:jc w:val="both"/>
        <w:rPr>
          <w:sz w:val="24"/>
          <w:szCs w:val="24"/>
          <w:lang w:eastAsia="ru-RU"/>
        </w:rPr>
      </w:pPr>
      <w:r w:rsidRPr="005F668F">
        <w:rPr>
          <w:noProof/>
          <w:sz w:val="24"/>
          <w:szCs w:val="24"/>
          <w:lang w:val="ru-RU" w:eastAsia="ru-RU"/>
        </w:rPr>
        <w:drawing>
          <wp:inline distT="0" distB="0" distL="0" distR="0">
            <wp:extent cx="5941695" cy="4600575"/>
            <wp:effectExtent l="76200" t="0" r="78105" b="0"/>
            <wp:docPr id="35"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9" r:lo="rId160" r:qs="rId161" r:cs="rId162"/>
              </a:graphicData>
            </a:graphic>
          </wp:inline>
        </w:drawing>
      </w:r>
    </w:p>
    <w:p w:rsidR="00D6088F" w:rsidRDefault="00D6088F" w:rsidP="005F62C0">
      <w:pPr>
        <w:tabs>
          <w:tab w:val="left" w:pos="1752"/>
        </w:tabs>
        <w:ind w:firstLine="709"/>
        <w:contextualSpacing/>
        <w:jc w:val="both"/>
        <w:rPr>
          <w:sz w:val="24"/>
          <w:szCs w:val="24"/>
          <w:lang w:eastAsia="ru-RU"/>
        </w:rPr>
      </w:pPr>
    </w:p>
    <w:p w:rsidR="005F62C0" w:rsidRDefault="006411BF" w:rsidP="005F62C0">
      <w:pPr>
        <w:tabs>
          <w:tab w:val="left" w:pos="1752"/>
        </w:tabs>
        <w:ind w:firstLine="709"/>
        <w:contextualSpacing/>
        <w:jc w:val="both"/>
        <w:rPr>
          <w:sz w:val="24"/>
          <w:szCs w:val="24"/>
          <w:lang w:eastAsia="ru-RU"/>
        </w:rPr>
      </w:pPr>
      <w:r>
        <w:rPr>
          <w:sz w:val="24"/>
          <w:szCs w:val="24"/>
          <w:lang w:eastAsia="ru-RU"/>
        </w:rPr>
        <w:t xml:space="preserve">Методична робота </w:t>
      </w:r>
      <w:r w:rsidR="005F62C0" w:rsidRPr="00B65137">
        <w:rPr>
          <w:sz w:val="24"/>
          <w:szCs w:val="24"/>
          <w:lang w:eastAsia="ru-RU"/>
        </w:rPr>
        <w:t xml:space="preserve"> реалізується через систем</w:t>
      </w:r>
      <w:r w:rsidR="00F13A9F">
        <w:rPr>
          <w:sz w:val="24"/>
          <w:szCs w:val="24"/>
          <w:lang w:eastAsia="ru-RU"/>
        </w:rPr>
        <w:t>у методичної служби.</w:t>
      </w:r>
    </w:p>
    <w:p w:rsidR="005F62C0" w:rsidRDefault="005F62C0" w:rsidP="005F62C0">
      <w:pPr>
        <w:tabs>
          <w:tab w:val="left" w:pos="1752"/>
        </w:tabs>
        <w:ind w:firstLine="709"/>
        <w:contextualSpacing/>
        <w:jc w:val="both"/>
        <w:rPr>
          <w:sz w:val="24"/>
          <w:szCs w:val="24"/>
          <w:lang w:eastAsia="ru-RU"/>
        </w:rPr>
      </w:pPr>
    </w:p>
    <w:p w:rsidR="005F62C0" w:rsidRPr="00B65137" w:rsidRDefault="00D6088F" w:rsidP="005F62C0">
      <w:pPr>
        <w:tabs>
          <w:tab w:val="left" w:pos="1752"/>
        </w:tabs>
        <w:spacing w:line="360" w:lineRule="auto"/>
        <w:ind w:firstLine="709"/>
        <w:contextualSpacing/>
        <w:jc w:val="both"/>
        <w:rPr>
          <w:sz w:val="24"/>
          <w:szCs w:val="24"/>
          <w:lang w:eastAsia="ru-RU"/>
        </w:rPr>
      </w:pPr>
      <w:r>
        <w:rPr>
          <w:noProof/>
          <w:sz w:val="24"/>
          <w:szCs w:val="24"/>
          <w:lang w:val="ru-RU" w:eastAsia="ru-RU"/>
        </w:rPr>
        <w:pict>
          <v:group id="_x0000_s1622" style="position:absolute;left:0;text-align:left;margin-left:35.35pt;margin-top:4.45pt;width:465.85pt;height:128.3pt;z-index:251690496" coordorigin="860,2803" coordsize="9317,297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66" o:spid="_x0000_s1620" type="#_x0000_t15" style="position:absolute;left:860;top:2803;width:2072;height:297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lF5/gIAAKkGAAAOAAAAZHJzL2Uyb0RvYy54bWysVdtu2zAMfR+wfxD0vtpOc6tRpyjadRjQ&#10;bQXaYc+KLMdadZukxGm/fpRke+lSDMOwPBi6UIfk4SFzfrGXAu2YdVyrChcnOUZMUV1ztanw14eb&#10;d0uMnCeqJkIrVuEn5vDF6u2b886UbKJbLWpmEYAoV3amwq33pswyR1smiTvRhim4bLSVxMPWbrLa&#10;kg7QpcgmeT7POm1rYzVlzsHpdbrEq4jfNIz6L03jmEeiwhCbj18bv+vwzVbnpNxYYlpO+zDIP0Qh&#10;CVfgdIS6Jp6greVHUJJTq51u/AnVMtNNwymLOUA2Rf5bNvctMSzmAuQ4M9Lk/h8s/by7s4jXFZ5i&#10;pIiEEl1uvY6e0Xwe+OmMK8Hs3tzZkKEzt5o+OqT0VUvUhl1aq7uWkRqiKoJ99uJB2Dh4itbdJ10D&#10;PAH4SNW+sTIAAgloHyvyNFaE7T2icFicFrPFBApH4a5YLmdns1izjJTDc2Od/8C0RGEBxGjJ7gTx&#10;gTdSkt2t87EudZ8dqb9j1EgBVd4RgSazPB8Qe2PAHjDjS0vqGy4Estp/476N1IRA46Ub8B0yGhhI&#10;x1G+7EpYBD4qLHwRrcVWAgfprAC/yTMp4RxUms6HYEYIIBRk5ZK35KR/G45Gs/SaUMqUnx95m77u&#10;bD4cg4sRaXQY/fb5Ca4QVLvCswgFFXGUCAa6STWPyo88haiEQh2Y5kvIEFFpwMxDgz0+tH2bOC34&#10;aD16/nMOY7AvCRtTO8rhhRPJPQwawWWFISr4pdYPwn2v6jgGPOEirQFKqJAIiyOk50BvAeK+rTtU&#10;8yC1Il8s5qcYdjBQJouEiojYwCSk3uJXFfOXyQZZ9iEeqQNkLUxLEluj4VH6Y7ixoAeZxAYNPZl6&#10;2+/X+zgBisnQ7mtdP0HLguKDosN8h0Wr7TNGHczKCrsfW2IZRuKjAtGfFdMpmPm4maaGtYc368Mb&#10;oihAgSIwKCosr3wayFtj+aYNxEb9Kh0mUcP9MFNSVP2AgXmYhJpmdxi4h/to9esfZvUTAAD//wMA&#10;UEsDBBQABgAIAAAAIQDNJZ9T2wAAAAYBAAAPAAAAZHJzL2Rvd25yZXYueG1sTI/BTsMwEETvSPyD&#10;tUjcqN1SQQlxKhTECQlBqDi78ZJE2OsodlqXr2c5wXE0o5k35TZ7Jw44xSGQhuVCgUBqgx2o07B7&#10;f7ragIjJkDUuEGo4YYRtdX5WmsKGI73hoUmd4BKKhdHQpzQWUsa2R2/iIoxI7H2GyZvEcuqkncyR&#10;y72TK6VupDcD8UJvRqx7bL+a2WvIc6Pc7ruW/fPrh3ucX+r1KQ9aX17kh3sQCXP6C8MvPqNDxUz7&#10;MJONwmm445yGW/7D5kptliD2Gq7VWoGsSvkfv/oBAAD//wMAUEsBAi0AFAAGAAgAAAAhALaDOJL+&#10;AAAA4QEAABMAAAAAAAAAAAAAAAAAAAAAAFtDb250ZW50X1R5cGVzXS54bWxQSwECLQAUAAYACAAA&#10;ACEAOP0h/9YAAACUAQAACwAAAAAAAAAAAAAAAAAvAQAAX3JlbHMvLnJlbHNQSwECLQAUAAYACAAA&#10;ACEAeWpRef4CAACpBgAADgAAAAAAAAAAAAAAAAAuAgAAZHJzL2Uyb0RvYy54bWxQSwECLQAUAAYA&#10;CAAAACEAzSWfU9sAAAAGAQAADwAAAAAAAAAAAAAAAABYBQAAZHJzL2Rvd25yZXYueG1sUEsFBgAA&#10;AAAEAAQA8wAAAGAGAAAAAA==&#10;" fillcolor="#92cddc [1944]" strokecolor="#92cddc [1944]" strokeweight="1pt">
              <v:fill color2="#daeef3 [664]" angle="-45" focus="-50%" type="gradient"/>
              <v:shadow on="t" type="perspective" color="#205867 [1608]" opacity=".5" offset="1pt" offset2="-3pt"/>
              <v:textbox style="mso-next-textbox:#AutoShape 66">
                <w:txbxContent>
                  <w:p w:rsidR="00D50552" w:rsidRDefault="00D50552" w:rsidP="005F62C0">
                    <w:pPr>
                      <w:jc w:val="center"/>
                      <w:rPr>
                        <w:sz w:val="14"/>
                        <w:szCs w:val="14"/>
                      </w:rPr>
                    </w:pPr>
                  </w:p>
                  <w:p w:rsidR="00D50552" w:rsidRPr="00DB36C4" w:rsidRDefault="00D50552" w:rsidP="005F62C0">
                    <w:pPr>
                      <w:jc w:val="center"/>
                      <w:rPr>
                        <w:sz w:val="14"/>
                        <w:szCs w:val="14"/>
                      </w:rPr>
                    </w:pPr>
                  </w:p>
                  <w:p w:rsidR="00D50552" w:rsidRPr="00E46878" w:rsidRDefault="00D50552" w:rsidP="005F62C0">
                    <w:pPr>
                      <w:jc w:val="center"/>
                      <w:rPr>
                        <w:sz w:val="24"/>
                        <w:szCs w:val="24"/>
                      </w:rPr>
                    </w:pPr>
                    <w:r w:rsidRPr="00E46878">
                      <w:rPr>
                        <w:sz w:val="24"/>
                        <w:szCs w:val="24"/>
                      </w:rPr>
                      <w:t>Мета методичної служби</w:t>
                    </w:r>
                  </w:p>
                </w:txbxContent>
              </v:textbox>
            </v:shape>
            <v:rect id="Rectangle 67" o:spid="_x0000_s1621" style="position:absolute;left:3215;top:2803;width:6962;height:297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g/a6AIAAHgGAAAOAAAAZHJzL2Uyb0RvYy54bWysVW1v0zAQ/o7Ef7D8nSUpfVu0dJo2hpAG&#10;TGyIz67jJNb8hu023X49Z7vNMjohhOiHyD6fH99z99z17HwnBdoy67hWFS5OcoyYorrmqq3w9/vr&#10;d0uMnCeqJkIrVuFH5vD56u2bs96UbKI7LWpmEYAoV/amwp33pswyRzsmiTvRhik4bLSVxMPWtllt&#10;SQ/oUmSTPJ9nvba1sZoy58B6lQ7xKuI3DaP+a9M45pGoMMTm49fG7zp8s9UZKVtLTMfpPgzyD1FI&#10;whU8OkBdEU/QxvIjKMmp1U43/oRqmemm4ZRFDsCmyH9jc9cRwyIXSI4zQ5rc/4OlX7a3FvG6wjOM&#10;FJFQom+QNKJawdB8EfLTG1eC2525tYGhMzeaPjik9GUHbuzCWt13jNQQVRH8sxcXwsbBVbTuP+sa&#10;4MnG65iqXWNlAIQkoF2syONQEbbziIJxOp3kywUUjsJZsVzOTmexZhkpD9eNdf4j0xKFRYUtRB/h&#10;yfbG+RAOKQ8u+wLV11wIZLX/wX0XcxzejYcO7qQFMhoIJXNUI7sUFm0J6Ej4InqLjQRKyVbk4Zfk&#10;BHYQXbIfoh0gYkCtGz+yvxtMg1u6TShlys+PXpu+/tj8YAbOA9LwIBjbAz/BFYLiQdUjFCTYUSIY&#10;yCCVMAo55ilEJRTqwTVfAkNEpQE3D/3ycN/tVe+04IP38PKfOQzBAv4oYQO1Iw4vHpHcw9wQXFYY&#10;ooJfSn3Q4QdVx672hIu0BiihAhEWJ8K+xnoDEHdd3aOaB+UU+WIxf49hB/NhskioiIgWBhv1Fr+q&#10;mL8kO3sOcUx2HzURpiMpW4PjEf0h3FjQEZPYb6HFUqv63XoXG7qIpQz9t9b1I3QgKD4oOoxrWHTa&#10;PmHUw+irsPu5IZZhJD4pEP1pMZ2Cm4+b6WwxgY0dn6zHJ0RRgAJFYFBUWF76NF83xvK2C4mN+lX6&#10;Ajq/4bEnn6MCNmED4y0JNY3iMD/H++j1/Iex+gUAAP//AwBQSwMEFAAGAAgAAAAhAEunyO7eAAAA&#10;CQEAAA8AAABkcnMvZG93bnJldi54bWxMj8FOwzAQRO9I/IO1SNyoTRwCpNlUFaJnStsPcGI3CY3X&#10;Uey0ga/HnOhxNKOZN8Vqtj07m9F3jhAeFwKYodrpjhqEw37z8ALMB0Va9Y4MwrfxsCpvbwqVa3eh&#10;T3PehYbFEvK5QmhDGHLOfd0aq/zCDYaid3SjVSHKseF6VJdYbnueCJFxqzqKC60azFtr6tNusggf&#10;79W8SU4Tbb/WT1J26X7YHn4Q7+/m9RJYMHP4D8MffkSHMjJVbiLtWY+QyCyNUYTneCn6rzLJgFUI&#10;UqQCeFnw6wflLwAAAP//AwBQSwECLQAUAAYACAAAACEAtoM4kv4AAADhAQAAEwAAAAAAAAAAAAAA&#10;AAAAAAAAW0NvbnRlbnRfVHlwZXNdLnhtbFBLAQItABQABgAIAAAAIQA4/SH/1gAAAJQBAAALAAAA&#10;AAAAAAAAAAAAAC8BAABfcmVscy8ucmVsc1BLAQItABQABgAIAAAAIQAKYg/a6AIAAHgGAAAOAAAA&#10;AAAAAAAAAAAAAC4CAABkcnMvZTJvRG9jLnhtbFBLAQItABQABgAIAAAAIQBLp8ju3gAAAAkBAAAP&#10;AAAAAAAAAAAAAAAAAEIFAABkcnMvZG93bnJldi54bWxQSwUGAAAAAAQABADzAAAATQYAAAAA&#10;" fillcolor="#92cddc [1944]" strokecolor="#92cddc [1944]" strokeweight="1pt">
              <v:fill color2="#daeef3 [664]" angle="-45" focus="-50%" type="gradient"/>
              <v:shadow on="t" type="perspective" color="#205867 [1608]" opacity=".5" offset="1pt" offset2="-3pt"/>
              <v:textbox style="mso-next-textbox:#Rectangle 67">
                <w:txbxContent>
                  <w:p w:rsidR="00D50552" w:rsidRDefault="00D50552" w:rsidP="005F62C0">
                    <w:pPr>
                      <w:jc w:val="center"/>
                      <w:rPr>
                        <w:sz w:val="24"/>
                        <w:szCs w:val="24"/>
                      </w:rPr>
                    </w:pPr>
                  </w:p>
                  <w:p w:rsidR="00D50552" w:rsidRPr="00E46878" w:rsidRDefault="00D50552" w:rsidP="005F62C0">
                    <w:pPr>
                      <w:jc w:val="center"/>
                      <w:rPr>
                        <w:sz w:val="24"/>
                        <w:szCs w:val="24"/>
                      </w:rPr>
                    </w:pPr>
                    <w:r w:rsidRPr="00E46878">
                      <w:rPr>
                        <w:sz w:val="24"/>
                        <w:szCs w:val="24"/>
                      </w:rPr>
                      <w:t>Здійснення дієвої допомоги вчителям і класним керівникам в підвищенні якості організації навчання і виховання школярів, узагальненні і впровадженні передового педагогічного досвіду, підвищенні теоретичного рівня і педагогічної кваліфікації педагогів та адміністрації школи, що сприяє розвитку творчого потенціалу.</w:t>
                    </w:r>
                  </w:p>
                </w:txbxContent>
              </v:textbox>
            </v:rect>
          </v:group>
        </w:pict>
      </w:r>
    </w:p>
    <w:p w:rsidR="005F62C0" w:rsidRPr="00B65137" w:rsidRDefault="005F62C0" w:rsidP="005F62C0">
      <w:pPr>
        <w:spacing w:line="360" w:lineRule="auto"/>
        <w:ind w:firstLine="709"/>
        <w:jc w:val="both"/>
        <w:rPr>
          <w:sz w:val="24"/>
          <w:szCs w:val="24"/>
          <w:lang w:eastAsia="ru-RU"/>
        </w:rPr>
      </w:pPr>
    </w:p>
    <w:p w:rsidR="005F62C0" w:rsidRPr="00B65137" w:rsidRDefault="005F62C0" w:rsidP="005F62C0">
      <w:pPr>
        <w:spacing w:line="360" w:lineRule="auto"/>
        <w:ind w:firstLine="709"/>
        <w:jc w:val="both"/>
        <w:rPr>
          <w:sz w:val="24"/>
          <w:szCs w:val="24"/>
          <w:lang w:eastAsia="ru-RU"/>
        </w:rPr>
      </w:pPr>
    </w:p>
    <w:p w:rsidR="005F62C0" w:rsidRPr="00B65137" w:rsidRDefault="005F62C0" w:rsidP="005F62C0">
      <w:pPr>
        <w:spacing w:line="360" w:lineRule="auto"/>
        <w:rPr>
          <w:sz w:val="24"/>
          <w:szCs w:val="24"/>
          <w:lang w:eastAsia="ru-RU"/>
        </w:rPr>
      </w:pPr>
    </w:p>
    <w:p w:rsidR="005F62C0" w:rsidRDefault="005F62C0" w:rsidP="005F62C0">
      <w:pPr>
        <w:spacing w:line="360" w:lineRule="auto"/>
        <w:rPr>
          <w:sz w:val="24"/>
          <w:szCs w:val="24"/>
          <w:lang w:eastAsia="ru-RU"/>
        </w:rPr>
      </w:pPr>
    </w:p>
    <w:p w:rsidR="0034731E" w:rsidRDefault="0034731E" w:rsidP="005F62C0">
      <w:pPr>
        <w:spacing w:line="360" w:lineRule="auto"/>
        <w:rPr>
          <w:sz w:val="24"/>
          <w:szCs w:val="24"/>
          <w:lang w:eastAsia="ru-RU"/>
        </w:rPr>
      </w:pPr>
    </w:p>
    <w:p w:rsidR="00AE1F63" w:rsidRDefault="00AE1F63" w:rsidP="0034731E">
      <w:pPr>
        <w:spacing w:line="360" w:lineRule="auto"/>
        <w:jc w:val="center"/>
        <w:rPr>
          <w:noProof/>
          <w:sz w:val="24"/>
          <w:szCs w:val="24"/>
        </w:rPr>
      </w:pPr>
    </w:p>
    <w:p w:rsidR="00D6088F" w:rsidRDefault="00D6088F" w:rsidP="0034731E">
      <w:pPr>
        <w:spacing w:line="360" w:lineRule="auto"/>
        <w:jc w:val="center"/>
        <w:rPr>
          <w:noProof/>
          <w:sz w:val="24"/>
          <w:szCs w:val="24"/>
        </w:rPr>
      </w:pPr>
    </w:p>
    <w:p w:rsidR="0034731E" w:rsidRDefault="00440118" w:rsidP="0034731E">
      <w:pPr>
        <w:spacing w:line="360" w:lineRule="auto"/>
        <w:jc w:val="center"/>
        <w:rPr>
          <w:sz w:val="24"/>
          <w:szCs w:val="24"/>
          <w:lang w:eastAsia="ru-RU"/>
        </w:rPr>
      </w:pPr>
      <w:r w:rsidRPr="00440118">
        <w:rPr>
          <w:noProof/>
          <w:sz w:val="24"/>
          <w:szCs w:val="24"/>
        </w:rPr>
        <w:lastRenderedPageBreak/>
        <w:pict>
          <v:shape id="_x0000_i1072" type="#_x0000_t136" style="width:385.5pt;height:16.5pt" fillcolor="#0070c0" strokecolor="black [3213]">
            <v:shadow on="t" color="#868686" offset="1pt,1pt" offset2="-2pt,-2pt"/>
            <v:textpath style="font-family:&quot;Arial Black&quot;;font-style:italic;v-text-kern:t" trim="t" fitpath="t" string="Структурна модель методичної служби школи"/>
          </v:shape>
        </w:pict>
      </w:r>
    </w:p>
    <w:p w:rsidR="002B5F6E" w:rsidRPr="006411BF" w:rsidRDefault="0034731E" w:rsidP="006411BF">
      <w:pPr>
        <w:spacing w:line="360" w:lineRule="auto"/>
        <w:jc w:val="center"/>
        <w:rPr>
          <w:sz w:val="24"/>
          <w:szCs w:val="24"/>
          <w:lang w:eastAsia="ru-RU"/>
        </w:rPr>
      </w:pPr>
      <w:r w:rsidRPr="0034731E">
        <w:rPr>
          <w:noProof/>
          <w:sz w:val="24"/>
          <w:szCs w:val="24"/>
          <w:lang w:val="ru-RU" w:eastAsia="ru-RU"/>
        </w:rPr>
        <w:drawing>
          <wp:inline distT="0" distB="0" distL="0" distR="0">
            <wp:extent cx="5562600" cy="2781300"/>
            <wp:effectExtent l="19050" t="0" r="0" b="0"/>
            <wp:docPr id="67" name="Объект 2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001156" cy="5715040"/>
                      <a:chOff x="142844" y="897032"/>
                      <a:chExt cx="9001156" cy="5715040"/>
                    </a:xfrm>
                  </a:grpSpPr>
                  <a:grpSp>
                    <a:nvGrpSpPr>
                      <a:cNvPr id="47" name="Группа 46"/>
                      <a:cNvGrpSpPr/>
                    </a:nvGrpSpPr>
                    <a:grpSpPr>
                      <a:xfrm>
                        <a:off x="142844" y="897032"/>
                        <a:ext cx="9001156" cy="5715040"/>
                        <a:chOff x="142844" y="897032"/>
                        <a:chExt cx="9001156" cy="5715040"/>
                      </a:xfrm>
                    </a:grpSpPr>
                    <a:sp>
                      <a:nvSpPr>
                        <a:cNvPr id="5123" name="Rectangle 3"/>
                        <a:cNvSpPr>
                          <a:spLocks noChangeArrowheads="1"/>
                        </a:cNvSpPr>
                      </a:nvSpPr>
                      <a:spPr bwMode="auto">
                        <a:xfrm>
                          <a:off x="389326" y="897032"/>
                          <a:ext cx="2419175" cy="545567"/>
                        </a:xfrm>
                        <a:prstGeom prst="rect">
                          <a:avLst/>
                        </a:prstGeom>
                        <a:ln w="38100">
                          <a:solidFill>
                            <a:srgbClr val="0099FF"/>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400" i="0" u="none" strike="noStrike" cap="none" normalizeH="0" baseline="0" dirty="0" smtClean="0">
                                <a:ln>
                                  <a:noFill/>
                                </a:ln>
                                <a:solidFill>
                                  <a:schemeClr val="tx1"/>
                                </a:solidFill>
                                <a:latin typeface="Times New Roman" pitchFamily="18" charset="0"/>
                                <a:cs typeface="Times New Roman" pitchFamily="18" charset="0"/>
                              </a:rPr>
                              <a:t>Інформаційно-методична  служба  управління  освіти</a:t>
                            </a:r>
                            <a:endParaRPr kumimoji="0" lang="ru-RU" sz="1800" i="0" u="none" strike="noStrike" cap="none" normalizeH="0" baseline="0" dirty="0" smtClean="0">
                              <a:ln>
                                <a:noFill/>
                              </a:ln>
                              <a:solidFill>
                                <a:schemeClr val="tx1"/>
                              </a:solidFill>
                              <a:latin typeface="Times New Roman" pitchFamily="18" charset="0"/>
                              <a:cs typeface="Times New Roman" pitchFamily="18" charset="0"/>
                            </a:endParaRPr>
                          </a:p>
                        </a:txBody>
                        <a:useSpRect/>
                      </a:txSp>
                      <a:style>
                        <a:lnRef idx="1">
                          <a:schemeClr val="accent2"/>
                        </a:lnRef>
                        <a:fillRef idx="2">
                          <a:schemeClr val="accent2"/>
                        </a:fillRef>
                        <a:effectRef idx="1">
                          <a:schemeClr val="accent2"/>
                        </a:effectRef>
                        <a:fontRef idx="minor">
                          <a:schemeClr val="dk1"/>
                        </a:fontRef>
                      </a:style>
                    </a:sp>
                    <a:sp>
                      <a:nvSpPr>
                        <a:cNvPr id="5124" name="Rectangle 4"/>
                        <a:cNvSpPr>
                          <a:spLocks noChangeArrowheads="1"/>
                        </a:cNvSpPr>
                      </a:nvSpPr>
                      <a:spPr bwMode="auto">
                        <a:xfrm>
                          <a:off x="3703139" y="897032"/>
                          <a:ext cx="1889695" cy="545567"/>
                        </a:xfrm>
                        <a:prstGeom prst="rect">
                          <a:avLst/>
                        </a:prstGeom>
                        <a:ln w="38100">
                          <a:solidFill>
                            <a:srgbClr val="0099FF"/>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400" i="0" u="none" strike="noStrike" cap="none" normalizeH="0" baseline="0" dirty="0" smtClean="0">
                                <a:ln>
                                  <a:noFill/>
                                </a:ln>
                                <a:solidFill>
                                  <a:schemeClr val="tx1"/>
                                </a:solidFill>
                                <a:latin typeface="Times New Roman" pitchFamily="18" charset="0"/>
                                <a:cs typeface="Times New Roman" pitchFamily="18" charset="0"/>
                              </a:rPr>
                              <a:t>Педагогічна  рада</a:t>
                            </a:r>
                            <a:endParaRPr kumimoji="0" lang="ru-RU" sz="1800" i="0" u="none" strike="noStrike" cap="none" normalizeH="0" baseline="0" dirty="0" smtClean="0">
                              <a:ln>
                                <a:noFill/>
                              </a:ln>
                              <a:solidFill>
                                <a:schemeClr val="tx1"/>
                              </a:solidFill>
                              <a:latin typeface="Times New Roman" pitchFamily="18" charset="0"/>
                              <a:cs typeface="Times New Roman" pitchFamily="18" charset="0"/>
                            </a:endParaRPr>
                          </a:p>
                        </a:txBody>
                        <a:useSpRect/>
                      </a:txSp>
                      <a:style>
                        <a:lnRef idx="1">
                          <a:schemeClr val="accent2"/>
                        </a:lnRef>
                        <a:fillRef idx="2">
                          <a:schemeClr val="accent2"/>
                        </a:fillRef>
                        <a:effectRef idx="1">
                          <a:schemeClr val="accent2"/>
                        </a:effectRef>
                        <a:fontRef idx="minor">
                          <a:schemeClr val="dk1"/>
                        </a:fontRef>
                      </a:style>
                    </a:sp>
                    <a:sp>
                      <a:nvSpPr>
                        <a:cNvPr id="5125" name="Rectangle 5"/>
                        <a:cNvSpPr>
                          <a:spLocks noChangeArrowheads="1"/>
                        </a:cNvSpPr>
                      </a:nvSpPr>
                      <a:spPr bwMode="auto">
                        <a:xfrm>
                          <a:off x="6350538" y="897032"/>
                          <a:ext cx="2437433" cy="488327"/>
                        </a:xfrm>
                        <a:prstGeom prst="rect">
                          <a:avLst/>
                        </a:prstGeom>
                        <a:ln w="38100">
                          <a:solidFill>
                            <a:srgbClr val="0099FF"/>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400" i="0" u="none" strike="noStrike" cap="none" normalizeH="0" baseline="0" dirty="0" smtClean="0">
                                <a:ln>
                                  <a:noFill/>
                                </a:ln>
                                <a:solidFill>
                                  <a:schemeClr val="tx1"/>
                                </a:solidFill>
                                <a:latin typeface="Times New Roman" pitchFamily="18" charset="0"/>
                                <a:cs typeface="Times New Roman" pitchFamily="18" charset="0"/>
                              </a:rPr>
                              <a:t>ДПШО</a:t>
                            </a:r>
                            <a:endParaRPr kumimoji="0" lang="ru-RU" sz="1800" i="0" u="none" strike="noStrike" cap="none" normalizeH="0" baseline="0" dirty="0" smtClean="0">
                              <a:ln>
                                <a:noFill/>
                              </a:ln>
                              <a:solidFill>
                                <a:schemeClr val="tx1"/>
                              </a:solidFill>
                              <a:latin typeface="Times New Roman" pitchFamily="18" charset="0"/>
                              <a:cs typeface="Times New Roman" pitchFamily="18" charset="0"/>
                            </a:endParaRPr>
                          </a:p>
                        </a:txBody>
                        <a:useSpRect/>
                      </a:txSp>
                      <a:style>
                        <a:lnRef idx="1">
                          <a:schemeClr val="accent2"/>
                        </a:lnRef>
                        <a:fillRef idx="2">
                          <a:schemeClr val="accent2"/>
                        </a:fillRef>
                        <a:effectRef idx="1">
                          <a:schemeClr val="accent2"/>
                        </a:effectRef>
                        <a:fontRef idx="minor">
                          <a:schemeClr val="dk1"/>
                        </a:fontRef>
                      </a:style>
                    </a:sp>
                    <a:sp>
                      <a:nvSpPr>
                        <a:cNvPr id="5126" name="Rectangle 6"/>
                        <a:cNvSpPr>
                          <a:spLocks noChangeArrowheads="1"/>
                        </a:cNvSpPr>
                      </a:nvSpPr>
                      <a:spPr bwMode="auto">
                        <a:xfrm>
                          <a:off x="3703139" y="1693023"/>
                          <a:ext cx="1889695" cy="908682"/>
                        </a:xfrm>
                        <a:prstGeom prst="rect">
                          <a:avLst/>
                        </a:prstGeom>
                        <a:ln w="38100">
                          <a:solidFill>
                            <a:srgbClr val="0099FF"/>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400" i="0" u="none" strike="noStrike" cap="none" normalizeH="0" baseline="0" dirty="0" smtClean="0">
                                <a:ln>
                                  <a:noFill/>
                                </a:ln>
                                <a:solidFill>
                                  <a:schemeClr val="tx1"/>
                                </a:solidFill>
                                <a:latin typeface="Times New Roman" pitchFamily="18" charset="0"/>
                                <a:cs typeface="Times New Roman" pitchFamily="18" charset="0"/>
                              </a:rPr>
                              <a:t>Заступники директора з навчально-виховної роботи</a:t>
                            </a:r>
                            <a:endParaRPr kumimoji="0" lang="ru-RU" sz="1800" i="0" u="none" strike="noStrike" cap="none" normalizeH="0" baseline="0" dirty="0" smtClean="0">
                              <a:ln>
                                <a:noFill/>
                              </a:ln>
                              <a:solidFill>
                                <a:schemeClr val="tx1"/>
                              </a:solidFill>
                              <a:latin typeface="Times New Roman" pitchFamily="18" charset="0"/>
                              <a:cs typeface="Times New Roman" pitchFamily="18" charset="0"/>
                            </a:endParaRPr>
                          </a:p>
                        </a:txBody>
                        <a:useSpRect/>
                      </a:txSp>
                      <a:style>
                        <a:lnRef idx="1">
                          <a:schemeClr val="accent2"/>
                        </a:lnRef>
                        <a:fillRef idx="2">
                          <a:schemeClr val="accent2"/>
                        </a:fillRef>
                        <a:effectRef idx="1">
                          <a:schemeClr val="accent2"/>
                        </a:effectRef>
                        <a:fontRef idx="minor">
                          <a:schemeClr val="dk1"/>
                        </a:fontRef>
                      </a:style>
                    </a:sp>
                    <a:sp>
                      <a:nvSpPr>
                        <a:cNvPr id="5127" name="Rectangle 7"/>
                        <a:cNvSpPr>
                          <a:spLocks noChangeArrowheads="1"/>
                        </a:cNvSpPr>
                      </a:nvSpPr>
                      <a:spPr bwMode="auto">
                        <a:xfrm>
                          <a:off x="3703139" y="2843186"/>
                          <a:ext cx="1889695" cy="531257"/>
                        </a:xfrm>
                        <a:prstGeom prst="rect">
                          <a:avLst/>
                        </a:prstGeom>
                        <a:ln w="38100">
                          <a:solidFill>
                            <a:srgbClr val="0099FF"/>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buClrTx/>
                              <a:buSzTx/>
                              <a:buFontTx/>
                              <a:buNone/>
                              <a:tabLst/>
                            </a:pPr>
                            <a:r>
                              <a:rPr kumimoji="0" lang="uk-UA" sz="1200" i="0" u="none" strike="noStrike" cap="none" normalizeH="0" baseline="0" dirty="0" smtClean="0">
                                <a:ln>
                                  <a:noFill/>
                                </a:ln>
                                <a:solidFill>
                                  <a:schemeClr val="tx1"/>
                                </a:solidFill>
                                <a:latin typeface="Times New Roman" pitchFamily="18" charset="0"/>
                                <a:cs typeface="Times New Roman" pitchFamily="18" charset="0"/>
                              </a:rPr>
                              <a:t>Творча  група</a:t>
                            </a:r>
                          </a:p>
                          <a:p>
                            <a:pPr marL="0" marR="0" lvl="0" indent="0" algn="ctr" defTabSz="914400" rtl="0" eaLnBrk="1" fontAlgn="base" latinLnBrk="0" hangingPunct="1">
                              <a:lnSpc>
                                <a:spcPct val="100000"/>
                              </a:lnSpc>
                              <a:spcBef>
                                <a:spcPct val="0"/>
                              </a:spcBef>
                              <a:buClrTx/>
                              <a:buSzTx/>
                              <a:buFontTx/>
                              <a:buNone/>
                              <a:tabLst/>
                            </a:pPr>
                            <a:r>
                              <a:rPr kumimoji="0" lang="uk-UA" sz="1200" i="0" u="none" strike="noStrike" cap="none" normalizeH="0" baseline="0" dirty="0" smtClean="0">
                                <a:ln>
                                  <a:noFill/>
                                </a:ln>
                                <a:solidFill>
                                  <a:schemeClr val="tx1"/>
                                </a:solidFill>
                                <a:latin typeface="Times New Roman" pitchFamily="18" charset="0"/>
                                <a:cs typeface="Times New Roman" pitchFamily="18" charset="0"/>
                              </a:rPr>
                              <a:t>«Золота  зернина»</a:t>
                            </a:r>
                            <a:endParaRPr kumimoji="0" lang="ru-RU" sz="1200" i="0" u="none" strike="noStrike" cap="none" normalizeH="0" baseline="0" dirty="0" smtClean="0">
                              <a:ln>
                                <a:noFill/>
                              </a:ln>
                              <a:solidFill>
                                <a:schemeClr val="tx1"/>
                              </a:solidFill>
                              <a:latin typeface="Times New Roman" pitchFamily="18" charset="0"/>
                              <a:cs typeface="Times New Roman" pitchFamily="18" charset="0"/>
                            </a:endParaRPr>
                          </a:p>
                        </a:txBody>
                        <a:useSpRect/>
                      </a:txSp>
                      <a:style>
                        <a:lnRef idx="1">
                          <a:schemeClr val="accent2"/>
                        </a:lnRef>
                        <a:fillRef idx="2">
                          <a:schemeClr val="accent2"/>
                        </a:fillRef>
                        <a:effectRef idx="1">
                          <a:schemeClr val="accent2"/>
                        </a:effectRef>
                        <a:fontRef idx="minor">
                          <a:schemeClr val="dk1"/>
                        </a:fontRef>
                      </a:style>
                    </a:sp>
                    <a:sp>
                      <a:nvSpPr>
                        <a:cNvPr id="5128" name="Rectangle 8"/>
                        <a:cNvSpPr>
                          <a:spLocks noChangeArrowheads="1"/>
                        </a:cNvSpPr>
                      </a:nvSpPr>
                      <a:spPr bwMode="auto">
                        <a:xfrm>
                          <a:off x="389326" y="1576755"/>
                          <a:ext cx="2419175" cy="465074"/>
                        </a:xfrm>
                        <a:prstGeom prst="rect">
                          <a:avLst/>
                        </a:prstGeom>
                        <a:ln w="38100">
                          <a:solidFill>
                            <a:srgbClr val="0099FF"/>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400" i="0" u="none" strike="noStrike" cap="none" normalizeH="0" baseline="0" dirty="0" smtClean="0">
                                <a:ln>
                                  <a:noFill/>
                                </a:ln>
                                <a:solidFill>
                                  <a:schemeClr val="tx1"/>
                                </a:solidFill>
                                <a:latin typeface="Times New Roman" pitchFamily="18" charset="0"/>
                                <a:cs typeface="Times New Roman" pitchFamily="18" charset="0"/>
                              </a:rPr>
                              <a:t>Методична  рада</a:t>
                            </a:r>
                            <a:endParaRPr kumimoji="0" lang="ru-RU" sz="1800" i="0" u="none" strike="noStrike" cap="none" normalizeH="0" baseline="0" dirty="0" smtClean="0">
                              <a:ln>
                                <a:noFill/>
                              </a:ln>
                              <a:solidFill>
                                <a:schemeClr val="tx1"/>
                              </a:solidFill>
                              <a:latin typeface="Times New Roman" pitchFamily="18" charset="0"/>
                              <a:cs typeface="Times New Roman" pitchFamily="18" charset="0"/>
                            </a:endParaRPr>
                          </a:p>
                        </a:txBody>
                        <a:useSpRect/>
                      </a:txSp>
                      <a:style>
                        <a:lnRef idx="1">
                          <a:schemeClr val="accent2"/>
                        </a:lnRef>
                        <a:fillRef idx="2">
                          <a:schemeClr val="accent2"/>
                        </a:fillRef>
                        <a:effectRef idx="1">
                          <a:schemeClr val="accent2"/>
                        </a:effectRef>
                        <a:fontRef idx="minor">
                          <a:schemeClr val="dk1"/>
                        </a:fontRef>
                      </a:style>
                    </a:sp>
                    <a:sp>
                      <a:nvSpPr>
                        <a:cNvPr id="5129" name="Rectangle 9"/>
                        <a:cNvSpPr>
                          <a:spLocks noChangeArrowheads="1"/>
                        </a:cNvSpPr>
                      </a:nvSpPr>
                      <a:spPr bwMode="auto">
                        <a:xfrm>
                          <a:off x="389326" y="2274366"/>
                          <a:ext cx="2419175" cy="465074"/>
                        </a:xfrm>
                        <a:prstGeom prst="rect">
                          <a:avLst/>
                        </a:prstGeom>
                        <a:ln w="38100">
                          <a:solidFill>
                            <a:srgbClr val="0099FF"/>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400" i="0" u="none" strike="noStrike" cap="none" normalizeH="0" baseline="0" dirty="0" smtClean="0">
                                <a:ln>
                                  <a:noFill/>
                                </a:ln>
                                <a:solidFill>
                                  <a:schemeClr val="tx1"/>
                                </a:solidFill>
                                <a:latin typeface="Times New Roman" pitchFamily="18" charset="0"/>
                                <a:cs typeface="Times New Roman" pitchFamily="18" charset="0"/>
                              </a:rPr>
                              <a:t>Психологічна  служба</a:t>
                            </a:r>
                            <a:endParaRPr kumimoji="0" lang="ru-RU" sz="1800" i="0" u="none" strike="noStrike" cap="none" normalizeH="0" baseline="0" dirty="0" smtClean="0">
                              <a:ln>
                                <a:noFill/>
                              </a:ln>
                              <a:solidFill>
                                <a:schemeClr val="tx1"/>
                              </a:solidFill>
                              <a:latin typeface="Times New Roman" pitchFamily="18" charset="0"/>
                              <a:cs typeface="Times New Roman" pitchFamily="18" charset="0"/>
                            </a:endParaRPr>
                          </a:p>
                        </a:txBody>
                        <a:useSpRect/>
                      </a:txSp>
                      <a:style>
                        <a:lnRef idx="1">
                          <a:schemeClr val="accent2"/>
                        </a:lnRef>
                        <a:fillRef idx="2">
                          <a:schemeClr val="accent2"/>
                        </a:fillRef>
                        <a:effectRef idx="1">
                          <a:schemeClr val="accent2"/>
                        </a:effectRef>
                        <a:fontRef idx="minor">
                          <a:schemeClr val="dk1"/>
                        </a:fontRef>
                      </a:style>
                    </a:sp>
                    <a:sp>
                      <a:nvSpPr>
                        <a:cNvPr id="5130" name="Rectangle 10"/>
                        <a:cNvSpPr>
                          <a:spLocks noChangeArrowheads="1"/>
                        </a:cNvSpPr>
                      </a:nvSpPr>
                      <a:spPr bwMode="auto">
                        <a:xfrm>
                          <a:off x="389326" y="2905793"/>
                          <a:ext cx="2419175" cy="515159"/>
                        </a:xfrm>
                        <a:prstGeom prst="rect">
                          <a:avLst/>
                        </a:prstGeom>
                        <a:ln w="38100">
                          <a:solidFill>
                            <a:srgbClr val="0099FF"/>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400" i="0" u="none" strike="noStrike" cap="none" normalizeH="0" baseline="0" dirty="0" smtClean="0">
                                <a:ln>
                                  <a:noFill/>
                                </a:ln>
                                <a:solidFill>
                                  <a:schemeClr val="tx1"/>
                                </a:solidFill>
                                <a:latin typeface="Times New Roman" pitchFamily="18" charset="0"/>
                                <a:cs typeface="Times New Roman" pitchFamily="18" charset="0"/>
                              </a:rPr>
                              <a:t>Школа  вищої педагогічної майстерності</a:t>
                            </a:r>
                            <a:endParaRPr kumimoji="0" lang="ru-RU" sz="1800" i="0" u="none" strike="noStrike" cap="none" normalizeH="0" baseline="0" dirty="0" smtClean="0">
                              <a:ln>
                                <a:noFill/>
                              </a:ln>
                              <a:solidFill>
                                <a:schemeClr val="tx1"/>
                              </a:solidFill>
                              <a:latin typeface="Times New Roman" pitchFamily="18" charset="0"/>
                              <a:cs typeface="Times New Roman" pitchFamily="18" charset="0"/>
                            </a:endParaRPr>
                          </a:p>
                        </a:txBody>
                        <a:useSpRect/>
                      </a:txSp>
                      <a:style>
                        <a:lnRef idx="1">
                          <a:schemeClr val="accent2"/>
                        </a:lnRef>
                        <a:fillRef idx="2">
                          <a:schemeClr val="accent2"/>
                        </a:fillRef>
                        <a:effectRef idx="1">
                          <a:schemeClr val="accent2"/>
                        </a:effectRef>
                        <a:fontRef idx="minor">
                          <a:schemeClr val="dk1"/>
                        </a:fontRef>
                      </a:style>
                    </a:sp>
                    <a:sp>
                      <a:nvSpPr>
                        <a:cNvPr id="5131" name="Rectangle 11"/>
                        <a:cNvSpPr>
                          <a:spLocks noChangeArrowheads="1"/>
                        </a:cNvSpPr>
                      </a:nvSpPr>
                      <a:spPr bwMode="auto">
                        <a:xfrm>
                          <a:off x="6350538" y="1562445"/>
                          <a:ext cx="2437433" cy="479384"/>
                        </a:xfrm>
                        <a:prstGeom prst="rect">
                          <a:avLst/>
                        </a:prstGeom>
                        <a:ln w="38100">
                          <a:solidFill>
                            <a:srgbClr val="0099FF"/>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400" i="0" u="none" strike="noStrike" cap="none" normalizeH="0" baseline="0" dirty="0" smtClean="0">
                                <a:ln>
                                  <a:noFill/>
                                </a:ln>
                                <a:solidFill>
                                  <a:schemeClr val="tx1"/>
                                </a:solidFill>
                                <a:latin typeface="Times New Roman" pitchFamily="18" charset="0"/>
                                <a:cs typeface="Times New Roman" pitchFamily="18" charset="0"/>
                              </a:rPr>
                              <a:t>Директор</a:t>
                            </a:r>
                            <a:endParaRPr kumimoji="0" lang="ru-RU" sz="1800" i="0" u="none" strike="noStrike" cap="none" normalizeH="0" baseline="0" dirty="0" smtClean="0">
                              <a:ln>
                                <a:noFill/>
                              </a:ln>
                              <a:solidFill>
                                <a:schemeClr val="tx1"/>
                              </a:solidFill>
                              <a:latin typeface="Times New Roman" pitchFamily="18" charset="0"/>
                              <a:cs typeface="Times New Roman" pitchFamily="18" charset="0"/>
                            </a:endParaRPr>
                          </a:p>
                        </a:txBody>
                        <a:useSpRect/>
                      </a:txSp>
                      <a:style>
                        <a:lnRef idx="1">
                          <a:schemeClr val="accent2"/>
                        </a:lnRef>
                        <a:fillRef idx="2">
                          <a:schemeClr val="accent2"/>
                        </a:fillRef>
                        <a:effectRef idx="1">
                          <a:schemeClr val="accent2"/>
                        </a:effectRef>
                        <a:fontRef idx="minor">
                          <a:schemeClr val="dk1"/>
                        </a:fontRef>
                      </a:style>
                    </a:sp>
                    <a:sp>
                      <a:nvSpPr>
                        <a:cNvPr id="5132" name="Rectangle 12"/>
                        <a:cNvSpPr>
                          <a:spLocks noChangeArrowheads="1"/>
                        </a:cNvSpPr>
                      </a:nvSpPr>
                      <a:spPr bwMode="auto">
                        <a:xfrm>
                          <a:off x="6350538" y="2224281"/>
                          <a:ext cx="2437433" cy="515159"/>
                        </a:xfrm>
                        <a:prstGeom prst="rect">
                          <a:avLst/>
                        </a:prstGeom>
                        <a:ln w="38100">
                          <a:solidFill>
                            <a:srgbClr val="0099FF"/>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400" i="0" u="none" strike="noStrike" cap="none" normalizeH="0" baseline="0" dirty="0" smtClean="0">
                                <a:ln>
                                  <a:noFill/>
                                </a:ln>
                                <a:solidFill>
                                  <a:schemeClr val="tx1"/>
                                </a:solidFill>
                                <a:latin typeface="Times New Roman" pitchFamily="18" charset="0"/>
                                <a:cs typeface="Times New Roman" pitchFamily="18" charset="0"/>
                              </a:rPr>
                              <a:t>Бібліотечно-інформаційна служба</a:t>
                            </a:r>
                            <a:endParaRPr kumimoji="0" lang="ru-RU" sz="1800" i="0" u="none" strike="noStrike" cap="none" normalizeH="0" baseline="0" dirty="0" smtClean="0">
                              <a:ln>
                                <a:noFill/>
                              </a:ln>
                              <a:solidFill>
                                <a:schemeClr val="tx1"/>
                              </a:solidFill>
                              <a:latin typeface="Times New Roman" pitchFamily="18" charset="0"/>
                              <a:cs typeface="Times New Roman" pitchFamily="18" charset="0"/>
                            </a:endParaRPr>
                          </a:p>
                        </a:txBody>
                        <a:useSpRect/>
                      </a:txSp>
                      <a:style>
                        <a:lnRef idx="1">
                          <a:schemeClr val="accent2"/>
                        </a:lnRef>
                        <a:fillRef idx="2">
                          <a:schemeClr val="accent2"/>
                        </a:fillRef>
                        <a:effectRef idx="1">
                          <a:schemeClr val="accent2"/>
                        </a:effectRef>
                        <a:fontRef idx="minor">
                          <a:schemeClr val="dk1"/>
                        </a:fontRef>
                      </a:style>
                    </a:sp>
                    <a:sp>
                      <a:nvSpPr>
                        <a:cNvPr id="5133" name="Rectangle 13"/>
                        <a:cNvSpPr>
                          <a:spLocks noChangeArrowheads="1"/>
                        </a:cNvSpPr>
                      </a:nvSpPr>
                      <a:spPr bwMode="auto">
                        <a:xfrm>
                          <a:off x="6350538" y="2905793"/>
                          <a:ext cx="2437433" cy="515159"/>
                        </a:xfrm>
                        <a:prstGeom prst="rect">
                          <a:avLst/>
                        </a:prstGeom>
                        <a:ln w="38100">
                          <a:solidFill>
                            <a:srgbClr val="0099FF"/>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400" i="0" u="none" strike="noStrike" cap="none" normalizeH="0" baseline="0" dirty="0" smtClean="0">
                                <a:ln>
                                  <a:noFill/>
                                </a:ln>
                                <a:solidFill>
                                  <a:schemeClr val="tx1"/>
                                </a:solidFill>
                                <a:latin typeface="Times New Roman" pitchFamily="18" charset="0"/>
                                <a:cs typeface="Times New Roman" pitchFamily="18" charset="0"/>
                              </a:rPr>
                              <a:t>Творчі  мікрогрупи</a:t>
                            </a:r>
                            <a:endParaRPr kumimoji="0" lang="ru-RU" sz="1800" i="0" u="none" strike="noStrike" cap="none" normalizeH="0" baseline="0" dirty="0" smtClean="0">
                              <a:ln>
                                <a:noFill/>
                              </a:ln>
                              <a:solidFill>
                                <a:schemeClr val="tx1"/>
                              </a:solidFill>
                              <a:latin typeface="Times New Roman" pitchFamily="18" charset="0"/>
                              <a:cs typeface="Times New Roman" pitchFamily="18" charset="0"/>
                            </a:endParaRPr>
                          </a:p>
                        </a:txBody>
                        <a:useSpRect/>
                      </a:txSp>
                      <a:style>
                        <a:lnRef idx="1">
                          <a:schemeClr val="accent2"/>
                        </a:lnRef>
                        <a:fillRef idx="2">
                          <a:schemeClr val="accent2"/>
                        </a:fillRef>
                        <a:effectRef idx="1">
                          <a:schemeClr val="accent2"/>
                        </a:effectRef>
                        <a:fontRef idx="minor">
                          <a:schemeClr val="dk1"/>
                        </a:fontRef>
                      </a:style>
                    </a:sp>
                    <a:sp>
                      <a:nvSpPr>
                        <a:cNvPr id="5134" name="Rectangle 14"/>
                        <a:cNvSpPr>
                          <a:spLocks noChangeArrowheads="1"/>
                        </a:cNvSpPr>
                      </a:nvSpPr>
                      <a:spPr bwMode="auto">
                        <a:xfrm>
                          <a:off x="1220061" y="3767968"/>
                          <a:ext cx="6791947" cy="474017"/>
                        </a:xfrm>
                        <a:prstGeom prst="rect">
                          <a:avLst/>
                        </a:prstGeom>
                        <a:ln w="38100">
                          <a:solidFill>
                            <a:schemeClr val="accent5">
                              <a:lumMod val="50000"/>
                            </a:schemeClr>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800" i="0" u="none" strike="noStrike" cap="none" normalizeH="0" baseline="0" dirty="0" smtClean="0">
                                <a:ln>
                                  <a:noFill/>
                                </a:ln>
                                <a:solidFill>
                                  <a:schemeClr val="tx1"/>
                                </a:solidFill>
                                <a:latin typeface="Times New Roman" pitchFamily="18" charset="0"/>
                                <a:cs typeface="Times New Roman" pitchFamily="18" charset="0"/>
                              </a:rPr>
                              <a:t>Керівники методичних об</a:t>
                            </a:r>
                            <a:r>
                              <a:rPr kumimoji="0" lang="en-US" sz="1800" i="0" u="none" strike="noStrike" cap="none" normalizeH="0" baseline="0" dirty="0" smtClean="0">
                                <a:ln>
                                  <a:noFill/>
                                </a:ln>
                                <a:solidFill>
                                  <a:schemeClr val="tx1"/>
                                </a:solidFill>
                                <a:latin typeface="Times New Roman" pitchFamily="18" charset="0"/>
                                <a:cs typeface="Times New Roman" pitchFamily="18" charset="0"/>
                              </a:rPr>
                              <a:t>’</a:t>
                            </a:r>
                            <a:r>
                              <a:rPr kumimoji="0" lang="uk-UA" sz="1800" i="0" u="none" strike="noStrike" cap="none" normalizeH="0" baseline="0" dirty="0" smtClean="0">
                                <a:ln>
                                  <a:noFill/>
                                </a:ln>
                                <a:solidFill>
                                  <a:schemeClr val="tx1"/>
                                </a:solidFill>
                                <a:latin typeface="Times New Roman" pitchFamily="18" charset="0"/>
                                <a:cs typeface="Times New Roman" pitchFamily="18" charset="0"/>
                              </a:rPr>
                              <a:t>єднань</a:t>
                            </a:r>
                            <a:endParaRPr kumimoji="0" lang="ru-RU" sz="1800" i="0" u="none" strike="noStrike" cap="none" normalizeH="0" baseline="0" dirty="0" smtClean="0">
                              <a:ln>
                                <a:noFill/>
                              </a:ln>
                              <a:solidFill>
                                <a:schemeClr val="tx1"/>
                              </a:solidFill>
                              <a:latin typeface="Times New Roman" pitchFamily="18" charset="0"/>
                              <a:cs typeface="Times New Roman" pitchFamily="18" charset="0"/>
                            </a:endParaRPr>
                          </a:p>
                        </a:txBody>
                        <a:useSpRect/>
                      </a:txSp>
                      <a:style>
                        <a:lnRef idx="1">
                          <a:schemeClr val="accent5"/>
                        </a:lnRef>
                        <a:fillRef idx="2">
                          <a:schemeClr val="accent5"/>
                        </a:fillRef>
                        <a:effectRef idx="1">
                          <a:schemeClr val="accent5"/>
                        </a:effectRef>
                        <a:fontRef idx="minor">
                          <a:schemeClr val="dk1"/>
                        </a:fontRef>
                      </a:style>
                    </a:sp>
                    <a:sp>
                      <a:nvSpPr>
                        <a:cNvPr id="5135" name="Rectangle 15"/>
                        <a:cNvSpPr>
                          <a:spLocks noChangeArrowheads="1"/>
                        </a:cNvSpPr>
                      </a:nvSpPr>
                      <a:spPr bwMode="auto">
                        <a:xfrm>
                          <a:off x="142844" y="4501353"/>
                          <a:ext cx="1405860" cy="908682"/>
                        </a:xfrm>
                        <a:prstGeom prst="rect">
                          <a:avLst/>
                        </a:prstGeom>
                        <a:ln w="38100">
                          <a:solidFill>
                            <a:schemeClr val="accent5">
                              <a:lumMod val="50000"/>
                            </a:schemeClr>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100" b="0" i="0" u="none" strike="noStrike" cap="none" normalizeH="0" baseline="0" dirty="0" smtClean="0">
                                <a:ln>
                                  <a:noFill/>
                                </a:ln>
                                <a:solidFill>
                                  <a:schemeClr val="tx1"/>
                                </a:solidFill>
                                <a:latin typeface="Times New Roman" pitchFamily="18" charset="0"/>
                                <a:cs typeface="Times New Roman" pitchFamily="18" charset="0"/>
                              </a:rPr>
                              <a:t>Методичне об</a:t>
                            </a:r>
                            <a:r>
                              <a:rPr kumimoji="0" lang="en-US" sz="1100" b="0" i="0" u="none" strike="noStrike" cap="none" normalizeH="0" baseline="0" dirty="0" smtClean="0">
                                <a:ln>
                                  <a:noFill/>
                                </a:ln>
                                <a:solidFill>
                                  <a:schemeClr val="tx1"/>
                                </a:solidFill>
                                <a:latin typeface="Times New Roman" pitchFamily="18" charset="0"/>
                                <a:cs typeface="Times New Roman" pitchFamily="18" charset="0"/>
                              </a:rPr>
                              <a:t>’</a:t>
                            </a:r>
                            <a:r>
                              <a:rPr kumimoji="0" lang="uk-UA" sz="1100" b="0" i="0" u="none" strike="noStrike" cap="none" normalizeH="0" baseline="0" dirty="0" smtClean="0">
                                <a:ln>
                                  <a:noFill/>
                                </a:ln>
                                <a:solidFill>
                                  <a:schemeClr val="tx1"/>
                                </a:solidFill>
                                <a:latin typeface="Times New Roman" pitchFamily="18" charset="0"/>
                                <a:cs typeface="Times New Roman" pitchFamily="18" charset="0"/>
                              </a:rPr>
                              <a:t>єднання  вчителів  початкових класів</a:t>
                            </a:r>
                            <a:endParaRPr kumimoji="0" lang="ru-RU" sz="1800" b="0" i="0" u="none" strike="noStrike" cap="none" normalizeH="0" baseline="0" dirty="0" smtClean="0">
                              <a:ln>
                                <a:noFill/>
                              </a:ln>
                              <a:solidFill>
                                <a:schemeClr val="tx1"/>
                              </a:solidFill>
                              <a:latin typeface="Times New Roman" pitchFamily="18" charset="0"/>
                              <a:cs typeface="Times New Roman" pitchFamily="18" charset="0"/>
                            </a:endParaRPr>
                          </a:p>
                        </a:txBody>
                        <a:useSpRect/>
                      </a:txSp>
                      <a:style>
                        <a:lnRef idx="1">
                          <a:schemeClr val="accent5"/>
                        </a:lnRef>
                        <a:fillRef idx="2">
                          <a:schemeClr val="accent5"/>
                        </a:fillRef>
                        <a:effectRef idx="1">
                          <a:schemeClr val="accent5"/>
                        </a:effectRef>
                        <a:fontRef idx="minor">
                          <a:schemeClr val="dk1"/>
                        </a:fontRef>
                      </a:style>
                    </a:sp>
                    <a:sp>
                      <a:nvSpPr>
                        <a:cNvPr id="5136" name="Rectangle 16"/>
                        <a:cNvSpPr>
                          <a:spLocks noChangeArrowheads="1"/>
                        </a:cNvSpPr>
                      </a:nvSpPr>
                      <a:spPr bwMode="auto">
                        <a:xfrm>
                          <a:off x="1895605" y="4501353"/>
                          <a:ext cx="1442376" cy="908682"/>
                        </a:xfrm>
                        <a:prstGeom prst="rect">
                          <a:avLst/>
                        </a:prstGeom>
                        <a:ln w="38100">
                          <a:solidFill>
                            <a:schemeClr val="accent5">
                              <a:lumMod val="50000"/>
                            </a:schemeClr>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100" b="0" i="0" u="none" strike="noStrike" cap="none" normalizeH="0" baseline="0" smtClean="0">
                                <a:ln>
                                  <a:noFill/>
                                </a:ln>
                                <a:solidFill>
                                  <a:schemeClr val="tx1"/>
                                </a:solidFill>
                                <a:latin typeface="Times New Roman" pitchFamily="18" charset="0"/>
                                <a:cs typeface="Times New Roman" pitchFamily="18" charset="0"/>
                              </a:rPr>
                              <a:t>Методичне об</a:t>
                            </a:r>
                            <a:r>
                              <a:rPr kumimoji="0" lang="en-US" sz="1100" b="0" i="0" u="none" strike="noStrike" cap="none" normalizeH="0" baseline="0" smtClean="0">
                                <a:ln>
                                  <a:noFill/>
                                </a:ln>
                                <a:solidFill>
                                  <a:schemeClr val="tx1"/>
                                </a:solidFill>
                                <a:latin typeface="Times New Roman" pitchFamily="18" charset="0"/>
                                <a:cs typeface="Times New Roman" pitchFamily="18" charset="0"/>
                              </a:rPr>
                              <a:t>’</a:t>
                            </a:r>
                            <a:r>
                              <a:rPr kumimoji="0" lang="uk-UA" sz="1100" b="0" i="0" u="none" strike="noStrike" cap="none" normalizeH="0" baseline="0" smtClean="0">
                                <a:ln>
                                  <a:noFill/>
                                </a:ln>
                                <a:solidFill>
                                  <a:schemeClr val="tx1"/>
                                </a:solidFill>
                                <a:latin typeface="Times New Roman" pitchFamily="18" charset="0"/>
                                <a:cs typeface="Times New Roman" pitchFamily="18" charset="0"/>
                              </a:rPr>
                              <a:t>єднання  вчителів  гуманітарного циклу</a:t>
                            </a:r>
                            <a:endParaRPr kumimoji="0" lang="ru-RU" sz="1800" b="0" i="0" u="none" strike="noStrike" cap="none" normalizeH="0" baseline="0" smtClean="0">
                              <a:ln>
                                <a:noFill/>
                              </a:ln>
                              <a:solidFill>
                                <a:schemeClr val="tx1"/>
                              </a:solidFill>
                              <a:latin typeface="Times New Roman" pitchFamily="18" charset="0"/>
                              <a:cs typeface="Times New Roman" pitchFamily="18" charset="0"/>
                            </a:endParaRPr>
                          </a:p>
                        </a:txBody>
                        <a:useSpRect/>
                      </a:txSp>
                      <a:style>
                        <a:lnRef idx="1">
                          <a:schemeClr val="accent5"/>
                        </a:lnRef>
                        <a:fillRef idx="2">
                          <a:schemeClr val="accent5"/>
                        </a:fillRef>
                        <a:effectRef idx="1">
                          <a:schemeClr val="accent5"/>
                        </a:effectRef>
                        <a:fontRef idx="minor">
                          <a:schemeClr val="dk1"/>
                        </a:fontRef>
                      </a:style>
                    </a:sp>
                    <a:sp>
                      <a:nvSpPr>
                        <a:cNvPr id="5137" name="Rectangle 17"/>
                        <a:cNvSpPr>
                          <a:spLocks noChangeArrowheads="1"/>
                        </a:cNvSpPr>
                      </a:nvSpPr>
                      <a:spPr bwMode="auto">
                        <a:xfrm>
                          <a:off x="3611849" y="4501353"/>
                          <a:ext cx="1588439" cy="908682"/>
                        </a:xfrm>
                        <a:prstGeom prst="rect">
                          <a:avLst/>
                        </a:prstGeom>
                        <a:ln w="38100">
                          <a:solidFill>
                            <a:schemeClr val="accent5">
                              <a:lumMod val="50000"/>
                            </a:schemeClr>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100" b="0" i="0" u="none" strike="noStrike" cap="none" normalizeH="0" baseline="0" smtClean="0">
                                <a:ln>
                                  <a:noFill/>
                                </a:ln>
                                <a:solidFill>
                                  <a:schemeClr val="tx1"/>
                                </a:solidFill>
                                <a:latin typeface="Times New Roman" pitchFamily="18" charset="0"/>
                                <a:cs typeface="Times New Roman" pitchFamily="18" charset="0"/>
                              </a:rPr>
                              <a:t>Методичне  об</a:t>
                            </a:r>
                            <a:r>
                              <a:rPr kumimoji="0" lang="ru-RU" sz="1100" b="0" i="0" u="none" strike="noStrike" cap="none" normalizeH="0" baseline="0" smtClean="0">
                                <a:ln>
                                  <a:noFill/>
                                </a:ln>
                                <a:solidFill>
                                  <a:schemeClr val="tx1"/>
                                </a:solidFill>
                                <a:latin typeface="Times New Roman" pitchFamily="18" charset="0"/>
                                <a:cs typeface="Times New Roman" pitchFamily="18" charset="0"/>
                              </a:rPr>
                              <a:t>’</a:t>
                            </a:r>
                            <a:r>
                              <a:rPr kumimoji="0" lang="uk-UA" sz="1100" b="0" i="0" u="none" strike="noStrike" cap="none" normalizeH="0" baseline="0" smtClean="0">
                                <a:ln>
                                  <a:noFill/>
                                </a:ln>
                                <a:solidFill>
                                  <a:schemeClr val="tx1"/>
                                </a:solidFill>
                                <a:latin typeface="Times New Roman" pitchFamily="18" charset="0"/>
                                <a:cs typeface="Times New Roman" pitchFamily="18" charset="0"/>
                              </a:rPr>
                              <a:t>єднання вчителів  природничо-математичного циклу</a:t>
                            </a:r>
                            <a:endParaRPr kumimoji="0" lang="ru-RU" sz="1800" b="0" i="0" u="none" strike="noStrike" cap="none" normalizeH="0" baseline="0" smtClean="0">
                              <a:ln>
                                <a:noFill/>
                              </a:ln>
                              <a:solidFill>
                                <a:schemeClr val="tx1"/>
                              </a:solidFill>
                              <a:latin typeface="Times New Roman" pitchFamily="18" charset="0"/>
                              <a:cs typeface="Times New Roman" pitchFamily="18" charset="0"/>
                            </a:endParaRPr>
                          </a:p>
                        </a:txBody>
                        <a:useSpRect/>
                      </a:txSp>
                      <a:style>
                        <a:lnRef idx="1">
                          <a:schemeClr val="accent5"/>
                        </a:lnRef>
                        <a:fillRef idx="2">
                          <a:schemeClr val="accent5"/>
                        </a:fillRef>
                        <a:effectRef idx="1">
                          <a:schemeClr val="accent5"/>
                        </a:effectRef>
                        <a:fontRef idx="minor">
                          <a:schemeClr val="dk1"/>
                        </a:fontRef>
                      </a:style>
                    </a:sp>
                    <a:sp>
                      <a:nvSpPr>
                        <a:cNvPr id="5138" name="Rectangle 18"/>
                        <a:cNvSpPr>
                          <a:spLocks noChangeArrowheads="1"/>
                        </a:cNvSpPr>
                      </a:nvSpPr>
                      <a:spPr bwMode="auto">
                        <a:xfrm>
                          <a:off x="5592834" y="4501353"/>
                          <a:ext cx="1688858" cy="908682"/>
                        </a:xfrm>
                        <a:prstGeom prst="rect">
                          <a:avLst/>
                        </a:prstGeom>
                        <a:ln w="38100">
                          <a:solidFill>
                            <a:schemeClr val="accent5">
                              <a:lumMod val="50000"/>
                            </a:schemeClr>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100" b="0" i="0" u="none" strike="noStrike" cap="none" normalizeH="0" baseline="0" smtClean="0">
                                <a:ln>
                                  <a:noFill/>
                                </a:ln>
                                <a:solidFill>
                                  <a:schemeClr val="tx1"/>
                                </a:solidFill>
                                <a:latin typeface="Times New Roman" pitchFamily="18" charset="0"/>
                                <a:cs typeface="Times New Roman" pitchFamily="18" charset="0"/>
                              </a:rPr>
                              <a:t>Методичне  об</a:t>
                            </a:r>
                            <a:r>
                              <a:rPr kumimoji="0" lang="en-US" sz="1100" b="0" i="0" u="none" strike="noStrike" cap="none" normalizeH="0" baseline="0" smtClean="0">
                                <a:ln>
                                  <a:noFill/>
                                </a:ln>
                                <a:solidFill>
                                  <a:schemeClr val="tx1"/>
                                </a:solidFill>
                                <a:latin typeface="Times New Roman" pitchFamily="18" charset="0"/>
                                <a:cs typeface="Times New Roman" pitchFamily="18" charset="0"/>
                              </a:rPr>
                              <a:t>’</a:t>
                            </a:r>
                            <a:r>
                              <a:rPr kumimoji="0" lang="uk-UA" sz="1100" b="0" i="0" u="none" strike="noStrike" cap="none" normalizeH="0" baseline="0" smtClean="0">
                                <a:ln>
                                  <a:noFill/>
                                </a:ln>
                                <a:solidFill>
                                  <a:schemeClr val="tx1"/>
                                </a:solidFill>
                                <a:latin typeface="Times New Roman" pitchFamily="18" charset="0"/>
                                <a:cs typeface="Times New Roman" pitchFamily="18" charset="0"/>
                              </a:rPr>
                              <a:t>єднання  вчителів  іноземних мов</a:t>
                            </a:r>
                            <a:endParaRPr kumimoji="0" lang="ru-RU" sz="1800" b="0" i="0" u="none" strike="noStrike" cap="none" normalizeH="0" baseline="0" smtClean="0">
                              <a:ln>
                                <a:noFill/>
                              </a:ln>
                              <a:solidFill>
                                <a:schemeClr val="tx1"/>
                              </a:solidFill>
                              <a:latin typeface="Times New Roman" pitchFamily="18" charset="0"/>
                              <a:cs typeface="Times New Roman" pitchFamily="18" charset="0"/>
                            </a:endParaRPr>
                          </a:p>
                        </a:txBody>
                        <a:useSpRect/>
                      </a:txSp>
                      <a:style>
                        <a:lnRef idx="1">
                          <a:schemeClr val="accent5"/>
                        </a:lnRef>
                        <a:fillRef idx="2">
                          <a:schemeClr val="accent5"/>
                        </a:fillRef>
                        <a:effectRef idx="1">
                          <a:schemeClr val="accent5"/>
                        </a:effectRef>
                        <a:fontRef idx="minor">
                          <a:schemeClr val="dk1"/>
                        </a:fontRef>
                      </a:style>
                    </a:sp>
                    <a:sp>
                      <a:nvSpPr>
                        <a:cNvPr id="5139" name="Rectangle 19"/>
                        <a:cNvSpPr>
                          <a:spLocks noChangeArrowheads="1"/>
                        </a:cNvSpPr>
                      </a:nvSpPr>
                      <a:spPr bwMode="auto">
                        <a:xfrm>
                          <a:off x="7582948" y="4501353"/>
                          <a:ext cx="1561052" cy="908682"/>
                        </a:xfrm>
                        <a:prstGeom prst="rect">
                          <a:avLst/>
                        </a:prstGeom>
                        <a:ln w="38100">
                          <a:solidFill>
                            <a:schemeClr val="accent5">
                              <a:lumMod val="50000"/>
                            </a:schemeClr>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100" b="0" i="0" u="none" strike="noStrike" cap="none" normalizeH="0" baseline="0" smtClean="0">
                                <a:ln>
                                  <a:noFill/>
                                </a:ln>
                                <a:solidFill>
                                  <a:schemeClr val="tx1"/>
                                </a:solidFill>
                                <a:latin typeface="Times New Roman" pitchFamily="18" charset="0"/>
                                <a:cs typeface="Times New Roman" pitchFamily="18" charset="0"/>
                              </a:rPr>
                              <a:t>Методичне об</a:t>
                            </a:r>
                            <a:r>
                              <a:rPr kumimoji="0" lang="ru-RU" sz="1100" b="0" i="0" u="none" strike="noStrike" cap="none" normalizeH="0" baseline="0" smtClean="0">
                                <a:ln>
                                  <a:noFill/>
                                </a:ln>
                                <a:solidFill>
                                  <a:schemeClr val="tx1"/>
                                </a:solidFill>
                                <a:latin typeface="Times New Roman" pitchFamily="18" charset="0"/>
                                <a:cs typeface="Times New Roman" pitchFamily="18" charset="0"/>
                              </a:rPr>
                              <a:t>’єднання</a:t>
                            </a:r>
                            <a:r>
                              <a:rPr kumimoji="0" lang="uk-UA" sz="1100" b="0" i="0" u="none" strike="noStrike" cap="none" normalizeH="0" baseline="0" smtClean="0">
                                <a:ln>
                                  <a:noFill/>
                                </a:ln>
                                <a:solidFill>
                                  <a:schemeClr val="tx1"/>
                                </a:solidFill>
                                <a:latin typeface="Times New Roman" pitchFamily="18" charset="0"/>
                                <a:cs typeface="Times New Roman" pitchFamily="18" charset="0"/>
                              </a:rPr>
                              <a:t> вчителів спортивно-естетично-трудового циклу (СЕТ)</a:t>
                            </a:r>
                            <a:endParaRPr kumimoji="0" lang="ru-RU" sz="1100" b="0" i="0" u="none" strike="noStrike" cap="none" normalizeH="0" baseline="0" smtClean="0">
                              <a:ln>
                                <a:noFill/>
                              </a:ln>
                              <a:solidFill>
                                <a:schemeClr val="tx1"/>
                              </a:solidFill>
                              <a:latin typeface="Times New Roman" pitchFamily="18" charset="0"/>
                              <a:cs typeface="Times New Roman" pitchFamily="18" charset="0"/>
                            </a:endParaRPr>
                          </a:p>
                          <a:p>
                            <a:pPr marL="0" marR="0" lvl="0" indent="0" algn="l" defTabSz="914400" rtl="0" eaLnBrk="1" fontAlgn="base" latinLnBrk="0" hangingPunct="1">
                              <a:lnSpc>
                                <a:spcPct val="100000"/>
                              </a:lnSpc>
                              <a:spcBef>
                                <a:spcPct val="0"/>
                              </a:spcBef>
                              <a:spcAft>
                                <a:spcPct val="0"/>
                              </a:spcAft>
                              <a:buClrTx/>
                              <a:buSzTx/>
                              <a:buFontTx/>
                              <a:buNone/>
                              <a:tabLst/>
                            </a:pPr>
                            <a:endParaRPr kumimoji="0" lang="ru-RU" sz="1800" b="0" i="0" u="none" strike="noStrike" cap="none" normalizeH="0" baseline="0" smtClean="0">
                              <a:ln>
                                <a:noFill/>
                              </a:ln>
                              <a:solidFill>
                                <a:schemeClr val="tx1"/>
                              </a:solidFill>
                              <a:latin typeface="Times New Roman" pitchFamily="18" charset="0"/>
                              <a:cs typeface="Times New Roman" pitchFamily="18" charset="0"/>
                            </a:endParaRPr>
                          </a:p>
                        </a:txBody>
                        <a:useSpRect/>
                      </a:txSp>
                      <a:style>
                        <a:lnRef idx="1">
                          <a:schemeClr val="accent5"/>
                        </a:lnRef>
                        <a:fillRef idx="2">
                          <a:schemeClr val="accent5"/>
                        </a:fillRef>
                        <a:effectRef idx="1">
                          <a:schemeClr val="accent5"/>
                        </a:effectRef>
                        <a:fontRef idx="minor">
                          <a:schemeClr val="dk1"/>
                        </a:fontRef>
                      </a:style>
                    </a:sp>
                    <a:sp>
                      <a:nvSpPr>
                        <a:cNvPr id="5140" name="Rectangle 20"/>
                        <a:cNvSpPr>
                          <a:spLocks noChangeArrowheads="1"/>
                        </a:cNvSpPr>
                      </a:nvSpPr>
                      <a:spPr bwMode="auto">
                        <a:xfrm>
                          <a:off x="151973" y="5702197"/>
                          <a:ext cx="1561052" cy="818649"/>
                        </a:xfrm>
                        <a:prstGeom prst="rect">
                          <a:avLst/>
                        </a:prstGeom>
                        <a:ln w="38100">
                          <a:solidFill>
                            <a:schemeClr val="accent5">
                              <a:lumMod val="75000"/>
                            </a:schemeClr>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100" i="0" u="none" strike="noStrike" cap="none" normalizeH="0" baseline="0" dirty="0" smtClean="0">
                                <a:ln>
                                  <a:noFill/>
                                </a:ln>
                                <a:solidFill>
                                  <a:schemeClr val="tx1"/>
                                </a:solidFill>
                                <a:latin typeface="Times New Roman" pitchFamily="18" charset="0"/>
                                <a:cs typeface="Times New Roman" pitchFamily="18" charset="0"/>
                              </a:rPr>
                              <a:t>Міський семінар-практикум вчителів початкових класів</a:t>
                            </a:r>
                          </a:p>
                          <a:p>
                            <a:pPr marL="0" marR="0" lvl="0" indent="0" algn="l" defTabSz="914400" rtl="0" eaLnBrk="1" fontAlgn="base" latinLnBrk="0" hangingPunct="1">
                              <a:lnSpc>
                                <a:spcPct val="100000"/>
                              </a:lnSpc>
                              <a:spcBef>
                                <a:spcPct val="0"/>
                              </a:spcBef>
                              <a:spcAft>
                                <a:spcPct val="0"/>
                              </a:spcAft>
                              <a:buClrTx/>
                              <a:buSzTx/>
                              <a:buFontTx/>
                              <a:buNone/>
                              <a:tabLst/>
                            </a:pPr>
                            <a:endParaRPr kumimoji="0" lang="ru-RU" sz="1800" i="0" u="none" strike="noStrike" cap="none" normalizeH="0" baseline="0" dirty="0" smtClean="0">
                              <a:ln>
                                <a:noFill/>
                              </a:ln>
                              <a:solidFill>
                                <a:schemeClr val="tx1"/>
                              </a:solidFill>
                              <a:latin typeface="Times New Roman" pitchFamily="18" charset="0"/>
                              <a:cs typeface="Times New Roman" pitchFamily="18" charset="0"/>
                            </a:endParaRPr>
                          </a:p>
                        </a:txBody>
                        <a:useSpRect/>
                      </a:txSp>
                      <a:style>
                        <a:lnRef idx="1">
                          <a:schemeClr val="accent1"/>
                        </a:lnRef>
                        <a:fillRef idx="2">
                          <a:schemeClr val="accent1"/>
                        </a:fillRef>
                        <a:effectRef idx="1">
                          <a:schemeClr val="accent1"/>
                        </a:effectRef>
                        <a:fontRef idx="minor">
                          <a:schemeClr val="dk1"/>
                        </a:fontRef>
                      </a:style>
                    </a:sp>
                    <a:sp>
                      <a:nvSpPr>
                        <a:cNvPr id="5141" name="Rectangle 21"/>
                        <a:cNvSpPr>
                          <a:spLocks noChangeArrowheads="1"/>
                        </a:cNvSpPr>
                      </a:nvSpPr>
                      <a:spPr bwMode="auto">
                        <a:xfrm>
                          <a:off x="2370311" y="5637206"/>
                          <a:ext cx="6189436" cy="479384"/>
                        </a:xfrm>
                        <a:prstGeom prst="rect">
                          <a:avLst/>
                        </a:prstGeom>
                        <a:ln w="38100">
                          <a:solidFill>
                            <a:schemeClr val="accent5">
                              <a:lumMod val="75000"/>
                            </a:schemeClr>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300" i="0" u="none" strike="noStrike" cap="none" normalizeH="0" baseline="0" dirty="0" smtClean="0">
                                <a:ln>
                                  <a:noFill/>
                                </a:ln>
                                <a:solidFill>
                                  <a:schemeClr val="tx1"/>
                                </a:solidFill>
                                <a:latin typeface="Times New Roman" pitchFamily="18" charset="0"/>
                                <a:cs typeface="Times New Roman" pitchFamily="18" charset="0"/>
                              </a:rPr>
                              <a:t>Міські методичні об</a:t>
                            </a:r>
                            <a:r>
                              <a:rPr kumimoji="0" lang="ru-RU" sz="1300" i="0" u="none" strike="noStrike" cap="none" normalizeH="0" baseline="0" dirty="0" smtClean="0">
                                <a:ln>
                                  <a:noFill/>
                                </a:ln>
                                <a:solidFill>
                                  <a:schemeClr val="tx1"/>
                                </a:solidFill>
                                <a:latin typeface="Times New Roman" pitchFamily="18" charset="0"/>
                                <a:cs typeface="Times New Roman" pitchFamily="18" charset="0"/>
                              </a:rPr>
                              <a:t>’</a:t>
                            </a:r>
                            <a:r>
                              <a:rPr kumimoji="0" lang="uk-UA" sz="1300" i="0" u="none" strike="noStrike" cap="none" normalizeH="0" baseline="0" dirty="0" smtClean="0">
                                <a:ln>
                                  <a:noFill/>
                                </a:ln>
                                <a:solidFill>
                                  <a:schemeClr val="tx1"/>
                                </a:solidFill>
                                <a:latin typeface="Times New Roman" pitchFamily="18" charset="0"/>
                                <a:cs typeface="Times New Roman" pitchFamily="18" charset="0"/>
                              </a:rPr>
                              <a:t>єднання, семінари – практикуми, конференції, виставки – ярмарки, конкурси</a:t>
                            </a:r>
                          </a:p>
                          <a:p>
                            <a:pPr marL="0" marR="0" lvl="0" indent="0" algn="l" defTabSz="914400" rtl="0" eaLnBrk="1" fontAlgn="base" latinLnBrk="0" hangingPunct="1">
                              <a:lnSpc>
                                <a:spcPct val="100000"/>
                              </a:lnSpc>
                              <a:spcBef>
                                <a:spcPct val="0"/>
                              </a:spcBef>
                              <a:spcAft>
                                <a:spcPct val="0"/>
                              </a:spcAft>
                              <a:buClrTx/>
                              <a:buSzTx/>
                              <a:buFontTx/>
                              <a:buNone/>
                              <a:tabLst/>
                            </a:pPr>
                            <a:endParaRPr kumimoji="0" lang="ru-RU" sz="1800" b="0" i="0" u="none" strike="noStrike" cap="none" normalizeH="0" baseline="0" dirty="0" smtClean="0">
                              <a:ln>
                                <a:noFill/>
                              </a:ln>
                              <a:solidFill>
                                <a:schemeClr val="tx1"/>
                              </a:solidFill>
                              <a:latin typeface="Times New Roman" pitchFamily="18" charset="0"/>
                              <a:cs typeface="Times New Roman" pitchFamily="18" charset="0"/>
                            </a:endParaRPr>
                          </a:p>
                        </a:txBody>
                        <a:useSpRect/>
                      </a:txSp>
                      <a:style>
                        <a:lnRef idx="1">
                          <a:schemeClr val="accent1"/>
                        </a:lnRef>
                        <a:fillRef idx="2">
                          <a:schemeClr val="accent1"/>
                        </a:fillRef>
                        <a:effectRef idx="1">
                          <a:schemeClr val="accent1"/>
                        </a:effectRef>
                        <a:fontRef idx="minor">
                          <a:schemeClr val="dk1"/>
                        </a:fontRef>
                      </a:style>
                    </a:sp>
                    <a:sp>
                      <a:nvSpPr>
                        <a:cNvPr id="5142" name="Rectangle 22"/>
                        <a:cNvSpPr>
                          <a:spLocks noChangeArrowheads="1"/>
                        </a:cNvSpPr>
                      </a:nvSpPr>
                      <a:spPr bwMode="auto">
                        <a:xfrm>
                          <a:off x="2370311" y="6236436"/>
                          <a:ext cx="6189436" cy="375636"/>
                        </a:xfrm>
                        <a:prstGeom prst="rect">
                          <a:avLst/>
                        </a:prstGeom>
                        <a:ln w="38100">
                          <a:solidFill>
                            <a:schemeClr val="accent5">
                              <a:lumMod val="75000"/>
                            </a:schemeClr>
                          </a:solidFill>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uk-UA" sz="1400" i="0" u="none" strike="noStrike" cap="none" normalizeH="0" baseline="0" dirty="0" smtClean="0">
                                <a:ln>
                                  <a:noFill/>
                                </a:ln>
                                <a:solidFill>
                                  <a:schemeClr val="tx1"/>
                                </a:solidFill>
                                <a:latin typeface="Times New Roman" pitchFamily="18" charset="0"/>
                                <a:cs typeface="Times New Roman" pitchFamily="18" charset="0"/>
                              </a:rPr>
                              <a:t>Індивідуальна науково-методична діяльність педагогів</a:t>
                            </a:r>
                          </a:p>
                          <a:p>
                            <a:pPr marL="0" marR="0" lvl="0" indent="0" algn="l" defTabSz="914400" rtl="0" eaLnBrk="1" fontAlgn="base" latinLnBrk="0" hangingPunct="1">
                              <a:lnSpc>
                                <a:spcPct val="100000"/>
                              </a:lnSpc>
                              <a:spcBef>
                                <a:spcPct val="0"/>
                              </a:spcBef>
                              <a:spcAft>
                                <a:spcPct val="0"/>
                              </a:spcAft>
                              <a:buClrTx/>
                              <a:buSzTx/>
                              <a:buFontTx/>
                              <a:buNone/>
                              <a:tabLst/>
                            </a:pPr>
                            <a:endParaRPr kumimoji="0" lang="ru-RU" sz="1800" b="0" i="0" u="none" strike="noStrike" cap="none" normalizeH="0" baseline="0" dirty="0" smtClean="0">
                              <a:ln>
                                <a:noFill/>
                              </a:ln>
                              <a:solidFill>
                                <a:schemeClr val="tx1"/>
                              </a:solidFill>
                              <a:latin typeface="Times New Roman" pitchFamily="18" charset="0"/>
                              <a:cs typeface="Times New Roman" pitchFamily="18" charset="0"/>
                            </a:endParaRPr>
                          </a:p>
                        </a:txBody>
                        <a:useSpRect/>
                      </a:txSp>
                      <a:style>
                        <a:lnRef idx="1">
                          <a:schemeClr val="accent1"/>
                        </a:lnRef>
                        <a:fillRef idx="2">
                          <a:schemeClr val="accent1"/>
                        </a:fillRef>
                        <a:effectRef idx="1">
                          <a:schemeClr val="accent1"/>
                        </a:effectRef>
                        <a:fontRef idx="minor">
                          <a:schemeClr val="dk1"/>
                        </a:fontRef>
                      </a:style>
                    </a:sp>
                    <a:cxnSp>
                      <a:nvCxnSpPr>
                        <a:cNvPr id="5143" name="AutoShape 23"/>
                        <a:cNvCxnSpPr>
                          <a:cxnSpLocks noChangeShapeType="1"/>
                        </a:cNvCxnSpPr>
                      </a:nvCxnSpPr>
                      <a:spPr bwMode="auto">
                        <a:xfrm>
                          <a:off x="5592834" y="1161766"/>
                          <a:ext cx="757704" cy="26831"/>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44" name="AutoShape 24"/>
                        <a:cNvCxnSpPr>
                          <a:cxnSpLocks noChangeShapeType="1"/>
                        </a:cNvCxnSpPr>
                      </a:nvCxnSpPr>
                      <a:spPr bwMode="auto">
                        <a:xfrm>
                          <a:off x="5592834" y="1161766"/>
                          <a:ext cx="757704" cy="617117"/>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45" name="AutoShape 25"/>
                        <a:cNvCxnSpPr>
                          <a:cxnSpLocks noChangeShapeType="1"/>
                        </a:cNvCxnSpPr>
                      </a:nvCxnSpPr>
                      <a:spPr bwMode="auto">
                        <a:xfrm flipH="1">
                          <a:off x="2808501" y="1141195"/>
                          <a:ext cx="894638" cy="0"/>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46" name="AutoShape 26"/>
                        <a:cNvCxnSpPr>
                          <a:cxnSpLocks noChangeShapeType="1"/>
                        </a:cNvCxnSpPr>
                      </a:nvCxnSpPr>
                      <a:spPr bwMode="auto">
                        <a:xfrm flipH="1">
                          <a:off x="2808501" y="1188597"/>
                          <a:ext cx="894638" cy="590286"/>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47" name="AutoShape 27"/>
                        <a:cNvCxnSpPr>
                          <a:cxnSpLocks noChangeShapeType="1"/>
                        </a:cNvCxnSpPr>
                      </a:nvCxnSpPr>
                      <a:spPr bwMode="auto">
                        <a:xfrm flipH="1">
                          <a:off x="2808501" y="2422831"/>
                          <a:ext cx="894638" cy="0"/>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48" name="AutoShape 28"/>
                        <a:cNvCxnSpPr>
                          <a:cxnSpLocks noChangeShapeType="1"/>
                        </a:cNvCxnSpPr>
                      </a:nvCxnSpPr>
                      <a:spPr bwMode="auto">
                        <a:xfrm>
                          <a:off x="5592834" y="2422831"/>
                          <a:ext cx="757704" cy="0"/>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49" name="AutoShape 29"/>
                        <a:cNvCxnSpPr>
                          <a:cxnSpLocks noChangeShapeType="1"/>
                        </a:cNvCxnSpPr>
                      </a:nvCxnSpPr>
                      <a:spPr bwMode="auto">
                        <a:xfrm>
                          <a:off x="2808501" y="2422831"/>
                          <a:ext cx="894638" cy="626061"/>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50" name="AutoShape 30"/>
                        <a:cNvCxnSpPr>
                          <a:cxnSpLocks noChangeShapeType="1"/>
                        </a:cNvCxnSpPr>
                      </a:nvCxnSpPr>
                      <a:spPr bwMode="auto">
                        <a:xfrm flipH="1">
                          <a:off x="5592834" y="2422831"/>
                          <a:ext cx="757704" cy="626061"/>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51" name="AutoShape 31"/>
                        <a:cNvCxnSpPr>
                          <a:cxnSpLocks noChangeShapeType="1"/>
                        </a:cNvCxnSpPr>
                      </a:nvCxnSpPr>
                      <a:spPr bwMode="auto">
                        <a:xfrm flipH="1">
                          <a:off x="2808501" y="3245654"/>
                          <a:ext cx="894638" cy="0"/>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52" name="AutoShape 32"/>
                        <a:cNvCxnSpPr>
                          <a:cxnSpLocks noChangeShapeType="1"/>
                        </a:cNvCxnSpPr>
                      </a:nvCxnSpPr>
                      <a:spPr bwMode="auto">
                        <a:xfrm>
                          <a:off x="5592834" y="3245654"/>
                          <a:ext cx="757704" cy="0"/>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53" name="AutoShape 33"/>
                        <a:cNvCxnSpPr>
                          <a:cxnSpLocks noChangeShapeType="1"/>
                        </a:cNvCxnSpPr>
                      </a:nvCxnSpPr>
                      <a:spPr bwMode="auto">
                        <a:xfrm>
                          <a:off x="4570390" y="3374444"/>
                          <a:ext cx="0" cy="393524"/>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54" name="AutoShape 34"/>
                        <a:cNvCxnSpPr>
                          <a:cxnSpLocks noChangeShapeType="1"/>
                        </a:cNvCxnSpPr>
                      </a:nvCxnSpPr>
                      <a:spPr bwMode="auto">
                        <a:xfrm>
                          <a:off x="736226" y="5441674"/>
                          <a:ext cx="0" cy="271889"/>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55" name="AutoShape 35"/>
                        <a:cNvCxnSpPr>
                          <a:cxnSpLocks noChangeShapeType="1"/>
                        </a:cNvCxnSpPr>
                      </a:nvCxnSpPr>
                      <a:spPr bwMode="auto">
                        <a:xfrm>
                          <a:off x="1384383" y="4241985"/>
                          <a:ext cx="9129" cy="259368"/>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56" name="AutoShape 36"/>
                        <a:cNvCxnSpPr>
                          <a:cxnSpLocks noChangeShapeType="1"/>
                        </a:cNvCxnSpPr>
                      </a:nvCxnSpPr>
                      <a:spPr bwMode="auto">
                        <a:xfrm>
                          <a:off x="7838559" y="4241985"/>
                          <a:ext cx="9129" cy="259368"/>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57" name="AutoShape 37"/>
                        <a:cNvCxnSpPr>
                          <a:cxnSpLocks noChangeShapeType="1"/>
                        </a:cNvCxnSpPr>
                      </a:nvCxnSpPr>
                      <a:spPr bwMode="auto">
                        <a:xfrm>
                          <a:off x="6405312" y="4241985"/>
                          <a:ext cx="9129" cy="259368"/>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58" name="AutoShape 38"/>
                        <a:cNvCxnSpPr>
                          <a:cxnSpLocks noChangeShapeType="1"/>
                        </a:cNvCxnSpPr>
                      </a:nvCxnSpPr>
                      <a:spPr bwMode="auto">
                        <a:xfrm>
                          <a:off x="4570390" y="4241985"/>
                          <a:ext cx="0" cy="259368"/>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59" name="AutoShape 39"/>
                        <a:cNvCxnSpPr>
                          <a:cxnSpLocks noChangeShapeType="1"/>
                        </a:cNvCxnSpPr>
                      </a:nvCxnSpPr>
                      <a:spPr bwMode="auto">
                        <a:xfrm>
                          <a:off x="2644179" y="4241985"/>
                          <a:ext cx="0" cy="259368"/>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60" name="AutoShape 40"/>
                        <a:cNvCxnSpPr>
                          <a:cxnSpLocks noChangeShapeType="1"/>
                        </a:cNvCxnSpPr>
                      </a:nvCxnSpPr>
                      <a:spPr bwMode="auto">
                        <a:xfrm>
                          <a:off x="2644179" y="5441674"/>
                          <a:ext cx="0" cy="227171"/>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61" name="AutoShape 41"/>
                        <a:cNvCxnSpPr>
                          <a:cxnSpLocks noChangeShapeType="1"/>
                        </a:cNvCxnSpPr>
                      </a:nvCxnSpPr>
                      <a:spPr bwMode="auto">
                        <a:xfrm>
                          <a:off x="4570390" y="5441674"/>
                          <a:ext cx="0" cy="227171"/>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62" name="AutoShape 42"/>
                        <a:cNvCxnSpPr>
                          <a:cxnSpLocks noChangeShapeType="1"/>
                        </a:cNvCxnSpPr>
                      </a:nvCxnSpPr>
                      <a:spPr bwMode="auto">
                        <a:xfrm>
                          <a:off x="6414441" y="5441674"/>
                          <a:ext cx="0" cy="227171"/>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63" name="AutoShape 43"/>
                        <a:cNvCxnSpPr>
                          <a:cxnSpLocks noChangeShapeType="1"/>
                        </a:cNvCxnSpPr>
                      </a:nvCxnSpPr>
                      <a:spPr bwMode="auto">
                        <a:xfrm>
                          <a:off x="7847687" y="5441674"/>
                          <a:ext cx="0" cy="227171"/>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65" name="AutoShape 45"/>
                        <a:cNvCxnSpPr>
                          <a:cxnSpLocks noChangeShapeType="1"/>
                        </a:cNvCxnSpPr>
                      </a:nvCxnSpPr>
                      <a:spPr bwMode="auto">
                        <a:xfrm>
                          <a:off x="1548704" y="5441674"/>
                          <a:ext cx="821607" cy="438243"/>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cxnSp>
                      <a:nvCxnSpPr>
                        <a:cNvPr id="5166" name="AutoShape 46"/>
                        <a:cNvCxnSpPr>
                          <a:cxnSpLocks noChangeShapeType="1"/>
                        </a:cNvCxnSpPr>
                      </a:nvCxnSpPr>
                      <a:spPr bwMode="auto">
                        <a:xfrm>
                          <a:off x="1703896" y="6286520"/>
                          <a:ext cx="666414" cy="152043"/>
                        </a:xfrm>
                        <a:prstGeom prst="straightConnector1">
                          <a:avLst/>
                        </a:prstGeom>
                        <a:ln>
                          <a:headEnd/>
                          <a:tailEnd type="triangle" w="med" len="med"/>
                        </a:ln>
                      </a:spPr>
                      <a:style>
                        <a:lnRef idx="3">
                          <a:schemeClr val="accent2"/>
                        </a:lnRef>
                        <a:fillRef idx="0">
                          <a:schemeClr val="accent2"/>
                        </a:fillRef>
                        <a:effectRef idx="2">
                          <a:schemeClr val="accent2"/>
                        </a:effectRef>
                        <a:fontRef idx="minor">
                          <a:schemeClr val="tx1"/>
                        </a:fontRef>
                      </a:style>
                    </a:cxnSp>
                  </a:grpSp>
                </lc:lockedCanvas>
              </a:graphicData>
            </a:graphic>
          </wp:inline>
        </w:drawing>
      </w:r>
    </w:p>
    <w:p w:rsidR="005F62C0" w:rsidRPr="00B2554C" w:rsidRDefault="005F62C0" w:rsidP="00B2554C">
      <w:pPr>
        <w:tabs>
          <w:tab w:val="left" w:pos="1752"/>
        </w:tabs>
        <w:spacing w:line="360" w:lineRule="auto"/>
        <w:contextualSpacing/>
        <w:jc w:val="center"/>
        <w:rPr>
          <w:b/>
          <w:color w:val="002060"/>
          <w:sz w:val="24"/>
          <w:szCs w:val="24"/>
          <w:lang w:eastAsia="ru-RU"/>
        </w:rPr>
      </w:pPr>
      <w:r w:rsidRPr="00B2554C">
        <w:rPr>
          <w:b/>
          <w:color w:val="002060"/>
          <w:sz w:val="24"/>
          <w:szCs w:val="24"/>
          <w:lang w:eastAsia="ru-RU"/>
        </w:rPr>
        <w:t>ОСН</w:t>
      </w:r>
      <w:r w:rsidR="00B2554C" w:rsidRPr="00B2554C">
        <w:rPr>
          <w:b/>
          <w:color w:val="002060"/>
          <w:sz w:val="24"/>
          <w:szCs w:val="24"/>
          <w:lang w:eastAsia="ru-RU"/>
        </w:rPr>
        <w:t>ОВНІ ЗАВДАННЯ МЕТОДИЧНОЇ СЛУЖБИ</w:t>
      </w:r>
    </w:p>
    <w:p w:rsidR="005F62C0" w:rsidRPr="00B65137" w:rsidRDefault="005F62C0" w:rsidP="000B40D9">
      <w:pPr>
        <w:widowControl/>
        <w:numPr>
          <w:ilvl w:val="0"/>
          <w:numId w:val="42"/>
        </w:numPr>
        <w:tabs>
          <w:tab w:val="left" w:pos="1752"/>
        </w:tabs>
        <w:autoSpaceDE/>
        <w:autoSpaceDN/>
        <w:adjustRightInd/>
        <w:spacing w:after="200"/>
        <w:ind w:left="993"/>
        <w:contextualSpacing/>
        <w:jc w:val="both"/>
        <w:rPr>
          <w:b/>
          <w:sz w:val="24"/>
          <w:szCs w:val="24"/>
          <w:lang w:eastAsia="ru-RU"/>
        </w:rPr>
      </w:pPr>
      <w:r w:rsidRPr="00B65137">
        <w:rPr>
          <w:sz w:val="24"/>
          <w:szCs w:val="24"/>
          <w:lang w:eastAsia="ru-RU"/>
        </w:rPr>
        <w:t>Забезпечення безперервного підвищення кваліфікації і вдосконалення педагогічної майстерності вчителів школи</w:t>
      </w:r>
      <w:r w:rsidR="00A65448">
        <w:rPr>
          <w:sz w:val="24"/>
          <w:szCs w:val="24"/>
          <w:lang w:eastAsia="ru-RU"/>
        </w:rPr>
        <w:t>.</w:t>
      </w:r>
    </w:p>
    <w:p w:rsidR="005F62C0" w:rsidRPr="00B65137" w:rsidRDefault="005F62C0" w:rsidP="000B40D9">
      <w:pPr>
        <w:widowControl/>
        <w:numPr>
          <w:ilvl w:val="0"/>
          <w:numId w:val="42"/>
        </w:numPr>
        <w:tabs>
          <w:tab w:val="left" w:pos="1752"/>
        </w:tabs>
        <w:autoSpaceDE/>
        <w:autoSpaceDN/>
        <w:adjustRightInd/>
        <w:spacing w:after="200"/>
        <w:ind w:left="993"/>
        <w:contextualSpacing/>
        <w:jc w:val="both"/>
        <w:rPr>
          <w:b/>
          <w:sz w:val="24"/>
          <w:szCs w:val="24"/>
          <w:lang w:eastAsia="ru-RU"/>
        </w:rPr>
      </w:pPr>
      <w:r w:rsidRPr="00B65137">
        <w:rPr>
          <w:sz w:val="24"/>
          <w:szCs w:val="24"/>
          <w:lang w:eastAsia="ru-RU"/>
        </w:rPr>
        <w:t>Всебічний розвиток творчих здібностей педагогів, формування зацікавленості в сучасних наукових ідеях, впровадження в практику принципів особистісно зорієнтованого навчання</w:t>
      </w:r>
      <w:r w:rsidR="00A65448">
        <w:rPr>
          <w:sz w:val="24"/>
          <w:szCs w:val="24"/>
          <w:lang w:eastAsia="ru-RU"/>
        </w:rPr>
        <w:t>.</w:t>
      </w:r>
    </w:p>
    <w:p w:rsidR="005F62C0" w:rsidRPr="00B65137" w:rsidRDefault="005F62C0" w:rsidP="000B40D9">
      <w:pPr>
        <w:widowControl/>
        <w:numPr>
          <w:ilvl w:val="0"/>
          <w:numId w:val="42"/>
        </w:numPr>
        <w:tabs>
          <w:tab w:val="left" w:pos="1752"/>
        </w:tabs>
        <w:autoSpaceDE/>
        <w:autoSpaceDN/>
        <w:adjustRightInd/>
        <w:spacing w:after="200"/>
        <w:ind w:left="993"/>
        <w:contextualSpacing/>
        <w:jc w:val="both"/>
        <w:rPr>
          <w:b/>
          <w:sz w:val="24"/>
          <w:szCs w:val="24"/>
          <w:lang w:eastAsia="ru-RU"/>
        </w:rPr>
      </w:pPr>
      <w:r w:rsidRPr="00B65137">
        <w:rPr>
          <w:sz w:val="24"/>
          <w:szCs w:val="24"/>
          <w:lang w:eastAsia="ru-RU"/>
        </w:rPr>
        <w:t>Поліпшення методичної підготовки вчителів</w:t>
      </w:r>
      <w:r w:rsidR="00A65448">
        <w:rPr>
          <w:sz w:val="24"/>
          <w:szCs w:val="24"/>
          <w:lang w:eastAsia="ru-RU"/>
        </w:rPr>
        <w:t>.</w:t>
      </w:r>
    </w:p>
    <w:p w:rsidR="005F62C0" w:rsidRPr="00B65137" w:rsidRDefault="005F62C0" w:rsidP="000B40D9">
      <w:pPr>
        <w:widowControl/>
        <w:numPr>
          <w:ilvl w:val="0"/>
          <w:numId w:val="42"/>
        </w:numPr>
        <w:tabs>
          <w:tab w:val="left" w:pos="1752"/>
        </w:tabs>
        <w:autoSpaceDE/>
        <w:autoSpaceDN/>
        <w:adjustRightInd/>
        <w:spacing w:after="200"/>
        <w:ind w:left="993"/>
        <w:contextualSpacing/>
        <w:jc w:val="both"/>
        <w:rPr>
          <w:b/>
          <w:sz w:val="24"/>
          <w:szCs w:val="24"/>
          <w:lang w:eastAsia="ru-RU"/>
        </w:rPr>
      </w:pPr>
      <w:r w:rsidRPr="00B65137">
        <w:rPr>
          <w:sz w:val="24"/>
          <w:szCs w:val="24"/>
          <w:lang w:eastAsia="ru-RU"/>
        </w:rPr>
        <w:t>Створення відповідного соціокультурного середовища, в якому кожен член педагогічного процесу відчуватиме себе особистістю, творцем</w:t>
      </w:r>
      <w:r w:rsidR="00A65448">
        <w:rPr>
          <w:sz w:val="24"/>
          <w:szCs w:val="24"/>
          <w:lang w:eastAsia="ru-RU"/>
        </w:rPr>
        <w:t>.</w:t>
      </w:r>
    </w:p>
    <w:p w:rsidR="005F62C0" w:rsidRPr="00B65137" w:rsidRDefault="005F62C0" w:rsidP="000B40D9">
      <w:pPr>
        <w:widowControl/>
        <w:numPr>
          <w:ilvl w:val="0"/>
          <w:numId w:val="42"/>
        </w:numPr>
        <w:tabs>
          <w:tab w:val="left" w:pos="1752"/>
        </w:tabs>
        <w:autoSpaceDE/>
        <w:autoSpaceDN/>
        <w:adjustRightInd/>
        <w:spacing w:after="200"/>
        <w:ind w:left="993"/>
        <w:contextualSpacing/>
        <w:jc w:val="both"/>
        <w:rPr>
          <w:b/>
          <w:sz w:val="24"/>
          <w:szCs w:val="24"/>
          <w:lang w:eastAsia="ru-RU"/>
        </w:rPr>
      </w:pPr>
      <w:r w:rsidRPr="00B65137">
        <w:rPr>
          <w:sz w:val="24"/>
          <w:szCs w:val="24"/>
          <w:lang w:eastAsia="ru-RU"/>
        </w:rPr>
        <w:t>Виявлення та узагальнення перспективного педагогічного досвіду вчителів школи</w:t>
      </w:r>
      <w:r w:rsidR="00A65448">
        <w:rPr>
          <w:sz w:val="24"/>
          <w:szCs w:val="24"/>
          <w:lang w:eastAsia="ru-RU"/>
        </w:rPr>
        <w:t>.</w:t>
      </w:r>
    </w:p>
    <w:p w:rsidR="005F62C0" w:rsidRPr="00B65137" w:rsidRDefault="005F62C0" w:rsidP="00B2554C">
      <w:pPr>
        <w:widowControl/>
        <w:numPr>
          <w:ilvl w:val="0"/>
          <w:numId w:val="42"/>
        </w:numPr>
        <w:tabs>
          <w:tab w:val="left" w:pos="1752"/>
        </w:tabs>
        <w:autoSpaceDE/>
        <w:autoSpaceDN/>
        <w:adjustRightInd/>
        <w:spacing w:after="200"/>
        <w:ind w:left="993"/>
        <w:contextualSpacing/>
        <w:jc w:val="both"/>
        <w:rPr>
          <w:b/>
          <w:sz w:val="24"/>
          <w:szCs w:val="24"/>
          <w:lang w:eastAsia="ru-RU"/>
        </w:rPr>
      </w:pPr>
      <w:r w:rsidRPr="00B65137">
        <w:rPr>
          <w:sz w:val="24"/>
          <w:szCs w:val="24"/>
          <w:lang w:eastAsia="ru-RU"/>
        </w:rPr>
        <w:t>Організація і проведення атестації вчителів</w:t>
      </w:r>
      <w:r w:rsidR="00A65448">
        <w:rPr>
          <w:sz w:val="24"/>
          <w:szCs w:val="24"/>
          <w:lang w:eastAsia="ru-RU"/>
        </w:rPr>
        <w:t>.</w:t>
      </w:r>
    </w:p>
    <w:p w:rsidR="005F62C0" w:rsidRPr="00B65137" w:rsidRDefault="005F62C0" w:rsidP="00B2554C">
      <w:pPr>
        <w:widowControl/>
        <w:numPr>
          <w:ilvl w:val="0"/>
          <w:numId w:val="42"/>
        </w:numPr>
        <w:tabs>
          <w:tab w:val="left" w:pos="1752"/>
        </w:tabs>
        <w:autoSpaceDE/>
        <w:autoSpaceDN/>
        <w:adjustRightInd/>
        <w:spacing w:after="200"/>
        <w:ind w:left="993"/>
        <w:contextualSpacing/>
        <w:jc w:val="both"/>
        <w:rPr>
          <w:b/>
          <w:sz w:val="24"/>
          <w:szCs w:val="24"/>
          <w:lang w:eastAsia="ru-RU"/>
        </w:rPr>
      </w:pPr>
      <w:r w:rsidRPr="00B65137">
        <w:rPr>
          <w:sz w:val="24"/>
          <w:szCs w:val="24"/>
          <w:lang w:eastAsia="ru-RU"/>
        </w:rPr>
        <w:t>Активізація роботи вчителів над темами самоосвіти</w:t>
      </w:r>
      <w:r w:rsidR="00A65448">
        <w:rPr>
          <w:sz w:val="24"/>
          <w:szCs w:val="24"/>
          <w:lang w:eastAsia="ru-RU"/>
        </w:rPr>
        <w:t>.</w:t>
      </w:r>
    </w:p>
    <w:p w:rsidR="005F62C0" w:rsidRPr="00B65137" w:rsidRDefault="005F62C0" w:rsidP="00B2554C">
      <w:pPr>
        <w:widowControl/>
        <w:numPr>
          <w:ilvl w:val="0"/>
          <w:numId w:val="42"/>
        </w:numPr>
        <w:tabs>
          <w:tab w:val="left" w:pos="1752"/>
        </w:tabs>
        <w:autoSpaceDE/>
        <w:autoSpaceDN/>
        <w:adjustRightInd/>
        <w:spacing w:after="200"/>
        <w:ind w:left="993"/>
        <w:contextualSpacing/>
        <w:jc w:val="both"/>
        <w:rPr>
          <w:b/>
          <w:sz w:val="24"/>
          <w:szCs w:val="24"/>
          <w:lang w:eastAsia="ru-RU"/>
        </w:rPr>
      </w:pPr>
      <w:r w:rsidRPr="00B65137">
        <w:rPr>
          <w:sz w:val="24"/>
          <w:szCs w:val="24"/>
          <w:lang w:eastAsia="ru-RU"/>
        </w:rPr>
        <w:t>Вдосконалення уроку як основної форми навчально-виховного процесу.</w:t>
      </w:r>
    </w:p>
    <w:p w:rsidR="00B2554C" w:rsidRPr="00B2554C" w:rsidRDefault="00B2554C" w:rsidP="00B2554C">
      <w:pPr>
        <w:tabs>
          <w:tab w:val="left" w:pos="1752"/>
        </w:tabs>
        <w:jc w:val="center"/>
        <w:rPr>
          <w:b/>
          <w:color w:val="002060"/>
          <w:sz w:val="16"/>
          <w:szCs w:val="16"/>
          <w:lang w:eastAsia="ru-RU"/>
        </w:rPr>
      </w:pPr>
    </w:p>
    <w:p w:rsidR="005F62C0" w:rsidRPr="005F62C0" w:rsidRDefault="005F62C0" w:rsidP="00B2554C">
      <w:pPr>
        <w:tabs>
          <w:tab w:val="left" w:pos="1752"/>
        </w:tabs>
        <w:jc w:val="center"/>
        <w:rPr>
          <w:b/>
          <w:color w:val="002060"/>
          <w:sz w:val="24"/>
          <w:szCs w:val="24"/>
          <w:lang w:eastAsia="ru-RU"/>
        </w:rPr>
      </w:pPr>
      <w:r w:rsidRPr="005F62C0">
        <w:rPr>
          <w:b/>
          <w:color w:val="002060"/>
          <w:sz w:val="24"/>
          <w:szCs w:val="24"/>
          <w:lang w:eastAsia="ru-RU"/>
        </w:rPr>
        <w:t>ФУНКЦІЇ МЕТОДИЧНОЇ РОБОТИ</w:t>
      </w:r>
    </w:p>
    <w:p w:rsidR="005F62C0" w:rsidRPr="00B65137" w:rsidRDefault="005F62C0" w:rsidP="00B2554C">
      <w:pPr>
        <w:tabs>
          <w:tab w:val="left" w:pos="1752"/>
        </w:tabs>
        <w:jc w:val="both"/>
        <w:rPr>
          <w:sz w:val="24"/>
          <w:szCs w:val="24"/>
          <w:lang w:eastAsia="ru-RU"/>
        </w:rPr>
      </w:pPr>
      <w:r w:rsidRPr="00B65137">
        <w:rPr>
          <w:sz w:val="24"/>
          <w:szCs w:val="24"/>
          <w:lang w:eastAsia="ru-RU"/>
        </w:rPr>
        <w:t>Уся методична робота будується на діагностичній основі і виконує такі функції:</w:t>
      </w:r>
    </w:p>
    <w:p w:rsidR="005F62C0" w:rsidRPr="00B65137" w:rsidRDefault="005F62C0" w:rsidP="00B2554C">
      <w:pPr>
        <w:widowControl/>
        <w:numPr>
          <w:ilvl w:val="0"/>
          <w:numId w:val="43"/>
        </w:numPr>
        <w:tabs>
          <w:tab w:val="left" w:pos="1752"/>
        </w:tabs>
        <w:autoSpaceDE/>
        <w:autoSpaceDN/>
        <w:adjustRightInd/>
        <w:spacing w:after="200"/>
        <w:ind w:left="993"/>
        <w:contextualSpacing/>
        <w:jc w:val="both"/>
        <w:rPr>
          <w:sz w:val="24"/>
          <w:szCs w:val="24"/>
          <w:lang w:eastAsia="ru-RU"/>
        </w:rPr>
      </w:pPr>
      <w:r w:rsidRPr="00B65137">
        <w:rPr>
          <w:sz w:val="24"/>
          <w:szCs w:val="24"/>
          <w:lang w:eastAsia="ru-RU"/>
        </w:rPr>
        <w:t>контрольно-інформаційна (спрямована на пошук, обробку й систематизацію інформації про обсяг, рівень досягнень вчителів);</w:t>
      </w:r>
    </w:p>
    <w:p w:rsidR="005F62C0" w:rsidRPr="00B65137" w:rsidRDefault="005F62C0" w:rsidP="000B40D9">
      <w:pPr>
        <w:widowControl/>
        <w:numPr>
          <w:ilvl w:val="0"/>
          <w:numId w:val="43"/>
        </w:numPr>
        <w:tabs>
          <w:tab w:val="left" w:pos="1752"/>
        </w:tabs>
        <w:autoSpaceDE/>
        <w:autoSpaceDN/>
        <w:adjustRightInd/>
        <w:spacing w:after="200"/>
        <w:ind w:left="993"/>
        <w:contextualSpacing/>
        <w:jc w:val="both"/>
        <w:rPr>
          <w:sz w:val="24"/>
          <w:szCs w:val="24"/>
          <w:lang w:eastAsia="ru-RU"/>
        </w:rPr>
      </w:pPr>
      <w:r w:rsidRPr="00B65137">
        <w:rPr>
          <w:sz w:val="24"/>
          <w:szCs w:val="24"/>
          <w:lang w:eastAsia="ru-RU"/>
        </w:rPr>
        <w:t>корекційна (спрямована на виправлення недоліків у діяльності педагога, що пов’язані з використанням недосконалих методик або з прогалинами в знаннях самих педагогів);</w:t>
      </w:r>
    </w:p>
    <w:p w:rsidR="005F62C0" w:rsidRPr="00B65137" w:rsidRDefault="005F62C0" w:rsidP="000B40D9">
      <w:pPr>
        <w:widowControl/>
        <w:numPr>
          <w:ilvl w:val="0"/>
          <w:numId w:val="43"/>
        </w:numPr>
        <w:tabs>
          <w:tab w:val="left" w:pos="1752"/>
        </w:tabs>
        <w:autoSpaceDE/>
        <w:autoSpaceDN/>
        <w:adjustRightInd/>
        <w:spacing w:after="200"/>
        <w:ind w:left="993"/>
        <w:contextualSpacing/>
        <w:jc w:val="both"/>
        <w:rPr>
          <w:sz w:val="24"/>
          <w:szCs w:val="24"/>
          <w:lang w:eastAsia="ru-RU"/>
        </w:rPr>
      </w:pPr>
      <w:r w:rsidRPr="00B65137">
        <w:rPr>
          <w:sz w:val="24"/>
          <w:szCs w:val="24"/>
          <w:lang w:eastAsia="ru-RU"/>
        </w:rPr>
        <w:t>відновлювальна (полягає у виявленні потреб поновлення тих знань і вмінь, які після закінчення ВНЗ могли бути забуті або частково втрачені);</w:t>
      </w:r>
    </w:p>
    <w:p w:rsidR="005F62C0" w:rsidRPr="00B65137" w:rsidRDefault="005F62C0" w:rsidP="000B40D9">
      <w:pPr>
        <w:widowControl/>
        <w:numPr>
          <w:ilvl w:val="0"/>
          <w:numId w:val="43"/>
        </w:numPr>
        <w:tabs>
          <w:tab w:val="left" w:pos="1752"/>
        </w:tabs>
        <w:autoSpaceDE/>
        <w:autoSpaceDN/>
        <w:adjustRightInd/>
        <w:spacing w:after="200"/>
        <w:ind w:left="993"/>
        <w:contextualSpacing/>
        <w:jc w:val="both"/>
        <w:rPr>
          <w:sz w:val="24"/>
          <w:szCs w:val="24"/>
          <w:lang w:eastAsia="ru-RU"/>
        </w:rPr>
      </w:pPr>
      <w:r w:rsidRPr="00B65137">
        <w:rPr>
          <w:sz w:val="24"/>
          <w:szCs w:val="24"/>
          <w:lang w:eastAsia="ru-RU"/>
        </w:rPr>
        <w:t>компенсаторна (діагностування виявляє потребу в наданні педагогам нових знань і вмінь для викладання свого предмета);</w:t>
      </w:r>
    </w:p>
    <w:p w:rsidR="005F62C0" w:rsidRPr="00B65137" w:rsidRDefault="005F62C0" w:rsidP="000B40D9">
      <w:pPr>
        <w:widowControl/>
        <w:numPr>
          <w:ilvl w:val="0"/>
          <w:numId w:val="43"/>
        </w:numPr>
        <w:tabs>
          <w:tab w:val="left" w:pos="1752"/>
        </w:tabs>
        <w:autoSpaceDE/>
        <w:autoSpaceDN/>
        <w:adjustRightInd/>
        <w:spacing w:after="200"/>
        <w:ind w:left="993"/>
        <w:contextualSpacing/>
        <w:jc w:val="both"/>
        <w:rPr>
          <w:sz w:val="24"/>
          <w:szCs w:val="24"/>
          <w:lang w:eastAsia="ru-RU"/>
        </w:rPr>
      </w:pPr>
      <w:r w:rsidRPr="00B65137">
        <w:rPr>
          <w:sz w:val="24"/>
          <w:szCs w:val="24"/>
          <w:lang w:eastAsia="ru-RU"/>
        </w:rPr>
        <w:t>пропагандистська (</w:t>
      </w:r>
      <w:r w:rsidR="00C7239B">
        <w:rPr>
          <w:sz w:val="24"/>
          <w:szCs w:val="24"/>
          <w:lang w:eastAsia="ru-RU"/>
        </w:rPr>
        <w:t>розповсюдження</w:t>
      </w:r>
      <w:r w:rsidRPr="00B65137">
        <w:rPr>
          <w:sz w:val="24"/>
          <w:szCs w:val="24"/>
          <w:lang w:eastAsia="ru-RU"/>
        </w:rPr>
        <w:t xml:space="preserve"> досвіду окремих учителів у викладанні тих чи інших предметів, методики викладання).</w:t>
      </w:r>
    </w:p>
    <w:p w:rsidR="005F62C0" w:rsidRPr="00B65137" w:rsidRDefault="005F62C0" w:rsidP="005F62C0">
      <w:pPr>
        <w:tabs>
          <w:tab w:val="left" w:pos="1752"/>
        </w:tabs>
        <w:ind w:firstLine="426"/>
        <w:jc w:val="both"/>
        <w:rPr>
          <w:sz w:val="24"/>
          <w:szCs w:val="24"/>
          <w:lang w:eastAsia="ru-RU"/>
        </w:rPr>
      </w:pPr>
      <w:r w:rsidRPr="00B65137">
        <w:rPr>
          <w:sz w:val="24"/>
          <w:szCs w:val="24"/>
          <w:lang w:eastAsia="ru-RU"/>
        </w:rPr>
        <w:t>Діагностування здійснюється шляхом відвідування адміністрацією школи уроків, позакласних заходів, аналізу виступів учителів на засіданнях педагогічної ради, науково-практичних конференціях, педагогічних консиліумах, участі в роботі методичних об’єднань, творчих майстерень.</w:t>
      </w:r>
    </w:p>
    <w:p w:rsidR="00C7239B" w:rsidRDefault="00C7239B" w:rsidP="0034731E">
      <w:pPr>
        <w:tabs>
          <w:tab w:val="left" w:pos="1752"/>
        </w:tabs>
        <w:rPr>
          <w:b/>
          <w:color w:val="002060"/>
          <w:sz w:val="24"/>
          <w:szCs w:val="24"/>
          <w:lang w:eastAsia="ru-RU"/>
        </w:rPr>
      </w:pPr>
    </w:p>
    <w:p w:rsidR="005F62C0" w:rsidRDefault="005F62C0" w:rsidP="005F62C0">
      <w:pPr>
        <w:tabs>
          <w:tab w:val="left" w:pos="1752"/>
        </w:tabs>
        <w:ind w:firstLine="426"/>
        <w:jc w:val="center"/>
        <w:rPr>
          <w:b/>
          <w:color w:val="002060"/>
          <w:sz w:val="24"/>
          <w:szCs w:val="24"/>
          <w:lang w:eastAsia="ru-RU"/>
        </w:rPr>
      </w:pPr>
      <w:r w:rsidRPr="005F62C0">
        <w:rPr>
          <w:b/>
          <w:color w:val="002060"/>
          <w:sz w:val="24"/>
          <w:szCs w:val="24"/>
          <w:lang w:eastAsia="ru-RU"/>
        </w:rPr>
        <w:t>ЕТАПИ ДІАГНОСТУВАННЯ</w:t>
      </w:r>
    </w:p>
    <w:p w:rsidR="005F668F" w:rsidRPr="005F62C0" w:rsidRDefault="005F668F" w:rsidP="005F62C0">
      <w:pPr>
        <w:tabs>
          <w:tab w:val="left" w:pos="1752"/>
        </w:tabs>
        <w:ind w:firstLine="426"/>
        <w:jc w:val="center"/>
        <w:rPr>
          <w:b/>
          <w:color w:val="002060"/>
          <w:sz w:val="24"/>
          <w:szCs w:val="24"/>
          <w:lang w:eastAsia="ru-RU"/>
        </w:rPr>
      </w:pPr>
    </w:p>
    <w:tbl>
      <w:tblPr>
        <w:tblStyle w:val="-5"/>
        <w:tblW w:w="0" w:type="auto"/>
        <w:tblInd w:w="319" w:type="dxa"/>
        <w:tblLook w:val="04A0"/>
      </w:tblPr>
      <w:tblGrid>
        <w:gridCol w:w="1645"/>
        <w:gridCol w:w="5042"/>
        <w:gridCol w:w="3629"/>
      </w:tblGrid>
      <w:tr w:rsidR="005F62C0" w:rsidRPr="00B65137" w:rsidTr="005F62C0">
        <w:trPr>
          <w:cnfStyle w:val="100000000000"/>
          <w:trHeight w:val="556"/>
        </w:trPr>
        <w:tc>
          <w:tcPr>
            <w:cnfStyle w:val="001000000000"/>
            <w:tcW w:w="1645" w:type="dxa"/>
          </w:tcPr>
          <w:p w:rsidR="005F62C0" w:rsidRPr="00B65137" w:rsidRDefault="005F62C0" w:rsidP="005F62C0">
            <w:pPr>
              <w:tabs>
                <w:tab w:val="left" w:pos="1752"/>
              </w:tabs>
              <w:jc w:val="center"/>
              <w:rPr>
                <w:sz w:val="24"/>
                <w:szCs w:val="24"/>
              </w:rPr>
            </w:pPr>
            <w:r w:rsidRPr="00B65137">
              <w:rPr>
                <w:sz w:val="24"/>
                <w:szCs w:val="24"/>
              </w:rPr>
              <w:t>І етап</w:t>
            </w:r>
          </w:p>
        </w:tc>
        <w:tc>
          <w:tcPr>
            <w:tcW w:w="5042" w:type="dxa"/>
          </w:tcPr>
          <w:p w:rsidR="005F62C0" w:rsidRPr="00B65137" w:rsidRDefault="005F62C0" w:rsidP="005F62C0">
            <w:pPr>
              <w:tabs>
                <w:tab w:val="left" w:pos="1752"/>
              </w:tabs>
              <w:jc w:val="center"/>
              <w:cnfStyle w:val="100000000000"/>
              <w:rPr>
                <w:sz w:val="24"/>
                <w:szCs w:val="24"/>
              </w:rPr>
            </w:pPr>
            <w:r w:rsidRPr="00B65137">
              <w:rPr>
                <w:sz w:val="24"/>
                <w:szCs w:val="24"/>
              </w:rPr>
              <w:t>Складання діагностичних анкет</w:t>
            </w:r>
          </w:p>
        </w:tc>
        <w:tc>
          <w:tcPr>
            <w:tcW w:w="3629" w:type="dxa"/>
          </w:tcPr>
          <w:p w:rsidR="005F62C0" w:rsidRPr="00B65137" w:rsidRDefault="005F62C0" w:rsidP="005F62C0">
            <w:pPr>
              <w:tabs>
                <w:tab w:val="left" w:pos="1752"/>
              </w:tabs>
              <w:jc w:val="center"/>
              <w:cnfStyle w:val="100000000000"/>
              <w:rPr>
                <w:sz w:val="24"/>
                <w:szCs w:val="24"/>
              </w:rPr>
            </w:pPr>
            <w:r w:rsidRPr="00B65137">
              <w:rPr>
                <w:sz w:val="24"/>
                <w:szCs w:val="24"/>
              </w:rPr>
              <w:t>Заступник директора з НВР, психолог</w:t>
            </w:r>
          </w:p>
        </w:tc>
      </w:tr>
      <w:tr w:rsidR="005F62C0" w:rsidRPr="00B65137" w:rsidTr="005F62C0">
        <w:trPr>
          <w:cnfStyle w:val="000000100000"/>
          <w:trHeight w:val="556"/>
        </w:trPr>
        <w:tc>
          <w:tcPr>
            <w:cnfStyle w:val="001000000000"/>
            <w:tcW w:w="1645" w:type="dxa"/>
          </w:tcPr>
          <w:p w:rsidR="005F62C0" w:rsidRPr="00B65137" w:rsidRDefault="005F62C0" w:rsidP="005F62C0">
            <w:pPr>
              <w:tabs>
                <w:tab w:val="left" w:pos="1752"/>
              </w:tabs>
              <w:jc w:val="center"/>
              <w:rPr>
                <w:sz w:val="24"/>
                <w:szCs w:val="24"/>
              </w:rPr>
            </w:pPr>
            <w:r w:rsidRPr="00B65137">
              <w:rPr>
                <w:sz w:val="24"/>
                <w:szCs w:val="24"/>
              </w:rPr>
              <w:t>ІІ етап</w:t>
            </w:r>
          </w:p>
        </w:tc>
        <w:tc>
          <w:tcPr>
            <w:tcW w:w="5042" w:type="dxa"/>
          </w:tcPr>
          <w:p w:rsidR="005F62C0" w:rsidRPr="00B65137" w:rsidRDefault="005F62C0" w:rsidP="005F62C0">
            <w:pPr>
              <w:tabs>
                <w:tab w:val="left" w:pos="1752"/>
              </w:tabs>
              <w:jc w:val="center"/>
              <w:cnfStyle w:val="000000100000"/>
              <w:rPr>
                <w:sz w:val="24"/>
                <w:szCs w:val="24"/>
              </w:rPr>
            </w:pPr>
            <w:r w:rsidRPr="00B65137">
              <w:rPr>
                <w:sz w:val="24"/>
                <w:szCs w:val="24"/>
              </w:rPr>
              <w:t>Підготовка вчителів до анкетування</w:t>
            </w:r>
          </w:p>
        </w:tc>
        <w:tc>
          <w:tcPr>
            <w:tcW w:w="3629" w:type="dxa"/>
          </w:tcPr>
          <w:p w:rsidR="005F62C0" w:rsidRPr="00B65137" w:rsidRDefault="005F62C0" w:rsidP="005F62C0">
            <w:pPr>
              <w:tabs>
                <w:tab w:val="left" w:pos="1752"/>
              </w:tabs>
              <w:jc w:val="center"/>
              <w:cnfStyle w:val="000000100000"/>
              <w:rPr>
                <w:sz w:val="24"/>
                <w:szCs w:val="24"/>
              </w:rPr>
            </w:pPr>
            <w:r w:rsidRPr="00B65137">
              <w:rPr>
                <w:sz w:val="24"/>
                <w:szCs w:val="24"/>
              </w:rPr>
              <w:t>Заступник директора з НВР, психолог, керівники МО</w:t>
            </w:r>
          </w:p>
        </w:tc>
      </w:tr>
      <w:tr w:rsidR="005F62C0" w:rsidRPr="00B65137" w:rsidTr="005F62C0">
        <w:trPr>
          <w:cnfStyle w:val="000000010000"/>
          <w:trHeight w:val="272"/>
        </w:trPr>
        <w:tc>
          <w:tcPr>
            <w:cnfStyle w:val="001000000000"/>
            <w:tcW w:w="1645" w:type="dxa"/>
          </w:tcPr>
          <w:p w:rsidR="005F62C0" w:rsidRPr="00B65137" w:rsidRDefault="005F62C0" w:rsidP="005F62C0">
            <w:pPr>
              <w:tabs>
                <w:tab w:val="left" w:pos="1752"/>
              </w:tabs>
              <w:jc w:val="center"/>
              <w:rPr>
                <w:sz w:val="24"/>
                <w:szCs w:val="24"/>
              </w:rPr>
            </w:pPr>
            <w:r w:rsidRPr="00B65137">
              <w:rPr>
                <w:sz w:val="24"/>
                <w:szCs w:val="24"/>
              </w:rPr>
              <w:t>ІІІ етап</w:t>
            </w:r>
          </w:p>
        </w:tc>
        <w:tc>
          <w:tcPr>
            <w:tcW w:w="5042" w:type="dxa"/>
          </w:tcPr>
          <w:p w:rsidR="005F62C0" w:rsidRPr="00B65137" w:rsidRDefault="005F62C0" w:rsidP="005F62C0">
            <w:pPr>
              <w:tabs>
                <w:tab w:val="left" w:pos="1752"/>
              </w:tabs>
              <w:jc w:val="center"/>
              <w:cnfStyle w:val="000000010000"/>
              <w:rPr>
                <w:sz w:val="24"/>
                <w:szCs w:val="24"/>
              </w:rPr>
            </w:pPr>
            <w:r w:rsidRPr="00B65137">
              <w:rPr>
                <w:sz w:val="24"/>
                <w:szCs w:val="24"/>
              </w:rPr>
              <w:t>Проведення анкетування</w:t>
            </w:r>
          </w:p>
        </w:tc>
        <w:tc>
          <w:tcPr>
            <w:tcW w:w="3629" w:type="dxa"/>
          </w:tcPr>
          <w:p w:rsidR="005F62C0" w:rsidRPr="00B65137" w:rsidRDefault="005F62C0" w:rsidP="005F62C0">
            <w:pPr>
              <w:tabs>
                <w:tab w:val="left" w:pos="1752"/>
              </w:tabs>
              <w:jc w:val="center"/>
              <w:cnfStyle w:val="000000010000"/>
              <w:rPr>
                <w:sz w:val="24"/>
                <w:szCs w:val="24"/>
              </w:rPr>
            </w:pPr>
            <w:r w:rsidRPr="00B65137">
              <w:rPr>
                <w:sz w:val="24"/>
                <w:szCs w:val="24"/>
              </w:rPr>
              <w:t>Психолог</w:t>
            </w:r>
          </w:p>
        </w:tc>
      </w:tr>
      <w:tr w:rsidR="005F62C0" w:rsidRPr="00B65137" w:rsidTr="005F62C0">
        <w:trPr>
          <w:cnfStyle w:val="000000100000"/>
          <w:trHeight w:val="569"/>
        </w:trPr>
        <w:tc>
          <w:tcPr>
            <w:cnfStyle w:val="001000000000"/>
            <w:tcW w:w="1645" w:type="dxa"/>
          </w:tcPr>
          <w:p w:rsidR="005F62C0" w:rsidRPr="00B65137" w:rsidRDefault="005F62C0" w:rsidP="005F62C0">
            <w:pPr>
              <w:tabs>
                <w:tab w:val="left" w:pos="1752"/>
              </w:tabs>
              <w:jc w:val="center"/>
              <w:rPr>
                <w:sz w:val="24"/>
                <w:szCs w:val="24"/>
              </w:rPr>
            </w:pPr>
            <w:r w:rsidRPr="00B65137">
              <w:rPr>
                <w:sz w:val="24"/>
                <w:szCs w:val="24"/>
              </w:rPr>
              <w:lastRenderedPageBreak/>
              <w:t>ІV етап</w:t>
            </w:r>
          </w:p>
        </w:tc>
        <w:tc>
          <w:tcPr>
            <w:tcW w:w="5042" w:type="dxa"/>
          </w:tcPr>
          <w:p w:rsidR="005F62C0" w:rsidRPr="00B65137" w:rsidRDefault="005F62C0" w:rsidP="005F62C0">
            <w:pPr>
              <w:tabs>
                <w:tab w:val="left" w:pos="1752"/>
              </w:tabs>
              <w:jc w:val="center"/>
              <w:cnfStyle w:val="000000100000"/>
              <w:rPr>
                <w:sz w:val="24"/>
                <w:szCs w:val="24"/>
              </w:rPr>
            </w:pPr>
            <w:r w:rsidRPr="00B65137">
              <w:rPr>
                <w:sz w:val="24"/>
                <w:szCs w:val="24"/>
              </w:rPr>
              <w:t>Обробка анкет і складання діагностичної карти</w:t>
            </w:r>
          </w:p>
        </w:tc>
        <w:tc>
          <w:tcPr>
            <w:tcW w:w="3629" w:type="dxa"/>
          </w:tcPr>
          <w:p w:rsidR="005F62C0" w:rsidRPr="00B65137" w:rsidRDefault="005F62C0" w:rsidP="005F62C0">
            <w:pPr>
              <w:tabs>
                <w:tab w:val="left" w:pos="1752"/>
              </w:tabs>
              <w:jc w:val="center"/>
              <w:cnfStyle w:val="000000100000"/>
              <w:rPr>
                <w:sz w:val="24"/>
                <w:szCs w:val="24"/>
              </w:rPr>
            </w:pPr>
            <w:r w:rsidRPr="00B65137">
              <w:rPr>
                <w:sz w:val="24"/>
                <w:szCs w:val="24"/>
              </w:rPr>
              <w:t>Заступник директора з НВР</w:t>
            </w:r>
          </w:p>
        </w:tc>
      </w:tr>
      <w:tr w:rsidR="005F62C0" w:rsidRPr="00B65137" w:rsidTr="005F62C0">
        <w:trPr>
          <w:cnfStyle w:val="000000010000"/>
          <w:trHeight w:val="582"/>
        </w:trPr>
        <w:tc>
          <w:tcPr>
            <w:cnfStyle w:val="001000000000"/>
            <w:tcW w:w="1645" w:type="dxa"/>
          </w:tcPr>
          <w:p w:rsidR="005F62C0" w:rsidRPr="00B65137" w:rsidRDefault="005F62C0" w:rsidP="005F62C0">
            <w:pPr>
              <w:tabs>
                <w:tab w:val="left" w:pos="1752"/>
              </w:tabs>
              <w:jc w:val="center"/>
              <w:rPr>
                <w:sz w:val="24"/>
                <w:szCs w:val="24"/>
              </w:rPr>
            </w:pPr>
            <w:r w:rsidRPr="00B65137">
              <w:rPr>
                <w:sz w:val="24"/>
                <w:szCs w:val="24"/>
              </w:rPr>
              <w:t>V етап</w:t>
            </w:r>
          </w:p>
        </w:tc>
        <w:tc>
          <w:tcPr>
            <w:tcW w:w="5042" w:type="dxa"/>
          </w:tcPr>
          <w:p w:rsidR="005F62C0" w:rsidRPr="00B65137" w:rsidRDefault="005F62C0" w:rsidP="005F62C0">
            <w:pPr>
              <w:tabs>
                <w:tab w:val="left" w:pos="1752"/>
              </w:tabs>
              <w:jc w:val="center"/>
              <w:cnfStyle w:val="000000010000"/>
              <w:rPr>
                <w:sz w:val="24"/>
                <w:szCs w:val="24"/>
              </w:rPr>
            </w:pPr>
            <w:r w:rsidRPr="00B65137">
              <w:rPr>
                <w:sz w:val="24"/>
                <w:szCs w:val="24"/>
              </w:rPr>
              <w:t>Планування методичної роботи, організація методичної допомоги вчителям</w:t>
            </w:r>
          </w:p>
        </w:tc>
        <w:tc>
          <w:tcPr>
            <w:tcW w:w="3629" w:type="dxa"/>
          </w:tcPr>
          <w:p w:rsidR="005F62C0" w:rsidRPr="00B65137" w:rsidRDefault="005F62C0" w:rsidP="005F62C0">
            <w:pPr>
              <w:tabs>
                <w:tab w:val="left" w:pos="1752"/>
              </w:tabs>
              <w:jc w:val="center"/>
              <w:cnfStyle w:val="000000010000"/>
              <w:rPr>
                <w:sz w:val="24"/>
                <w:szCs w:val="24"/>
              </w:rPr>
            </w:pPr>
            <w:r w:rsidRPr="00B65137">
              <w:rPr>
                <w:sz w:val="24"/>
                <w:szCs w:val="24"/>
              </w:rPr>
              <w:t>Заступник директора з НВР, методична рада, керівник МО</w:t>
            </w:r>
          </w:p>
        </w:tc>
      </w:tr>
    </w:tbl>
    <w:p w:rsidR="00D87999" w:rsidRDefault="00D87999" w:rsidP="00D87999">
      <w:pPr>
        <w:ind w:firstLine="709"/>
        <w:jc w:val="both"/>
        <w:rPr>
          <w:sz w:val="24"/>
          <w:szCs w:val="24"/>
          <w:lang w:eastAsia="ru-RU"/>
        </w:rPr>
      </w:pPr>
    </w:p>
    <w:p w:rsidR="006411BF" w:rsidRDefault="0034731E" w:rsidP="0034731E">
      <w:pPr>
        <w:ind w:firstLine="709"/>
        <w:jc w:val="both"/>
        <w:rPr>
          <w:sz w:val="24"/>
          <w:szCs w:val="24"/>
          <w:lang w:eastAsia="ru-RU"/>
        </w:rPr>
      </w:pPr>
      <w:r w:rsidRPr="00B65137">
        <w:rPr>
          <w:sz w:val="24"/>
          <w:szCs w:val="24"/>
          <w:lang w:eastAsia="ru-RU"/>
        </w:rPr>
        <w:t>До моделі методичної роботи включено психологічну службу школи, яка функціонує більше 20 років. Посада психолога була введена до штатного розпису закладу однією з перших в області, бо вже тоді ми усвідомили важливість врахування при побудові навчально-виховного процесу індивідуальних психологічних особливостей учителів, учнів, батьків та поряд із цим – необхідність надати професійну допомогу та консультації. Служба розвивалася і на сучасному етапі має таку структуру</w:t>
      </w:r>
      <w:r>
        <w:rPr>
          <w:sz w:val="24"/>
          <w:szCs w:val="24"/>
          <w:lang w:eastAsia="ru-RU"/>
        </w:rPr>
        <w:t>.</w:t>
      </w:r>
    </w:p>
    <w:p w:rsidR="004F3A6E" w:rsidRPr="004F3A6E" w:rsidRDefault="004F3A6E" w:rsidP="006803D8">
      <w:pPr>
        <w:jc w:val="center"/>
        <w:rPr>
          <w:b/>
          <w:i/>
          <w:color w:val="0000FF"/>
          <w:sz w:val="24"/>
          <w:szCs w:val="24"/>
          <w:lang w:eastAsia="ru-RU"/>
        </w:rPr>
      </w:pPr>
      <w:r w:rsidRPr="004F3A6E">
        <w:rPr>
          <w:b/>
          <w:i/>
          <w:color w:val="0000FF"/>
          <w:sz w:val="24"/>
          <w:szCs w:val="24"/>
          <w:lang w:eastAsia="ru-RU"/>
        </w:rPr>
        <w:t>Модель психологічної служби школи</w:t>
      </w:r>
    </w:p>
    <w:p w:rsidR="006411BF" w:rsidRPr="004F3A6E" w:rsidRDefault="006A110E" w:rsidP="0034731E">
      <w:pPr>
        <w:ind w:firstLine="709"/>
        <w:jc w:val="both"/>
        <w:rPr>
          <w:b/>
          <w:i/>
          <w:color w:val="0000FF"/>
          <w:sz w:val="24"/>
          <w:szCs w:val="24"/>
          <w:lang w:eastAsia="ru-RU"/>
        </w:rPr>
      </w:pPr>
      <w:r w:rsidRPr="004F3A6E">
        <w:rPr>
          <w:b/>
          <w:i/>
          <w:noProof/>
          <w:color w:val="0000FF"/>
          <w:sz w:val="24"/>
          <w:szCs w:val="24"/>
          <w:lang w:val="ru-RU" w:eastAsia="ru-RU"/>
        </w:rPr>
        <w:drawing>
          <wp:anchor distT="0" distB="0" distL="114300" distR="114300" simplePos="0" relativeHeight="251789824" behindDoc="1" locked="0" layoutInCell="1" allowOverlap="1">
            <wp:simplePos x="0" y="0"/>
            <wp:positionH relativeFrom="column">
              <wp:posOffset>1069340</wp:posOffset>
            </wp:positionH>
            <wp:positionV relativeFrom="paragraph">
              <wp:posOffset>90171</wp:posOffset>
            </wp:positionV>
            <wp:extent cx="4400550" cy="2711584"/>
            <wp:effectExtent l="19050" t="0" r="0" b="0"/>
            <wp:wrapNone/>
            <wp:docPr id="44" name="Рисунок 86" descr="C:\Documents and Settings\User\Local Settings\Temporary Internet Files\Content.Word\Новый рисуно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cuments and Settings\User\Local Settings\Temporary Internet Files\Content.Word\Новый рисунок (2).png"/>
                    <pic:cNvPicPr>
                      <a:picLocks noChangeAspect="1" noChangeArrowheads="1"/>
                    </pic:cNvPicPr>
                  </pic:nvPicPr>
                  <pic:blipFill>
                    <a:blip r:embed="rId163" cstate="print"/>
                    <a:srcRect/>
                    <a:stretch>
                      <a:fillRect/>
                    </a:stretch>
                  </pic:blipFill>
                  <pic:spPr bwMode="auto">
                    <a:xfrm>
                      <a:off x="0" y="0"/>
                      <a:ext cx="4404839" cy="2714227"/>
                    </a:xfrm>
                    <a:prstGeom prst="rect">
                      <a:avLst/>
                    </a:prstGeom>
                    <a:noFill/>
                    <a:ln w="9525">
                      <a:noFill/>
                      <a:miter lim="800000"/>
                      <a:headEnd/>
                      <a:tailEnd/>
                    </a:ln>
                  </pic:spPr>
                </pic:pic>
              </a:graphicData>
            </a:graphic>
          </wp:anchor>
        </w:drawing>
      </w:r>
    </w:p>
    <w:p w:rsidR="006411BF" w:rsidRDefault="006411BF" w:rsidP="0034731E">
      <w:pPr>
        <w:ind w:firstLine="709"/>
        <w:jc w:val="both"/>
        <w:rPr>
          <w:sz w:val="24"/>
          <w:szCs w:val="24"/>
          <w:lang w:eastAsia="ru-RU"/>
        </w:rPr>
      </w:pPr>
    </w:p>
    <w:p w:rsidR="006411BF" w:rsidRDefault="006411BF" w:rsidP="0034731E">
      <w:pPr>
        <w:ind w:firstLine="709"/>
        <w:jc w:val="both"/>
        <w:rPr>
          <w:sz w:val="24"/>
          <w:szCs w:val="24"/>
          <w:lang w:eastAsia="ru-RU"/>
        </w:rPr>
      </w:pPr>
    </w:p>
    <w:p w:rsidR="006411BF" w:rsidRDefault="006411BF" w:rsidP="0034731E">
      <w:pPr>
        <w:ind w:firstLine="709"/>
        <w:jc w:val="both"/>
        <w:rPr>
          <w:sz w:val="24"/>
          <w:szCs w:val="24"/>
          <w:lang w:eastAsia="ru-RU"/>
        </w:rPr>
      </w:pPr>
    </w:p>
    <w:p w:rsidR="006411BF" w:rsidRDefault="006411BF" w:rsidP="0034731E">
      <w:pPr>
        <w:ind w:firstLine="709"/>
        <w:jc w:val="both"/>
        <w:rPr>
          <w:sz w:val="24"/>
          <w:szCs w:val="24"/>
          <w:lang w:eastAsia="ru-RU"/>
        </w:rPr>
      </w:pPr>
    </w:p>
    <w:p w:rsidR="006411BF" w:rsidRDefault="006411BF" w:rsidP="0034731E">
      <w:pPr>
        <w:ind w:firstLine="709"/>
        <w:jc w:val="both"/>
        <w:rPr>
          <w:sz w:val="24"/>
          <w:szCs w:val="24"/>
          <w:lang w:eastAsia="ru-RU"/>
        </w:rPr>
      </w:pPr>
    </w:p>
    <w:p w:rsidR="006411BF" w:rsidRDefault="006411BF" w:rsidP="0034731E">
      <w:pPr>
        <w:ind w:firstLine="709"/>
        <w:jc w:val="both"/>
        <w:rPr>
          <w:sz w:val="24"/>
          <w:szCs w:val="24"/>
          <w:lang w:eastAsia="ru-RU"/>
        </w:rPr>
      </w:pPr>
    </w:p>
    <w:p w:rsidR="006411BF" w:rsidRDefault="006411BF" w:rsidP="0034731E">
      <w:pPr>
        <w:ind w:firstLine="709"/>
        <w:jc w:val="both"/>
        <w:rPr>
          <w:sz w:val="24"/>
          <w:szCs w:val="24"/>
          <w:lang w:eastAsia="ru-RU"/>
        </w:rPr>
      </w:pPr>
    </w:p>
    <w:p w:rsidR="006411BF" w:rsidRDefault="006411BF" w:rsidP="0034731E">
      <w:pPr>
        <w:ind w:firstLine="709"/>
        <w:jc w:val="both"/>
        <w:rPr>
          <w:sz w:val="24"/>
          <w:szCs w:val="24"/>
          <w:lang w:eastAsia="ru-RU"/>
        </w:rPr>
      </w:pPr>
    </w:p>
    <w:p w:rsidR="006411BF" w:rsidRDefault="006411BF" w:rsidP="0034731E">
      <w:pPr>
        <w:ind w:firstLine="709"/>
        <w:jc w:val="both"/>
        <w:rPr>
          <w:sz w:val="24"/>
          <w:szCs w:val="24"/>
          <w:lang w:eastAsia="ru-RU"/>
        </w:rPr>
      </w:pPr>
    </w:p>
    <w:p w:rsidR="006A110E" w:rsidRDefault="0034731E" w:rsidP="0034731E">
      <w:pPr>
        <w:ind w:firstLine="709"/>
        <w:jc w:val="both"/>
        <w:rPr>
          <w:sz w:val="24"/>
          <w:szCs w:val="24"/>
          <w:lang w:eastAsia="ru-RU"/>
        </w:rPr>
      </w:pPr>
      <w:r w:rsidRPr="00B65137">
        <w:rPr>
          <w:sz w:val="24"/>
          <w:szCs w:val="24"/>
          <w:lang w:eastAsia="ru-RU"/>
        </w:rPr>
        <w:tab/>
      </w:r>
    </w:p>
    <w:p w:rsidR="006A110E" w:rsidRDefault="006A110E" w:rsidP="0034731E">
      <w:pPr>
        <w:ind w:firstLine="709"/>
        <w:jc w:val="both"/>
        <w:rPr>
          <w:sz w:val="24"/>
          <w:szCs w:val="24"/>
          <w:lang w:eastAsia="ru-RU"/>
        </w:rPr>
      </w:pPr>
    </w:p>
    <w:p w:rsidR="006A110E" w:rsidRDefault="006A110E" w:rsidP="0034731E">
      <w:pPr>
        <w:ind w:firstLine="709"/>
        <w:jc w:val="both"/>
        <w:rPr>
          <w:sz w:val="24"/>
          <w:szCs w:val="24"/>
          <w:lang w:eastAsia="ru-RU"/>
        </w:rPr>
      </w:pPr>
    </w:p>
    <w:p w:rsidR="006A110E" w:rsidRDefault="006A110E" w:rsidP="0034731E">
      <w:pPr>
        <w:ind w:firstLine="709"/>
        <w:jc w:val="both"/>
        <w:rPr>
          <w:sz w:val="24"/>
          <w:szCs w:val="24"/>
          <w:lang w:eastAsia="ru-RU"/>
        </w:rPr>
      </w:pPr>
    </w:p>
    <w:p w:rsidR="006A110E" w:rsidRDefault="006A110E" w:rsidP="0034731E">
      <w:pPr>
        <w:ind w:firstLine="709"/>
        <w:jc w:val="both"/>
        <w:rPr>
          <w:sz w:val="24"/>
          <w:szCs w:val="24"/>
          <w:lang w:eastAsia="ru-RU"/>
        </w:rPr>
      </w:pPr>
    </w:p>
    <w:p w:rsidR="006A110E" w:rsidRDefault="006A110E" w:rsidP="004F3A6E">
      <w:pPr>
        <w:jc w:val="both"/>
        <w:rPr>
          <w:sz w:val="24"/>
          <w:szCs w:val="24"/>
          <w:lang w:eastAsia="ru-RU"/>
        </w:rPr>
      </w:pPr>
    </w:p>
    <w:p w:rsidR="00F004A7" w:rsidRDefault="0034731E" w:rsidP="004F3A6E">
      <w:pPr>
        <w:ind w:firstLine="709"/>
        <w:jc w:val="both"/>
        <w:rPr>
          <w:sz w:val="24"/>
          <w:szCs w:val="24"/>
          <w:lang w:eastAsia="ru-RU"/>
        </w:rPr>
      </w:pPr>
      <w:r w:rsidRPr="00B65137">
        <w:rPr>
          <w:sz w:val="24"/>
          <w:szCs w:val="24"/>
          <w:lang w:eastAsia="ru-RU"/>
        </w:rPr>
        <w:t>Створення бібліотечно-інформаційної служби було зумовлено потребами часу та розпорядчими документами різного рівня. Служба розширила функції бібліотеки, зробивши її цент</w:t>
      </w:r>
      <w:r>
        <w:rPr>
          <w:sz w:val="24"/>
          <w:szCs w:val="24"/>
          <w:lang w:eastAsia="ru-RU"/>
        </w:rPr>
        <w:t>ральним структурним підрозділом.</w:t>
      </w:r>
      <w:r w:rsidRPr="00B65137">
        <w:rPr>
          <w:sz w:val="24"/>
          <w:szCs w:val="24"/>
          <w:lang w:eastAsia="ru-RU"/>
        </w:rPr>
        <w:tab/>
      </w:r>
    </w:p>
    <w:p w:rsidR="00F004A7" w:rsidRDefault="00440118" w:rsidP="004F3A6E">
      <w:pPr>
        <w:jc w:val="both"/>
        <w:rPr>
          <w:sz w:val="24"/>
          <w:szCs w:val="24"/>
          <w:lang w:eastAsia="ru-RU"/>
        </w:rPr>
      </w:pPr>
      <w:r w:rsidRPr="00440118">
        <w:rPr>
          <w:noProof/>
          <w:sz w:val="24"/>
          <w:szCs w:val="24"/>
        </w:rPr>
        <w:pict>
          <v:group id="_x0000_s2046" style="position:absolute;left:0;text-align:left;margin-left:7.6pt;margin-top:13.1pt;width:503.85pt;height:312.3pt;z-index:251809792" coordorigin="1003,9960" coordsize="10077,6246">
            <v:group id="_x0000_s1952" style="position:absolute;left:4679;top:12860;width:2932;height:3346" coordorigin="6150,6371" coordsize="4665,5400" o:regroupid="7">
              <v:rect id="_x0000_s1953" style="position:absolute;left:6150;top:6371;width:4665;height:1335" fillcolor="#fabf8f [1945]" strokecolor="#fabf8f [1945]" strokeweight="1pt">
                <v:fill color2="#fde9d9 [665]" angle="-45" focus="-50%" type="gradient"/>
                <v:shadow on="t" type="perspective" color="#974706 [1609]" opacity=".5" offset="1pt" offset2="-3pt"/>
                <v:textbox style="mso-next-textbox:#_x0000_s1953">
                  <w:txbxContent>
                    <w:p w:rsidR="00D50552" w:rsidRPr="00F004A7" w:rsidRDefault="00D50552" w:rsidP="00F004A7">
                      <w:pPr>
                        <w:jc w:val="center"/>
                        <w:rPr>
                          <w:b/>
                          <w:sz w:val="16"/>
                          <w:szCs w:val="16"/>
                        </w:rPr>
                      </w:pPr>
                      <w:r w:rsidRPr="00F004A7">
                        <w:rPr>
                          <w:b/>
                          <w:sz w:val="16"/>
                          <w:szCs w:val="16"/>
                        </w:rPr>
                        <w:t>Надання інформаційно-матеріальної допомоги в оволодінні основами наук</w:t>
                      </w:r>
                    </w:p>
                  </w:txbxContent>
                </v:textbox>
              </v:rect>
              <v:rect id="_x0000_s1954" style="position:absolute;left:6150;top:7975;width:4665;height:1290" fillcolor="#fabf8f [1945]" strokecolor="#fabf8f [1945]" strokeweight="1pt">
                <v:fill color2="#fde9d9 [665]" angle="-45" focus="-50%" type="gradient"/>
                <v:shadow on="t" type="perspective" color="#974706 [1609]" opacity=".5" offset="1pt" offset2="-3pt"/>
                <v:textbox style="mso-next-textbox:#_x0000_s1954">
                  <w:txbxContent>
                    <w:p w:rsidR="00D50552" w:rsidRPr="00F004A7" w:rsidRDefault="00D50552" w:rsidP="00F004A7">
                      <w:pPr>
                        <w:jc w:val="center"/>
                        <w:rPr>
                          <w:sz w:val="16"/>
                          <w:szCs w:val="16"/>
                        </w:rPr>
                      </w:pPr>
                      <w:r w:rsidRPr="00F004A7">
                        <w:rPr>
                          <w:sz w:val="16"/>
                          <w:szCs w:val="16"/>
                        </w:rPr>
                        <w:t>Вільний доступ до документально-інформаційного фонду бібліотеки, що включає різні носії інформації</w:t>
                      </w:r>
                    </w:p>
                  </w:txbxContent>
                </v:textbox>
              </v:rect>
              <v:rect id="_x0000_s1955" style="position:absolute;left:6150;top:9475;width:4665;height:1200" fillcolor="#fabf8f [1945]" strokecolor="#fabf8f [1945]" strokeweight="1pt">
                <v:fill color2="#fde9d9 [665]" angle="-45" focus="-50%" type="gradient"/>
                <v:shadow on="t" type="perspective" color="#974706 [1609]" opacity=".5" offset="1pt" offset2="-3pt"/>
                <v:textbox style="mso-next-textbox:#_x0000_s1955">
                  <w:txbxContent>
                    <w:p w:rsidR="00D50552" w:rsidRPr="00F004A7" w:rsidRDefault="00D50552" w:rsidP="00F004A7">
                      <w:pPr>
                        <w:jc w:val="center"/>
                        <w:rPr>
                          <w:sz w:val="16"/>
                          <w:szCs w:val="16"/>
                        </w:rPr>
                      </w:pPr>
                      <w:r w:rsidRPr="00F004A7">
                        <w:rPr>
                          <w:sz w:val="16"/>
                          <w:szCs w:val="16"/>
                        </w:rPr>
                        <w:t>Координація діяльності бібліотеки з бібліотеками ЦБС у керівництві читанням дітей</w:t>
                      </w:r>
                    </w:p>
                  </w:txbxContent>
                </v:textbox>
              </v:rect>
              <v:rect id="_x0000_s1956" style="position:absolute;left:6150;top:10900;width:4665;height:871" fillcolor="#fabf8f [1945]" strokecolor="#fabf8f [1945]" strokeweight="1pt">
                <v:fill color2="#fde9d9 [665]" angle="-45" focus="-50%" type="gradient"/>
                <v:shadow on="t" type="perspective" color="#974706 [1609]" opacity=".5" offset="1pt" offset2="-3pt"/>
                <v:textbox style="mso-next-textbox:#_x0000_s1956">
                  <w:txbxContent>
                    <w:p w:rsidR="00D50552" w:rsidRPr="00F004A7" w:rsidRDefault="00D50552" w:rsidP="00F004A7">
                      <w:pPr>
                        <w:jc w:val="center"/>
                        <w:rPr>
                          <w:sz w:val="16"/>
                          <w:szCs w:val="16"/>
                        </w:rPr>
                      </w:pPr>
                      <w:r w:rsidRPr="00F004A7">
                        <w:rPr>
                          <w:sz w:val="16"/>
                          <w:szCs w:val="16"/>
                        </w:rPr>
                        <w:t xml:space="preserve">Популяризація навчальної, науково - популярної, художньої літератури </w:t>
                      </w:r>
                    </w:p>
                  </w:txbxContent>
                </v:textbox>
              </v:rect>
              <v:shape id="_x0000_s1957" type="#_x0000_t32" style="position:absolute;left:8402;top:7720;width:1;height:255" o:connectortype="straight">
                <v:stroke endarrow="block"/>
              </v:shape>
              <v:shape id="_x0000_s1958" type="#_x0000_t32" style="position:absolute;left:8405;top:9265;width:0;height:210" o:connectortype="straight">
                <v:stroke endarrow="block"/>
              </v:shape>
              <v:shape id="_x0000_s1959" type="#_x0000_t32" style="position:absolute;left:8405;top:10675;width:0;height:210" o:connectortype="straight">
                <v:stroke endarrow="block"/>
              </v:shape>
            </v:group>
            <v:group id="_x0000_s1960" style="position:absolute;left:7847;top:12942;width:3233;height:3264" coordorigin="11190,6504" coordsize="5145,5267" o:regroupid="7">
              <v:rect id="_x0000_s1961" style="position:absolute;left:11190;top:6504;width:5145;height:1335" fillcolor="#fabf8f [1945]" strokecolor="#fabf8f [1945]" strokeweight="1pt">
                <v:fill color2="#fde9d9 [665]" angle="-45" focus="-50%" type="gradient"/>
                <v:shadow on="t" type="perspective" color="#974706 [1609]" opacity=".5" offset="1pt" offset2="-3pt"/>
                <v:textbox style="mso-next-textbox:#_x0000_s1961">
                  <w:txbxContent>
                    <w:p w:rsidR="00D50552" w:rsidRPr="00F004A7" w:rsidRDefault="00D50552" w:rsidP="00F004A7">
                      <w:pPr>
                        <w:jc w:val="center"/>
                        <w:rPr>
                          <w:b/>
                          <w:sz w:val="16"/>
                          <w:szCs w:val="16"/>
                        </w:rPr>
                      </w:pPr>
                      <w:r w:rsidRPr="00F004A7">
                        <w:rPr>
                          <w:b/>
                          <w:sz w:val="16"/>
                          <w:szCs w:val="16"/>
                        </w:rPr>
                        <w:t>Надання інформаційно-методичної допомоги батькам в організації сімейного читання, виховання дітей</w:t>
                      </w:r>
                    </w:p>
                  </w:txbxContent>
                </v:textbox>
              </v:rect>
              <v:rect id="_x0000_s1962" style="position:absolute;left:11190;top:7975;width:5145;height:1595" fillcolor="#fabf8f [1945]" strokecolor="#fabf8f [1945]" strokeweight="1pt">
                <v:fill color2="#fde9d9 [665]" angle="-45" focus="-50%" type="gradient"/>
                <v:shadow on="t" type="perspective" color="#974706 [1609]" opacity=".5" offset="1pt" offset2="-3pt"/>
                <v:textbox style="mso-next-textbox:#_x0000_s1962">
                  <w:txbxContent>
                    <w:p w:rsidR="00D50552" w:rsidRPr="00F004A7" w:rsidRDefault="00D50552" w:rsidP="00F004A7">
                      <w:pPr>
                        <w:jc w:val="center"/>
                        <w:rPr>
                          <w:sz w:val="16"/>
                          <w:szCs w:val="16"/>
                        </w:rPr>
                      </w:pPr>
                      <w:r w:rsidRPr="00F004A7">
                        <w:rPr>
                          <w:sz w:val="16"/>
                          <w:szCs w:val="16"/>
                        </w:rPr>
                        <w:t>Надання консультаційної допомоги  батькам    у формуванні читацьких інтересів дітей та задоволення їх читацьких потреб</w:t>
                      </w:r>
                    </w:p>
                    <w:p w:rsidR="00D50552" w:rsidRPr="00F004A7" w:rsidRDefault="00D50552" w:rsidP="00F004A7">
                      <w:pPr>
                        <w:jc w:val="center"/>
                        <w:rPr>
                          <w:sz w:val="16"/>
                          <w:szCs w:val="16"/>
                        </w:rPr>
                      </w:pPr>
                    </w:p>
                  </w:txbxContent>
                </v:textbox>
              </v:rect>
              <v:rect id="_x0000_s1963" style="position:absolute;left:11190;top:9855;width:5145;height:840" fillcolor="#fabf8f [1945]" strokecolor="#fabf8f [1945]" strokeweight="1pt">
                <v:fill color2="#fde9d9 [665]" angle="-45" focus="-50%" type="gradient"/>
                <v:shadow on="t" type="perspective" color="#974706 [1609]" opacity=".5" offset="1pt" offset2="-3pt"/>
                <v:textbox style="mso-next-textbox:#_x0000_s1963">
                  <w:txbxContent>
                    <w:p w:rsidR="00D50552" w:rsidRPr="00F004A7" w:rsidRDefault="00D50552" w:rsidP="00F004A7">
                      <w:pPr>
                        <w:jc w:val="center"/>
                        <w:rPr>
                          <w:sz w:val="16"/>
                          <w:szCs w:val="16"/>
                        </w:rPr>
                      </w:pPr>
                      <w:r w:rsidRPr="00F004A7">
                        <w:rPr>
                          <w:sz w:val="16"/>
                          <w:szCs w:val="16"/>
                        </w:rPr>
                        <w:t>Залучення батьків до участі у Днях інформації, шкільних масових заходах</w:t>
                      </w:r>
                    </w:p>
                  </w:txbxContent>
                </v:textbox>
              </v:rect>
              <v:rect id="_x0000_s1964" style="position:absolute;left:11190;top:10931;width:5145;height:840" fillcolor="#fabf8f [1945]" strokecolor="#fabf8f [1945]" strokeweight="1pt">
                <v:fill color2="#fde9d9 [665]" angle="-45" focus="-50%" type="gradient"/>
                <v:shadow on="t" type="perspective" color="#974706 [1609]" opacity=".5" offset="1pt" offset2="-3pt"/>
                <v:textbox style="mso-next-textbox:#_x0000_s1964">
                  <w:txbxContent>
                    <w:p w:rsidR="00D50552" w:rsidRPr="00F004A7" w:rsidRDefault="00D50552" w:rsidP="00F004A7">
                      <w:pPr>
                        <w:rPr>
                          <w:sz w:val="16"/>
                          <w:szCs w:val="16"/>
                        </w:rPr>
                      </w:pPr>
                      <w:r w:rsidRPr="00F004A7">
                        <w:rPr>
                          <w:sz w:val="16"/>
                          <w:szCs w:val="16"/>
                        </w:rPr>
                        <w:t>Залучення батьків до роботи по формування  в дітей мотивації читання</w:t>
                      </w:r>
                    </w:p>
                  </w:txbxContent>
                </v:textbox>
              </v:rect>
              <v:shape id="_x0000_s1965" type="#_x0000_t32" style="position:absolute;left:13860;top:7840;width:0;height:135" o:connectortype="straight">
                <v:stroke endarrow="block"/>
              </v:shape>
              <v:shape id="_x0000_s1966" type="#_x0000_t32" style="position:absolute;left:13860;top:9570;width:0;height:285" o:connectortype="straight">
                <v:stroke endarrow="block"/>
              </v:shape>
              <v:shape id="_x0000_s1967" type="#_x0000_t32" style="position:absolute;left:13860;top:10735;width:0;height:196" o:connectortype="straight">
                <v:stroke endarrow="block"/>
              </v:shape>
            </v:group>
            <v:group id="_x0000_s2045" style="position:absolute;left:1955;top:9960;width:8380;height:2982" coordorigin="1955,9960" coordsize="8380,2982">
              <v:shape id="_x0000_s1921" type="#_x0000_t32" style="position:absolute;left:6037;top:10313;width:0;height:130" o:connectortype="straight" o:regroupid="8">
                <v:stroke endarrow="block"/>
              </v:shape>
              <v:shape id="_x0000_s1922" type="#_x0000_t32" style="position:absolute;left:6036;top:11015;width:1;height:235" o:connectortype="straight" o:regroupid="8">
                <v:stroke endarrow="block"/>
              </v:shape>
              <v:shape id="_x0000_s1924" type="#_x0000_t32" style="position:absolute;left:6093;top:12110;width:0;height:238" o:connectortype="straight" o:regroupid="8">
                <v:stroke endarrow="block"/>
              </v:shape>
              <v:rect id="_x0000_s1926" style="position:absolute;left:4915;top:9960;width:2253;height:353" o:regroupid="9" fillcolor="#b2a1c7 [1943]" strokecolor="#8064a2 [3207]" strokeweight="1pt">
                <v:fill color2="#8064a2 [3207]" focusposition=".5,.5" focussize="" focus="50%" type="gradient"/>
                <v:shadow on="t" type="perspective" color="#3f3151 [1607]" offset="1pt" offset2="-3pt"/>
                <v:textbox style="mso-next-textbox:#_x0000_s1926">
                  <w:txbxContent>
                    <w:p w:rsidR="00D50552" w:rsidRPr="00F004A7" w:rsidRDefault="00D50552" w:rsidP="00F004A7">
                      <w:pPr>
                        <w:jc w:val="center"/>
                        <w:rPr>
                          <w:b/>
                          <w:sz w:val="16"/>
                          <w:szCs w:val="16"/>
                        </w:rPr>
                      </w:pPr>
                      <w:r w:rsidRPr="00F004A7">
                        <w:rPr>
                          <w:b/>
                          <w:sz w:val="16"/>
                          <w:szCs w:val="16"/>
                        </w:rPr>
                        <w:t>Завдання</w:t>
                      </w:r>
                    </w:p>
                  </w:txbxContent>
                </v:textbox>
              </v:rect>
              <v:rect id="_x0000_s1927" style="position:absolute;left:1955;top:10443;width:2357;height:572" o:regroupid="9" fillcolor="#95b3d7 [1940]" strokecolor="#95b3d7 [1940]" strokeweight="1pt">
                <v:fill color2="#dbe5f1 [660]" angle="-45" focus="-50%" type="gradient"/>
                <v:shadow on="t" type="perspective" color="#243f60 [1604]" opacity=".5" offset="1pt" offset2="-3pt"/>
                <v:textbox style="mso-next-textbox:#_x0000_s1927">
                  <w:txbxContent>
                    <w:p w:rsidR="00D50552" w:rsidRPr="00F004A7" w:rsidRDefault="00D50552" w:rsidP="00F004A7">
                      <w:pPr>
                        <w:jc w:val="center"/>
                        <w:rPr>
                          <w:sz w:val="16"/>
                          <w:szCs w:val="16"/>
                        </w:rPr>
                      </w:pPr>
                      <w:r w:rsidRPr="00F004A7">
                        <w:rPr>
                          <w:sz w:val="16"/>
                          <w:szCs w:val="16"/>
                        </w:rPr>
                        <w:t>Інформаційне забезпечення учнів</w:t>
                      </w:r>
                    </w:p>
                  </w:txbxContent>
                </v:textbox>
              </v:rect>
              <v:rect id="_x0000_s1928" style="position:absolute;left:4915;top:10443;width:2253;height:494" o:regroupid="9" fillcolor="#95b3d7 [1940]" strokecolor="#95b3d7 [1940]" strokeweight="1pt">
                <v:fill color2="#dbe5f1 [660]" angle="-45" focus="-50%" type="gradient"/>
                <v:shadow on="t" type="perspective" color="#243f60 [1604]" opacity=".5" offset="1pt" offset2="-3pt"/>
                <v:textbox style="mso-next-textbox:#_x0000_s1928">
                  <w:txbxContent>
                    <w:p w:rsidR="00D50552" w:rsidRPr="00F004A7" w:rsidRDefault="00D50552" w:rsidP="00F004A7">
                      <w:pPr>
                        <w:jc w:val="center"/>
                        <w:rPr>
                          <w:sz w:val="16"/>
                          <w:szCs w:val="16"/>
                        </w:rPr>
                      </w:pPr>
                      <w:r w:rsidRPr="00F004A7">
                        <w:rPr>
                          <w:sz w:val="16"/>
                          <w:szCs w:val="16"/>
                        </w:rPr>
                        <w:t>Інформаційне забезпечення педагогічних працівників</w:t>
                      </w:r>
                    </w:p>
                  </w:txbxContent>
                </v:textbox>
              </v:rect>
              <v:rect id="_x0000_s1929" style="position:absolute;left:7846;top:10443;width:2489;height:572" o:regroupid="9" fillcolor="#95b3d7 [1940]" strokecolor="#95b3d7 [1940]" strokeweight="1pt">
                <v:fill color2="#dbe5f1 [660]" angle="-45" focus="-50%" type="gradient"/>
                <v:shadow on="t" type="perspective" color="#243f60 [1604]" opacity=".5" offset="1pt" offset2="-3pt"/>
                <v:textbox style="mso-next-textbox:#_x0000_s1929">
                  <w:txbxContent>
                    <w:p w:rsidR="00D50552" w:rsidRPr="00F004A7" w:rsidRDefault="00D50552" w:rsidP="00F004A7">
                      <w:pPr>
                        <w:jc w:val="center"/>
                        <w:rPr>
                          <w:rFonts w:eastAsia="Arial Unicode MS"/>
                          <w:color w:val="000000" w:themeColor="text1"/>
                          <w:sz w:val="16"/>
                          <w:szCs w:val="16"/>
                        </w:rPr>
                      </w:pPr>
                      <w:r w:rsidRPr="00F004A7">
                        <w:rPr>
                          <w:rFonts w:eastAsia="Arial Unicode MS"/>
                          <w:color w:val="000000" w:themeColor="text1"/>
                          <w:sz w:val="16"/>
                          <w:szCs w:val="16"/>
                        </w:rPr>
                        <w:t>Інформаційне забезпечення батьківської громадськості               ськості</w:t>
                      </w:r>
                    </w:p>
                    <w:p w:rsidR="00D50552" w:rsidRPr="00F004A7" w:rsidRDefault="00D50552" w:rsidP="00F004A7">
                      <w:pPr>
                        <w:rPr>
                          <w:sz w:val="16"/>
                          <w:szCs w:val="16"/>
                        </w:rPr>
                      </w:pPr>
                    </w:p>
                  </w:txbxContent>
                </v:textbox>
              </v:rect>
              <v:rect id="_x0000_s1930" style="position:absolute;left:4915;top:11403;width:2253;height:298" o:regroupid="9" fillcolor="#b2a1c7 [1943]" strokecolor="#8064a2 [3207]" strokeweight="1pt">
                <v:fill color2="#8064a2 [3207]" focus="50%" type="gradient"/>
                <v:shadow on="t" type="perspective" color="#3f3151 [1607]" offset="1pt" offset2="-3pt"/>
                <v:textbox style="mso-next-textbox:#_x0000_s1930">
                  <w:txbxContent>
                    <w:p w:rsidR="00D50552" w:rsidRPr="00F004A7" w:rsidRDefault="00D50552" w:rsidP="00F004A7">
                      <w:pPr>
                        <w:jc w:val="center"/>
                        <w:rPr>
                          <w:b/>
                          <w:sz w:val="16"/>
                          <w:szCs w:val="16"/>
                        </w:rPr>
                      </w:pPr>
                      <w:r w:rsidRPr="00F004A7">
                        <w:rPr>
                          <w:b/>
                          <w:sz w:val="16"/>
                          <w:szCs w:val="16"/>
                        </w:rPr>
                        <w:t>Форми роботи</w:t>
                      </w:r>
                    </w:p>
                  </w:txbxContent>
                </v:textbox>
              </v:rect>
              <v:shape id="_x0000_s1931" type="#_x0000_t32" style="position:absolute;left:6630;top:11015;width:2470;height:388;flip:x" o:connectortype="straight" o:regroupid="9">
                <v:stroke endarrow="block"/>
              </v:shape>
              <v:shape id="_x0000_s1932" type="#_x0000_t32" style="position:absolute;left:3105;top:11015;width:2319;height:388" o:connectortype="straight" o:regroupid="9">
                <v:stroke endarrow="block"/>
              </v:shape>
              <v:rect id="_x0000_s1933" style="position:absolute;left:2294;top:11831;width:2018;height:415" o:regroupid="9" fillcolor="#95b3d7 [1940]" strokecolor="#95b3d7 [1940]" strokeweight="1pt">
                <v:fill color2="#dbe5f1 [660]" angle="-45" focus="-50%" type="gradient"/>
                <v:shadow on="t" type="perspective" color="#243f60 [1604]" opacity=".5" offset="1pt" offset2="-3pt"/>
                <v:textbox style="mso-next-textbox:#_x0000_s1933">
                  <w:txbxContent>
                    <w:p w:rsidR="00D50552" w:rsidRPr="00F004A7" w:rsidRDefault="00D50552" w:rsidP="00F004A7">
                      <w:pPr>
                        <w:jc w:val="center"/>
                        <w:rPr>
                          <w:sz w:val="16"/>
                          <w:szCs w:val="16"/>
                        </w:rPr>
                      </w:pPr>
                      <w:r w:rsidRPr="00F004A7">
                        <w:rPr>
                          <w:sz w:val="16"/>
                          <w:szCs w:val="16"/>
                        </w:rPr>
                        <w:t>Індивідуальні</w:t>
                      </w:r>
                    </w:p>
                  </w:txbxContent>
                </v:textbox>
              </v:rect>
              <v:rect id="_x0000_s1934" style="position:absolute;left:4915;top:11831;width:2253;height:327" o:regroupid="9" fillcolor="#95b3d7 [1940]" strokecolor="#95b3d7 [1940]" strokeweight="1pt">
                <v:fill color2="#dbe5f1 [660]" angle="-45" focus="-50%" type="gradient"/>
                <v:shadow on="t" type="perspective" color="#243f60 [1604]" opacity=".5" offset="1pt" offset2="-3pt"/>
                <v:textbox style="mso-next-textbox:#_x0000_s1934">
                  <w:txbxContent>
                    <w:p w:rsidR="00D50552" w:rsidRPr="00F004A7" w:rsidRDefault="00D50552" w:rsidP="00F004A7">
                      <w:pPr>
                        <w:jc w:val="center"/>
                        <w:rPr>
                          <w:sz w:val="16"/>
                          <w:szCs w:val="16"/>
                        </w:rPr>
                      </w:pPr>
                      <w:r w:rsidRPr="00F004A7">
                        <w:rPr>
                          <w:sz w:val="16"/>
                          <w:szCs w:val="16"/>
                        </w:rPr>
                        <w:t>Масові</w:t>
                      </w:r>
                    </w:p>
                  </w:txbxContent>
                </v:textbox>
              </v:rect>
              <v:rect id="_x0000_s1935" style="position:absolute;left:7931;top:11831;width:2253;height:415" o:regroupid="9" fillcolor="#95b3d7 [1940]" strokecolor="#95b3d7 [1940]" strokeweight="1pt">
                <v:fill color2="#dbe5f1 [660]" angle="-45" focus="-50%" type="gradient"/>
                <v:shadow on="t" type="perspective" color="#243f60 [1604]" opacity=".5" offset="1pt" offset2="-3pt"/>
                <v:textbox style="mso-next-textbox:#_x0000_s1935">
                  <w:txbxContent>
                    <w:p w:rsidR="00D50552" w:rsidRPr="00F004A7" w:rsidRDefault="00D50552" w:rsidP="00F004A7">
                      <w:pPr>
                        <w:jc w:val="center"/>
                        <w:rPr>
                          <w:sz w:val="16"/>
                          <w:szCs w:val="16"/>
                        </w:rPr>
                      </w:pPr>
                      <w:r w:rsidRPr="00F004A7">
                        <w:rPr>
                          <w:sz w:val="16"/>
                          <w:szCs w:val="16"/>
                        </w:rPr>
                        <w:t>Групові</w:t>
                      </w:r>
                    </w:p>
                  </w:txbxContent>
                </v:textbox>
              </v:rect>
              <v:shape id="_x0000_s1936" type="#_x0000_t32" style="position:absolute;left:3454;top:11701;width:2130;height:130;flip:x" o:connectortype="straight" o:regroupid="9">
                <v:stroke endarrow="block"/>
              </v:shape>
              <v:shape id="_x0000_s1937" type="#_x0000_t32" style="position:absolute;left:6932;top:11701;width:2093;height:130" o:connectortype="straight" o:regroupid="9">
                <v:stroke endarrow="block"/>
              </v:shape>
              <v:rect id="_x0000_s1938" style="position:absolute;left:4915;top:12348;width:2319;height:298" o:regroupid="9" fillcolor="#b2a1c7 [1943]" strokecolor="#8064a2 [3207]" strokeweight="1pt">
                <v:fill color2="#8064a2 [3207]" focus="50%" type="gradient"/>
                <v:shadow on="t" type="perspective" color="#3f3151 [1607]" offset="1pt" offset2="-3pt"/>
                <v:textbox style="mso-next-textbox:#_x0000_s1938">
                  <w:txbxContent>
                    <w:p w:rsidR="00D50552" w:rsidRPr="00F004A7" w:rsidRDefault="00D50552" w:rsidP="00F004A7">
                      <w:pPr>
                        <w:jc w:val="center"/>
                        <w:rPr>
                          <w:b/>
                          <w:sz w:val="16"/>
                          <w:szCs w:val="16"/>
                        </w:rPr>
                      </w:pPr>
                      <w:r w:rsidRPr="00F004A7">
                        <w:rPr>
                          <w:b/>
                          <w:sz w:val="16"/>
                          <w:szCs w:val="16"/>
                        </w:rPr>
                        <w:t>Напрямки  роботи</w:t>
                      </w:r>
                    </w:p>
                  </w:txbxContent>
                </v:textbox>
              </v:rect>
              <v:shape id="_x0000_s1939" type="#_x0000_t32" style="position:absolute;left:3454;top:12246;width:2177;height:103" o:connectortype="straight" o:regroupid="9">
                <v:stroke endarrow="block"/>
              </v:shape>
              <v:shape id="_x0000_s1940" type="#_x0000_t32" style="position:absolute;left:6630;top:12246;width:2329;height:102;flip:x" o:connectortype="straight" o:regroupid="9">
                <v:stroke endarrow="block"/>
              </v:shape>
              <v:shape id="_x0000_s1941" type="#_x0000_t32" style="position:absolute;left:3011;top:12645;width:2573;height:297;flip:x" o:connectortype="straight" o:regroupid="9">
                <v:stroke endarrow="block"/>
              </v:shape>
              <v:shape id="_x0000_s1942" type="#_x0000_t32" style="position:absolute;left:6093;top:12645;width:1;height:215" o:connectortype="straight" o:regroupid="9">
                <v:stroke endarrow="block"/>
              </v:shape>
              <v:shape id="_x0000_s1943" type="#_x0000_t32" style="position:absolute;left:6932;top:12645;width:2394;height:297" o:connectortype="straight" o:regroupid="9">
                <v:stroke endarrow="block"/>
              </v:shape>
            </v:group>
            <v:group id="_x0000_s1944" style="position:absolute;left:1003;top:12942;width:3535;height:3264" coordorigin="300,6504" coordsize="5625,5267" o:regroupid="9">
              <v:rect id="_x0000_s1945" style="position:absolute;left:300;top:6504;width:5625;height:1335" fillcolor="#fabf8f [1945]" strokecolor="#fabf8f [1945]" strokeweight="1pt">
                <v:fill color2="#fde9d9 [665]" angle="-45" focus="-50%" type="gradient"/>
                <v:shadow on="t" type="perspective" color="#974706 [1609]" opacity=".5" offset="1pt" offset2="-3pt"/>
                <v:textbox style="mso-next-textbox:#_x0000_s1945">
                  <w:txbxContent>
                    <w:p w:rsidR="00D50552" w:rsidRPr="00F004A7" w:rsidRDefault="00D50552" w:rsidP="00F004A7">
                      <w:pPr>
                        <w:jc w:val="center"/>
                        <w:rPr>
                          <w:b/>
                          <w:sz w:val="16"/>
                          <w:szCs w:val="16"/>
                        </w:rPr>
                      </w:pPr>
                      <w:r w:rsidRPr="00F004A7">
                        <w:rPr>
                          <w:b/>
                          <w:sz w:val="16"/>
                          <w:szCs w:val="16"/>
                        </w:rPr>
                        <w:t>Надання інформаційно – методичної допомоги в організації навчально - виховного процесу</w:t>
                      </w:r>
                    </w:p>
                  </w:txbxContent>
                </v:textbox>
              </v:rect>
              <v:rect id="_x0000_s1946" style="position:absolute;left:300;top:8095;width:5625;height:887" fillcolor="#fabf8f [1945]" strokecolor="#fabf8f [1945]" strokeweight="1pt">
                <v:fill color2="#fde9d9 [665]" angle="-45" focus="-50%" type="gradient"/>
                <v:shadow on="t" type="perspective" color="#974706 [1609]" opacity=".5" offset="1pt" offset2="-3pt"/>
                <v:textbox style="mso-next-textbox:#_x0000_s1946">
                  <w:txbxContent>
                    <w:p w:rsidR="00D50552" w:rsidRPr="00F004A7" w:rsidRDefault="00D50552" w:rsidP="00F004A7">
                      <w:pPr>
                        <w:rPr>
                          <w:sz w:val="16"/>
                          <w:szCs w:val="16"/>
                        </w:rPr>
                      </w:pPr>
                      <w:r w:rsidRPr="00F004A7">
                        <w:rPr>
                          <w:sz w:val="16"/>
                          <w:szCs w:val="16"/>
                        </w:rPr>
                        <w:t xml:space="preserve">Моніторингова  діяльність бібліотеки </w:t>
                      </w:r>
                      <w:r w:rsidRPr="00F004A7">
                        <w:rPr>
                          <w:i/>
                          <w:sz w:val="16"/>
                          <w:szCs w:val="16"/>
                        </w:rPr>
                        <w:t>(потреба,попит,активність користувачів)</w:t>
                      </w:r>
                    </w:p>
                  </w:txbxContent>
                </v:textbox>
              </v:rect>
              <v:rect id="_x0000_s1947" style="position:absolute;left:300;top:9385;width:5625;height:894" fillcolor="#fabf8f [1945]" strokecolor="#fabf8f [1945]" strokeweight="1pt">
                <v:fill color2="#fde9d9 [665]" angle="-45" focus="-50%" type="gradient"/>
                <v:shadow on="t" type="perspective" color="#974706 [1609]" opacity=".5" offset="1pt" offset2="-3pt"/>
                <v:textbox style="mso-next-textbox:#_x0000_s1947">
                  <w:txbxContent>
                    <w:p w:rsidR="00D50552" w:rsidRPr="00F004A7" w:rsidRDefault="00D50552" w:rsidP="00F004A7">
                      <w:pPr>
                        <w:jc w:val="center"/>
                        <w:rPr>
                          <w:sz w:val="16"/>
                          <w:szCs w:val="16"/>
                        </w:rPr>
                      </w:pPr>
                      <w:r w:rsidRPr="00F004A7">
                        <w:rPr>
                          <w:sz w:val="16"/>
                          <w:szCs w:val="16"/>
                        </w:rPr>
                        <w:t>Формування інформаційної культури користувачів</w:t>
                      </w:r>
                    </w:p>
                  </w:txbxContent>
                </v:textbox>
              </v:rect>
              <v:rect id="_x0000_s1948" style="position:absolute;left:388;top:10661;width:5537;height:1110" fillcolor="#fabf8f [1945]" strokecolor="#fabf8f [1945]" strokeweight="1pt">
                <v:fill color2="#fde9d9 [665]" angle="-45" focus="-50%" type="gradient"/>
                <v:shadow on="t" type="perspective" color="#974706 [1609]" opacity=".5" offset="1pt" offset2="-3pt"/>
                <v:textbox style="mso-next-textbox:#_x0000_s1948">
                  <w:txbxContent>
                    <w:p w:rsidR="00D50552" w:rsidRPr="00F004A7" w:rsidRDefault="00D50552" w:rsidP="00F004A7">
                      <w:pPr>
                        <w:jc w:val="center"/>
                        <w:rPr>
                          <w:sz w:val="16"/>
                          <w:szCs w:val="16"/>
                        </w:rPr>
                      </w:pPr>
                      <w:r w:rsidRPr="00F004A7">
                        <w:rPr>
                          <w:sz w:val="16"/>
                          <w:szCs w:val="16"/>
                        </w:rPr>
                        <w:t>Інформаційна підтримка педагогів у підготовці до методичних заходів</w:t>
                      </w:r>
                    </w:p>
                  </w:txbxContent>
                </v:textbox>
              </v:rect>
              <v:shape id="_x0000_s1949" type="#_x0000_t32" style="position:absolute;left:3120;top:7840;width:0;height:255" o:connectortype="straight">
                <v:stroke endarrow="block"/>
              </v:shape>
              <v:shape id="_x0000_s1950" type="#_x0000_t32" style="position:absolute;left:3120;top:9025;width:0;height:360" o:connectortype="straight">
                <v:stroke endarrow="block"/>
              </v:shape>
              <v:shape id="_x0000_s1951" type="#_x0000_t32" style="position:absolute;left:3121;top:10279;width:1;height:382" o:connectortype="straight">
                <v:stroke endarrow="block"/>
              </v:shape>
            </v:group>
          </v:group>
        </w:pict>
      </w:r>
    </w:p>
    <w:p w:rsidR="00F004A7" w:rsidRDefault="00F004A7" w:rsidP="006A110E">
      <w:pPr>
        <w:ind w:firstLine="709"/>
        <w:jc w:val="both"/>
        <w:rPr>
          <w:sz w:val="24"/>
          <w:szCs w:val="24"/>
          <w:lang w:eastAsia="ru-RU"/>
        </w:rPr>
      </w:pPr>
    </w:p>
    <w:p w:rsidR="00F004A7" w:rsidRDefault="00F004A7" w:rsidP="006A110E">
      <w:pPr>
        <w:ind w:firstLine="709"/>
        <w:jc w:val="both"/>
        <w:rPr>
          <w:sz w:val="24"/>
          <w:szCs w:val="24"/>
          <w:lang w:eastAsia="ru-RU"/>
        </w:rPr>
      </w:pPr>
    </w:p>
    <w:p w:rsidR="00F004A7" w:rsidRDefault="00F004A7" w:rsidP="006A110E">
      <w:pPr>
        <w:ind w:firstLine="709"/>
        <w:jc w:val="both"/>
        <w:rPr>
          <w:sz w:val="24"/>
          <w:szCs w:val="24"/>
          <w:lang w:eastAsia="ru-RU"/>
        </w:rPr>
      </w:pPr>
    </w:p>
    <w:p w:rsidR="00F004A7" w:rsidRDefault="00F004A7" w:rsidP="006A110E">
      <w:pPr>
        <w:ind w:firstLine="709"/>
        <w:jc w:val="both"/>
        <w:rPr>
          <w:sz w:val="24"/>
          <w:szCs w:val="24"/>
          <w:lang w:eastAsia="ru-RU"/>
        </w:rPr>
      </w:pPr>
    </w:p>
    <w:p w:rsidR="00F004A7" w:rsidRDefault="00F004A7" w:rsidP="006A110E">
      <w:pPr>
        <w:ind w:firstLine="709"/>
        <w:jc w:val="both"/>
        <w:rPr>
          <w:sz w:val="24"/>
          <w:szCs w:val="24"/>
          <w:lang w:eastAsia="ru-RU"/>
        </w:rPr>
      </w:pPr>
    </w:p>
    <w:p w:rsidR="00F004A7" w:rsidRDefault="00F004A7" w:rsidP="006A110E">
      <w:pPr>
        <w:ind w:firstLine="709"/>
        <w:jc w:val="both"/>
        <w:rPr>
          <w:sz w:val="24"/>
          <w:szCs w:val="24"/>
          <w:lang w:eastAsia="ru-RU"/>
        </w:rPr>
      </w:pPr>
    </w:p>
    <w:p w:rsidR="00F004A7" w:rsidRPr="00F426DA" w:rsidRDefault="00440118" w:rsidP="006A110E">
      <w:pPr>
        <w:ind w:firstLine="709"/>
        <w:jc w:val="both"/>
        <w:rPr>
          <w:noProof/>
          <w:sz w:val="24"/>
          <w:szCs w:val="24"/>
          <w:lang w:eastAsia="ru-RU"/>
        </w:rPr>
      </w:pPr>
      <w:r>
        <w:rPr>
          <w:noProof/>
          <w:sz w:val="24"/>
          <w:szCs w:val="24"/>
          <w:lang w:val="ru-RU" w:eastAsia="ru-RU"/>
        </w:rPr>
        <w:pict>
          <v:shape id="_x0000_s1923" type="#_x0000_t32" style="position:absolute;left:0;text-align:left;margin-left:262.1pt;margin-top:8.4pt;width:0;height:6.5pt;z-index:251796992" o:connectortype="straight" o:regroupid="8">
            <v:stroke endarrow="block"/>
          </v:shape>
        </w:pict>
      </w:r>
    </w:p>
    <w:p w:rsidR="006A110E" w:rsidRPr="00F426DA" w:rsidRDefault="006A110E" w:rsidP="006A110E">
      <w:pPr>
        <w:ind w:firstLine="709"/>
        <w:jc w:val="both"/>
        <w:rPr>
          <w:noProof/>
          <w:sz w:val="24"/>
          <w:szCs w:val="24"/>
          <w:lang w:eastAsia="ru-RU"/>
        </w:rPr>
      </w:pPr>
    </w:p>
    <w:p w:rsidR="00F004A7" w:rsidRPr="00F426DA" w:rsidRDefault="00F004A7" w:rsidP="006A110E">
      <w:pPr>
        <w:ind w:firstLine="709"/>
        <w:jc w:val="both"/>
        <w:rPr>
          <w:noProof/>
          <w:sz w:val="24"/>
          <w:szCs w:val="24"/>
          <w:lang w:eastAsia="ru-RU"/>
        </w:rPr>
      </w:pPr>
    </w:p>
    <w:p w:rsidR="00F004A7" w:rsidRPr="00F426DA" w:rsidRDefault="00F004A7" w:rsidP="006A110E">
      <w:pPr>
        <w:ind w:firstLine="709"/>
        <w:jc w:val="both"/>
        <w:rPr>
          <w:noProof/>
          <w:sz w:val="24"/>
          <w:szCs w:val="24"/>
          <w:lang w:eastAsia="ru-RU"/>
        </w:rPr>
      </w:pPr>
    </w:p>
    <w:p w:rsidR="00F004A7" w:rsidRPr="00F426DA" w:rsidRDefault="00F004A7" w:rsidP="006A110E">
      <w:pPr>
        <w:ind w:firstLine="709"/>
        <w:jc w:val="both"/>
        <w:rPr>
          <w:noProof/>
          <w:sz w:val="24"/>
          <w:szCs w:val="24"/>
          <w:lang w:eastAsia="ru-RU"/>
        </w:rPr>
      </w:pPr>
    </w:p>
    <w:p w:rsidR="00F004A7" w:rsidRPr="00F426DA" w:rsidRDefault="00F004A7" w:rsidP="006A110E">
      <w:pPr>
        <w:ind w:firstLine="709"/>
        <w:jc w:val="both"/>
        <w:rPr>
          <w:noProof/>
          <w:sz w:val="24"/>
          <w:szCs w:val="24"/>
          <w:lang w:eastAsia="ru-RU"/>
        </w:rPr>
      </w:pPr>
    </w:p>
    <w:p w:rsidR="00F004A7" w:rsidRPr="00F426DA" w:rsidRDefault="00F004A7" w:rsidP="006A110E">
      <w:pPr>
        <w:ind w:firstLine="709"/>
        <w:jc w:val="both"/>
        <w:rPr>
          <w:noProof/>
          <w:sz w:val="24"/>
          <w:szCs w:val="24"/>
          <w:lang w:eastAsia="ru-RU"/>
        </w:rPr>
      </w:pPr>
    </w:p>
    <w:p w:rsidR="00F004A7" w:rsidRPr="00F426DA" w:rsidRDefault="00F004A7" w:rsidP="006A110E">
      <w:pPr>
        <w:ind w:firstLine="709"/>
        <w:jc w:val="both"/>
        <w:rPr>
          <w:noProof/>
          <w:sz w:val="24"/>
          <w:szCs w:val="24"/>
          <w:lang w:eastAsia="ru-RU"/>
        </w:rPr>
      </w:pPr>
    </w:p>
    <w:p w:rsidR="00F004A7" w:rsidRPr="00F426DA" w:rsidRDefault="00F004A7" w:rsidP="006A110E">
      <w:pPr>
        <w:ind w:firstLine="709"/>
        <w:jc w:val="both"/>
        <w:rPr>
          <w:noProof/>
          <w:sz w:val="24"/>
          <w:szCs w:val="24"/>
          <w:lang w:eastAsia="ru-RU"/>
        </w:rPr>
      </w:pPr>
    </w:p>
    <w:p w:rsidR="00F004A7" w:rsidRPr="00F426DA" w:rsidRDefault="00F004A7" w:rsidP="006A110E">
      <w:pPr>
        <w:ind w:firstLine="709"/>
        <w:jc w:val="both"/>
        <w:rPr>
          <w:noProof/>
          <w:sz w:val="24"/>
          <w:szCs w:val="24"/>
          <w:lang w:eastAsia="ru-RU"/>
        </w:rPr>
      </w:pPr>
    </w:p>
    <w:p w:rsidR="00F004A7" w:rsidRPr="00F426DA" w:rsidRDefault="00F004A7" w:rsidP="006A110E">
      <w:pPr>
        <w:ind w:firstLine="709"/>
        <w:jc w:val="both"/>
        <w:rPr>
          <w:noProof/>
          <w:sz w:val="24"/>
          <w:szCs w:val="24"/>
          <w:lang w:eastAsia="ru-RU"/>
        </w:rPr>
      </w:pPr>
    </w:p>
    <w:p w:rsidR="00F004A7" w:rsidRPr="00F426DA" w:rsidRDefault="00F004A7" w:rsidP="006A110E">
      <w:pPr>
        <w:ind w:firstLine="709"/>
        <w:jc w:val="both"/>
        <w:rPr>
          <w:noProof/>
          <w:sz w:val="24"/>
          <w:szCs w:val="24"/>
          <w:lang w:eastAsia="ru-RU"/>
        </w:rPr>
      </w:pPr>
    </w:p>
    <w:p w:rsidR="00F004A7" w:rsidRPr="00F426DA" w:rsidRDefault="00F004A7" w:rsidP="006A110E">
      <w:pPr>
        <w:ind w:firstLine="709"/>
        <w:jc w:val="both"/>
        <w:rPr>
          <w:noProof/>
          <w:sz w:val="24"/>
          <w:szCs w:val="24"/>
          <w:lang w:eastAsia="ru-RU"/>
        </w:rPr>
      </w:pPr>
    </w:p>
    <w:p w:rsidR="00557F39" w:rsidRDefault="00557F39" w:rsidP="005F62C0">
      <w:pPr>
        <w:ind w:firstLine="709"/>
        <w:jc w:val="both"/>
        <w:rPr>
          <w:sz w:val="24"/>
          <w:szCs w:val="24"/>
          <w:lang w:eastAsia="ru-RU"/>
        </w:rPr>
      </w:pPr>
    </w:p>
    <w:p w:rsidR="00557F39" w:rsidRDefault="00557F39" w:rsidP="005F62C0">
      <w:pPr>
        <w:ind w:firstLine="709"/>
        <w:jc w:val="both"/>
        <w:rPr>
          <w:sz w:val="24"/>
          <w:szCs w:val="24"/>
          <w:lang w:eastAsia="ru-RU"/>
        </w:rPr>
      </w:pPr>
    </w:p>
    <w:p w:rsidR="00557F39" w:rsidRDefault="00557F39" w:rsidP="004F3A6E">
      <w:pPr>
        <w:jc w:val="both"/>
        <w:rPr>
          <w:sz w:val="24"/>
          <w:szCs w:val="24"/>
          <w:lang w:eastAsia="ru-RU"/>
        </w:rPr>
      </w:pPr>
    </w:p>
    <w:p w:rsidR="006803D8" w:rsidRDefault="006803D8" w:rsidP="005F62C0">
      <w:pPr>
        <w:ind w:firstLine="709"/>
        <w:jc w:val="both"/>
        <w:rPr>
          <w:sz w:val="24"/>
          <w:szCs w:val="24"/>
          <w:lang w:eastAsia="ru-RU"/>
        </w:rPr>
      </w:pPr>
    </w:p>
    <w:p w:rsidR="00186DCE" w:rsidRDefault="00186DCE" w:rsidP="005F62C0">
      <w:pPr>
        <w:ind w:firstLine="709"/>
        <w:jc w:val="both"/>
        <w:rPr>
          <w:sz w:val="24"/>
          <w:szCs w:val="24"/>
          <w:lang w:eastAsia="ru-RU"/>
        </w:rPr>
      </w:pPr>
    </w:p>
    <w:p w:rsidR="005F62C0" w:rsidRPr="00B65137" w:rsidRDefault="00D87999" w:rsidP="005F62C0">
      <w:pPr>
        <w:ind w:firstLine="709"/>
        <w:jc w:val="both"/>
        <w:rPr>
          <w:sz w:val="24"/>
          <w:szCs w:val="24"/>
          <w:lang w:eastAsia="ru-RU"/>
        </w:rPr>
      </w:pPr>
      <w:r>
        <w:rPr>
          <w:noProof/>
          <w:sz w:val="24"/>
          <w:szCs w:val="24"/>
          <w:lang w:val="ru-RU" w:eastAsia="ru-RU"/>
        </w:rPr>
        <w:lastRenderedPageBreak/>
        <w:drawing>
          <wp:anchor distT="0" distB="0" distL="114300" distR="114300" simplePos="0" relativeHeight="251644416" behindDoc="0" locked="0" layoutInCell="1" allowOverlap="1">
            <wp:simplePos x="0" y="0"/>
            <wp:positionH relativeFrom="column">
              <wp:posOffset>4321175</wp:posOffset>
            </wp:positionH>
            <wp:positionV relativeFrom="paragraph">
              <wp:posOffset>50800</wp:posOffset>
            </wp:positionV>
            <wp:extent cx="2306955" cy="1733550"/>
            <wp:effectExtent l="19050" t="0" r="0" b="0"/>
            <wp:wrapSquare wrapText="bothSides"/>
            <wp:docPr id="244" name="Рисунок 243" descr="DSC01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576.JPG"/>
                    <pic:cNvPicPr/>
                  </pic:nvPicPr>
                  <pic:blipFill>
                    <a:blip r:embed="rId164" cstate="print"/>
                    <a:stretch>
                      <a:fillRect/>
                    </a:stretch>
                  </pic:blipFill>
                  <pic:spPr>
                    <a:xfrm>
                      <a:off x="0" y="0"/>
                      <a:ext cx="2306955" cy="1733550"/>
                    </a:xfrm>
                    <a:prstGeom prst="rect">
                      <a:avLst/>
                    </a:prstGeom>
                  </pic:spPr>
                </pic:pic>
              </a:graphicData>
            </a:graphic>
          </wp:anchor>
        </w:drawing>
      </w:r>
      <w:r w:rsidR="005F62C0" w:rsidRPr="00B65137">
        <w:rPr>
          <w:sz w:val="24"/>
          <w:szCs w:val="24"/>
          <w:lang w:eastAsia="ru-RU"/>
        </w:rPr>
        <w:t xml:space="preserve">Протягом 5-ти років у школі працює </w:t>
      </w:r>
      <w:r w:rsidR="005F62C0" w:rsidRPr="00B65137">
        <w:rPr>
          <w:i/>
          <w:sz w:val="24"/>
          <w:szCs w:val="24"/>
          <w:lang w:eastAsia="ru-RU"/>
        </w:rPr>
        <w:t>психолого-педагогічна лабораторія</w:t>
      </w:r>
      <w:r w:rsidR="005F62C0" w:rsidRPr="00B65137">
        <w:rPr>
          <w:sz w:val="24"/>
          <w:szCs w:val="24"/>
          <w:lang w:eastAsia="ru-RU"/>
        </w:rPr>
        <w:t xml:space="preserve"> з теми: «Технологія організації творчого педагогічного процесу», робота якої націлена на:</w:t>
      </w:r>
    </w:p>
    <w:p w:rsidR="005F62C0" w:rsidRPr="00B65137" w:rsidRDefault="005F62C0" w:rsidP="000B40D9">
      <w:pPr>
        <w:widowControl/>
        <w:numPr>
          <w:ilvl w:val="0"/>
          <w:numId w:val="87"/>
        </w:numPr>
        <w:autoSpaceDE/>
        <w:autoSpaceDN/>
        <w:adjustRightInd/>
        <w:spacing w:after="200"/>
        <w:contextualSpacing/>
        <w:jc w:val="both"/>
        <w:rPr>
          <w:sz w:val="24"/>
          <w:szCs w:val="24"/>
          <w:lang w:eastAsia="ru-RU"/>
        </w:rPr>
      </w:pPr>
      <w:r w:rsidRPr="00B65137">
        <w:rPr>
          <w:sz w:val="24"/>
          <w:szCs w:val="24"/>
          <w:lang w:eastAsia="ru-RU"/>
        </w:rPr>
        <w:t xml:space="preserve">вироблення психолого-педагогічних засобів вдосконалення та </w:t>
      </w:r>
      <w:r w:rsidR="00C7239B">
        <w:rPr>
          <w:sz w:val="24"/>
          <w:szCs w:val="24"/>
          <w:lang w:eastAsia="ru-RU"/>
        </w:rPr>
        <w:t>за</w:t>
      </w:r>
      <w:r w:rsidRPr="00B65137">
        <w:rPr>
          <w:sz w:val="24"/>
          <w:szCs w:val="24"/>
          <w:lang w:eastAsia="ru-RU"/>
        </w:rPr>
        <w:t>лучення особистості до творчого процесу психічного й особистісного саморозвитку;</w:t>
      </w:r>
    </w:p>
    <w:p w:rsidR="005F62C0" w:rsidRPr="00B65137" w:rsidRDefault="005F62C0" w:rsidP="000B40D9">
      <w:pPr>
        <w:widowControl/>
        <w:numPr>
          <w:ilvl w:val="0"/>
          <w:numId w:val="87"/>
        </w:numPr>
        <w:autoSpaceDE/>
        <w:autoSpaceDN/>
        <w:adjustRightInd/>
        <w:spacing w:after="200"/>
        <w:contextualSpacing/>
        <w:jc w:val="both"/>
        <w:rPr>
          <w:sz w:val="24"/>
          <w:szCs w:val="24"/>
          <w:lang w:eastAsia="ru-RU"/>
        </w:rPr>
      </w:pPr>
      <w:r w:rsidRPr="00B65137">
        <w:rPr>
          <w:sz w:val="24"/>
          <w:szCs w:val="24"/>
          <w:lang w:eastAsia="ru-RU"/>
        </w:rPr>
        <w:t>формування основних якостей інноваційної особистості педагогів та учнів на основі аналізу філософської, психологічної, педагогічної науки.</w:t>
      </w:r>
    </w:p>
    <w:p w:rsidR="005F62C0" w:rsidRDefault="005F62C0" w:rsidP="005F62C0">
      <w:pPr>
        <w:ind w:firstLine="709"/>
        <w:jc w:val="both"/>
        <w:rPr>
          <w:sz w:val="24"/>
          <w:szCs w:val="24"/>
          <w:lang w:eastAsia="ru-RU"/>
        </w:rPr>
      </w:pPr>
      <w:r w:rsidRPr="00B65137">
        <w:rPr>
          <w:sz w:val="24"/>
          <w:szCs w:val="24"/>
          <w:lang w:eastAsia="ru-RU"/>
        </w:rPr>
        <w:t>Творчим кредом учасників психолого-педагогічної лабораторії стали слова Г.Лейбніца «Той, хто тримає в руках освіту, здатний змінити обличчя Землі».</w:t>
      </w:r>
      <w:r w:rsidRPr="00B65137">
        <w:rPr>
          <w:sz w:val="24"/>
          <w:szCs w:val="24"/>
          <w:lang w:eastAsia="ru-RU"/>
        </w:rPr>
        <w:tab/>
      </w:r>
    </w:p>
    <w:p w:rsidR="0034731E" w:rsidRPr="00B65137" w:rsidRDefault="005F62C0" w:rsidP="00CE1B4C">
      <w:pPr>
        <w:ind w:firstLine="709"/>
        <w:jc w:val="both"/>
        <w:rPr>
          <w:sz w:val="24"/>
          <w:szCs w:val="24"/>
          <w:lang w:eastAsia="ru-RU"/>
        </w:rPr>
      </w:pPr>
      <w:r w:rsidRPr="00B65137">
        <w:rPr>
          <w:sz w:val="24"/>
          <w:szCs w:val="24"/>
          <w:lang w:eastAsia="ru-RU"/>
        </w:rPr>
        <w:t xml:space="preserve">У школі функціонує 5 методичних об’єднань учителів-предметників. Кожне об’єднання визначає пріоритетні напрямки роботи, структуру діяльності відповідно до науково-методичної проблеми області, міста, школи. </w:t>
      </w:r>
    </w:p>
    <w:p w:rsidR="005F62C0" w:rsidRPr="00B65137" w:rsidRDefault="005F62C0" w:rsidP="0034731E">
      <w:pPr>
        <w:spacing w:line="360" w:lineRule="auto"/>
        <w:ind w:left="567"/>
        <w:jc w:val="center"/>
        <w:rPr>
          <w:sz w:val="24"/>
          <w:szCs w:val="24"/>
          <w:lang w:eastAsia="ru-RU"/>
        </w:rPr>
      </w:pPr>
      <w:r w:rsidRPr="00B65137">
        <w:rPr>
          <w:noProof/>
          <w:sz w:val="24"/>
          <w:szCs w:val="24"/>
          <w:lang w:val="ru-RU" w:eastAsia="ru-RU"/>
        </w:rPr>
        <w:drawing>
          <wp:inline distT="0" distB="0" distL="0" distR="0">
            <wp:extent cx="6076950" cy="1809750"/>
            <wp:effectExtent l="19050" t="76200" r="0" b="0"/>
            <wp:docPr id="228"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5" r:lo="rId166" r:qs="rId167" r:cs="rId168"/>
              </a:graphicData>
            </a:graphic>
          </wp:inline>
        </w:drawing>
      </w:r>
    </w:p>
    <w:p w:rsidR="005F62C0" w:rsidRPr="00B65137" w:rsidRDefault="005F62C0" w:rsidP="005F62C0">
      <w:pPr>
        <w:ind w:firstLine="709"/>
        <w:jc w:val="both"/>
        <w:rPr>
          <w:sz w:val="24"/>
          <w:szCs w:val="24"/>
          <w:lang w:eastAsia="ru-RU"/>
        </w:rPr>
      </w:pPr>
      <w:r w:rsidRPr="00B65137">
        <w:rPr>
          <w:sz w:val="24"/>
          <w:szCs w:val="24"/>
          <w:lang w:eastAsia="ru-RU"/>
        </w:rPr>
        <w:t>Діяльність їх спрямована на вирішення таких завдань:</w:t>
      </w:r>
    </w:p>
    <w:p w:rsidR="005F62C0" w:rsidRPr="00B65137" w:rsidRDefault="004F3A6E" w:rsidP="000B40D9">
      <w:pPr>
        <w:widowControl/>
        <w:numPr>
          <w:ilvl w:val="0"/>
          <w:numId w:val="86"/>
        </w:numPr>
        <w:autoSpaceDE/>
        <w:autoSpaceDN/>
        <w:adjustRightInd/>
        <w:spacing w:after="200"/>
        <w:contextualSpacing/>
        <w:jc w:val="both"/>
        <w:rPr>
          <w:sz w:val="24"/>
          <w:szCs w:val="24"/>
          <w:lang w:eastAsia="ru-RU"/>
        </w:rPr>
      </w:pPr>
      <w:r>
        <w:rPr>
          <w:noProof/>
          <w:sz w:val="24"/>
          <w:szCs w:val="24"/>
          <w:lang w:val="ru-RU" w:eastAsia="ru-RU"/>
        </w:rPr>
        <w:drawing>
          <wp:anchor distT="0" distB="0" distL="114300" distR="114300" simplePos="0" relativeHeight="251721216" behindDoc="0" locked="0" layoutInCell="1" allowOverlap="1">
            <wp:simplePos x="0" y="0"/>
            <wp:positionH relativeFrom="column">
              <wp:posOffset>4107815</wp:posOffset>
            </wp:positionH>
            <wp:positionV relativeFrom="paragraph">
              <wp:posOffset>81280</wp:posOffset>
            </wp:positionV>
            <wp:extent cx="2514600" cy="1885950"/>
            <wp:effectExtent l="19050" t="0" r="0" b="0"/>
            <wp:wrapSquare wrapText="bothSides"/>
            <wp:docPr id="250" name="Рисунок 249" descr="img_6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74.jpg"/>
                    <pic:cNvPicPr/>
                  </pic:nvPicPr>
                  <pic:blipFill>
                    <a:blip r:embed="rId169" cstate="print"/>
                    <a:stretch>
                      <a:fillRect/>
                    </a:stretch>
                  </pic:blipFill>
                  <pic:spPr>
                    <a:xfrm>
                      <a:off x="0" y="0"/>
                      <a:ext cx="2514600" cy="1885950"/>
                    </a:xfrm>
                    <a:prstGeom prst="rect">
                      <a:avLst/>
                    </a:prstGeom>
                  </pic:spPr>
                </pic:pic>
              </a:graphicData>
            </a:graphic>
          </wp:anchor>
        </w:drawing>
      </w:r>
      <w:r w:rsidR="005F62C0" w:rsidRPr="00B65137">
        <w:rPr>
          <w:sz w:val="24"/>
          <w:szCs w:val="24"/>
          <w:lang w:eastAsia="ru-RU"/>
        </w:rPr>
        <w:t>забезпечення, засвоєння й використання найраціональніших методів і прийомів навчання і виховання школярів;</w:t>
      </w:r>
    </w:p>
    <w:p w:rsidR="005F62C0" w:rsidRPr="00B65137" w:rsidRDefault="005F62C0" w:rsidP="000B40D9">
      <w:pPr>
        <w:widowControl/>
        <w:numPr>
          <w:ilvl w:val="0"/>
          <w:numId w:val="86"/>
        </w:numPr>
        <w:autoSpaceDE/>
        <w:autoSpaceDN/>
        <w:adjustRightInd/>
        <w:spacing w:after="200"/>
        <w:contextualSpacing/>
        <w:jc w:val="both"/>
        <w:rPr>
          <w:sz w:val="24"/>
          <w:szCs w:val="24"/>
          <w:lang w:eastAsia="ru-RU"/>
        </w:rPr>
      </w:pPr>
      <w:r w:rsidRPr="00B65137">
        <w:rPr>
          <w:sz w:val="24"/>
          <w:szCs w:val="24"/>
          <w:lang w:eastAsia="ru-RU"/>
        </w:rPr>
        <w:t>постійне підвищення рівня загальнодидактичної та методичної підготовки педагогів для організації та здійснення навчально-виховного процесу в умовах школи;</w:t>
      </w:r>
    </w:p>
    <w:p w:rsidR="005F62C0" w:rsidRPr="00B65137" w:rsidRDefault="005F62C0" w:rsidP="000B40D9">
      <w:pPr>
        <w:widowControl/>
        <w:numPr>
          <w:ilvl w:val="0"/>
          <w:numId w:val="86"/>
        </w:numPr>
        <w:autoSpaceDE/>
        <w:autoSpaceDN/>
        <w:adjustRightInd/>
        <w:spacing w:after="200"/>
        <w:contextualSpacing/>
        <w:jc w:val="both"/>
        <w:rPr>
          <w:sz w:val="24"/>
          <w:szCs w:val="24"/>
          <w:lang w:eastAsia="ru-RU"/>
        </w:rPr>
      </w:pPr>
      <w:r w:rsidRPr="00B65137">
        <w:rPr>
          <w:sz w:val="24"/>
          <w:szCs w:val="24"/>
          <w:lang w:eastAsia="ru-RU"/>
        </w:rPr>
        <w:t>обмін досвідом успішної педагогічної діяльності;</w:t>
      </w:r>
    </w:p>
    <w:p w:rsidR="005F62C0" w:rsidRPr="00B65137" w:rsidRDefault="005F62C0" w:rsidP="000B40D9">
      <w:pPr>
        <w:widowControl/>
        <w:numPr>
          <w:ilvl w:val="0"/>
          <w:numId w:val="86"/>
        </w:numPr>
        <w:autoSpaceDE/>
        <w:autoSpaceDN/>
        <w:adjustRightInd/>
        <w:spacing w:after="200"/>
        <w:contextualSpacing/>
        <w:jc w:val="both"/>
        <w:rPr>
          <w:sz w:val="24"/>
          <w:szCs w:val="24"/>
          <w:lang w:eastAsia="ru-RU"/>
        </w:rPr>
      </w:pPr>
      <w:r w:rsidRPr="00B65137">
        <w:rPr>
          <w:sz w:val="24"/>
          <w:szCs w:val="24"/>
          <w:lang w:eastAsia="ru-RU"/>
        </w:rPr>
        <w:t>виявлення, пропаганда та здійснення нових підходів щодо розвитку інноваційної особистості.</w:t>
      </w:r>
    </w:p>
    <w:p w:rsidR="005F62C0" w:rsidRDefault="005F62C0" w:rsidP="005F62C0">
      <w:pPr>
        <w:ind w:firstLine="709"/>
        <w:jc w:val="both"/>
        <w:rPr>
          <w:sz w:val="24"/>
          <w:szCs w:val="24"/>
          <w:lang w:eastAsia="ru-RU"/>
        </w:rPr>
      </w:pPr>
      <w:r w:rsidRPr="00B65137">
        <w:rPr>
          <w:sz w:val="24"/>
          <w:szCs w:val="24"/>
          <w:lang w:eastAsia="ru-RU"/>
        </w:rPr>
        <w:t>Робота методичних об'єднань багатопланова і різноманітна за змістом, напрямками і формами. Це проведення відкритих уроків, їх самоаналіз і аналіз, конструювання  й захист конспектів уроків, ділові ігри, громадські огляди діяльності і звіти вчителів, огляди літератури, презентації ідей, методичні консультації досвідчених вчителів і керівників з певних тем, розробка й захист програм власної діяльності з визначеного питання, обговорення результатів контрольних робіт.</w:t>
      </w:r>
      <w:r>
        <w:rPr>
          <w:sz w:val="24"/>
          <w:szCs w:val="24"/>
          <w:lang w:eastAsia="ru-RU"/>
        </w:rPr>
        <w:tab/>
      </w:r>
      <w:r>
        <w:rPr>
          <w:sz w:val="24"/>
          <w:szCs w:val="24"/>
          <w:lang w:eastAsia="ru-RU"/>
        </w:rPr>
        <w:tab/>
      </w:r>
    </w:p>
    <w:p w:rsidR="005F62C0" w:rsidRDefault="006803D8" w:rsidP="005F62C0">
      <w:pPr>
        <w:ind w:firstLine="709"/>
        <w:jc w:val="both"/>
        <w:rPr>
          <w:sz w:val="24"/>
          <w:szCs w:val="24"/>
          <w:lang w:eastAsia="ru-RU"/>
        </w:rPr>
      </w:pPr>
      <w:r>
        <w:rPr>
          <w:noProof/>
          <w:sz w:val="24"/>
          <w:szCs w:val="24"/>
          <w:lang w:val="ru-RU" w:eastAsia="ru-RU"/>
        </w:rPr>
        <w:drawing>
          <wp:anchor distT="0" distB="0" distL="114300" distR="114300" simplePos="0" relativeHeight="251722240" behindDoc="0" locked="0" layoutInCell="1" allowOverlap="1">
            <wp:simplePos x="0" y="0"/>
            <wp:positionH relativeFrom="column">
              <wp:posOffset>-4445</wp:posOffset>
            </wp:positionH>
            <wp:positionV relativeFrom="paragraph">
              <wp:posOffset>14605</wp:posOffset>
            </wp:positionV>
            <wp:extent cx="2533650" cy="1905000"/>
            <wp:effectExtent l="0" t="0" r="0" b="0"/>
            <wp:wrapSquare wrapText="bothSides"/>
            <wp:docPr id="33" name="Рисунок 32" descr="img_6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81.jpg"/>
                    <pic:cNvPicPr/>
                  </pic:nvPicPr>
                  <pic:blipFill>
                    <a:blip r:embed="rId170" cstate="print"/>
                    <a:stretch>
                      <a:fillRect/>
                    </a:stretch>
                  </pic:blipFill>
                  <pic:spPr>
                    <a:xfrm>
                      <a:off x="0" y="0"/>
                      <a:ext cx="2533650" cy="1905000"/>
                    </a:xfrm>
                    <a:prstGeom prst="rect">
                      <a:avLst/>
                    </a:prstGeom>
                  </pic:spPr>
                </pic:pic>
              </a:graphicData>
            </a:graphic>
          </wp:anchor>
        </w:drawing>
      </w:r>
      <w:r w:rsidR="005F62C0" w:rsidRPr="00B65137">
        <w:rPr>
          <w:sz w:val="24"/>
          <w:szCs w:val="24"/>
          <w:lang w:eastAsia="ru-RU"/>
        </w:rPr>
        <w:t>Для вчителів початкових класів у закладі більше 10 років п</w:t>
      </w:r>
      <w:r w:rsidR="005F62C0">
        <w:rPr>
          <w:sz w:val="24"/>
          <w:szCs w:val="24"/>
          <w:lang w:eastAsia="ru-RU"/>
        </w:rPr>
        <w:t>рацює міський семінар-практикум</w:t>
      </w:r>
      <w:r w:rsidR="005F62C0" w:rsidRPr="00B65137">
        <w:rPr>
          <w:sz w:val="24"/>
          <w:szCs w:val="24"/>
          <w:lang w:eastAsia="ru-RU"/>
        </w:rPr>
        <w:t xml:space="preserve"> з теми «</w:t>
      </w:r>
      <w:r w:rsidR="005F62C0" w:rsidRPr="00462957">
        <w:rPr>
          <w:sz w:val="24"/>
          <w:szCs w:val="24"/>
          <w:lang w:eastAsia="ru-RU"/>
        </w:rPr>
        <w:t>Вдосконалення технології життєтворчості через стимулювання творчого стану й розвитку креативності молодших школярів</w:t>
      </w:r>
      <w:r w:rsidR="00C7239B">
        <w:rPr>
          <w:sz w:val="24"/>
          <w:szCs w:val="24"/>
          <w:lang w:eastAsia="ru-RU"/>
        </w:rPr>
        <w:t>»</w:t>
      </w:r>
      <w:r w:rsidR="00F13A9F">
        <w:rPr>
          <w:sz w:val="24"/>
          <w:szCs w:val="24"/>
          <w:lang w:eastAsia="ru-RU"/>
        </w:rPr>
        <w:t>.</w:t>
      </w:r>
      <w:r w:rsidR="00C7239B">
        <w:rPr>
          <w:sz w:val="24"/>
          <w:szCs w:val="24"/>
          <w:lang w:eastAsia="ru-RU"/>
        </w:rPr>
        <w:t xml:space="preserve"> Результатом такої роботи є зростання педагогів (100% мають вищу</w:t>
      </w:r>
      <w:r w:rsidR="00A65448">
        <w:rPr>
          <w:sz w:val="24"/>
          <w:szCs w:val="24"/>
          <w:lang w:eastAsia="ru-RU"/>
        </w:rPr>
        <w:t xml:space="preserve"> кваліфікаційну категорію, 71% </w:t>
      </w:r>
      <w:r w:rsidR="00C7239B">
        <w:rPr>
          <w:sz w:val="24"/>
          <w:szCs w:val="24"/>
          <w:lang w:eastAsia="ru-RU"/>
        </w:rPr>
        <w:t xml:space="preserve"> мають педагогічне звання), створення методичних рекомендацій та посібників для вчителів початкових класів школи та міста. </w:t>
      </w:r>
      <w:r w:rsidR="00C7239B">
        <w:rPr>
          <w:sz w:val="24"/>
          <w:szCs w:val="24"/>
          <w:lang w:eastAsia="ru-RU"/>
        </w:rPr>
        <w:tab/>
      </w:r>
      <w:r w:rsidR="00F13A9F">
        <w:rPr>
          <w:sz w:val="24"/>
          <w:szCs w:val="24"/>
          <w:lang w:eastAsia="ru-RU"/>
        </w:rPr>
        <w:tab/>
      </w:r>
      <w:r w:rsidR="00F13A9F">
        <w:rPr>
          <w:sz w:val="24"/>
          <w:szCs w:val="24"/>
          <w:lang w:eastAsia="ru-RU"/>
        </w:rPr>
        <w:tab/>
      </w:r>
    </w:p>
    <w:p w:rsidR="005F62C0" w:rsidRPr="00B65137" w:rsidRDefault="005F62C0" w:rsidP="005F62C0">
      <w:pPr>
        <w:ind w:firstLine="709"/>
        <w:jc w:val="both"/>
        <w:rPr>
          <w:sz w:val="24"/>
          <w:szCs w:val="24"/>
          <w:lang w:eastAsia="ru-RU"/>
        </w:rPr>
      </w:pPr>
      <w:r w:rsidRPr="00B65137">
        <w:rPr>
          <w:sz w:val="24"/>
          <w:szCs w:val="24"/>
          <w:lang w:eastAsia="ru-RU"/>
        </w:rPr>
        <w:t xml:space="preserve">На сучасному етапі розвитку школи виникла необхідність створити </w:t>
      </w:r>
      <w:r w:rsidRPr="00B65137">
        <w:rPr>
          <w:i/>
          <w:sz w:val="24"/>
          <w:szCs w:val="24"/>
          <w:lang w:eastAsia="ru-RU"/>
        </w:rPr>
        <w:t>Школу вищої педагогічної майстерності</w:t>
      </w:r>
      <w:r w:rsidR="00C7239B">
        <w:rPr>
          <w:sz w:val="24"/>
          <w:szCs w:val="24"/>
          <w:lang w:eastAsia="ru-RU"/>
        </w:rPr>
        <w:t>, д</w:t>
      </w:r>
      <w:r w:rsidRPr="00B65137">
        <w:rPr>
          <w:sz w:val="24"/>
          <w:szCs w:val="24"/>
          <w:lang w:eastAsia="ru-RU"/>
        </w:rPr>
        <w:t>о її складу увійшли досвідчені учителі-методисти закладу.</w:t>
      </w:r>
    </w:p>
    <w:p w:rsidR="006803D8" w:rsidRDefault="006803D8" w:rsidP="005F62C0">
      <w:pPr>
        <w:ind w:firstLine="709"/>
        <w:jc w:val="both"/>
        <w:rPr>
          <w:b/>
          <w:i/>
          <w:sz w:val="24"/>
          <w:szCs w:val="24"/>
          <w:lang w:eastAsia="ru-RU"/>
        </w:rPr>
      </w:pPr>
    </w:p>
    <w:p w:rsidR="005F62C0" w:rsidRPr="00B65137" w:rsidRDefault="005F62C0" w:rsidP="005F62C0">
      <w:pPr>
        <w:ind w:firstLine="709"/>
        <w:jc w:val="both"/>
        <w:rPr>
          <w:sz w:val="24"/>
          <w:szCs w:val="24"/>
          <w:lang w:eastAsia="ru-RU"/>
        </w:rPr>
      </w:pPr>
      <w:r w:rsidRPr="00B65137">
        <w:rPr>
          <w:b/>
          <w:i/>
          <w:sz w:val="24"/>
          <w:szCs w:val="24"/>
          <w:lang w:eastAsia="ru-RU"/>
        </w:rPr>
        <w:lastRenderedPageBreak/>
        <w:t>Мета Школи вищої педагогічної майстерності</w:t>
      </w:r>
      <w:r w:rsidRPr="00B65137">
        <w:rPr>
          <w:sz w:val="24"/>
          <w:szCs w:val="24"/>
          <w:lang w:eastAsia="ru-RU"/>
        </w:rPr>
        <w:t>:</w:t>
      </w:r>
    </w:p>
    <w:p w:rsidR="005F62C0" w:rsidRPr="00B65137" w:rsidRDefault="005F62C0" w:rsidP="000B40D9">
      <w:pPr>
        <w:widowControl/>
        <w:numPr>
          <w:ilvl w:val="0"/>
          <w:numId w:val="88"/>
        </w:numPr>
        <w:autoSpaceDE/>
        <w:autoSpaceDN/>
        <w:adjustRightInd/>
        <w:spacing w:after="200"/>
        <w:contextualSpacing/>
        <w:jc w:val="both"/>
        <w:rPr>
          <w:sz w:val="24"/>
          <w:szCs w:val="24"/>
          <w:lang w:eastAsia="ru-RU"/>
        </w:rPr>
      </w:pPr>
      <w:r w:rsidRPr="00B65137">
        <w:rPr>
          <w:sz w:val="24"/>
          <w:szCs w:val="24"/>
          <w:lang w:eastAsia="ru-RU"/>
        </w:rPr>
        <w:t xml:space="preserve">сприяння професійному зростанню педагогічного колективу, розкриттю творчих здібностей педагогів; </w:t>
      </w:r>
    </w:p>
    <w:p w:rsidR="005F62C0" w:rsidRPr="00B65137" w:rsidRDefault="005F62C0" w:rsidP="000B40D9">
      <w:pPr>
        <w:widowControl/>
        <w:numPr>
          <w:ilvl w:val="0"/>
          <w:numId w:val="88"/>
        </w:numPr>
        <w:autoSpaceDE/>
        <w:autoSpaceDN/>
        <w:adjustRightInd/>
        <w:spacing w:after="200"/>
        <w:contextualSpacing/>
        <w:jc w:val="both"/>
        <w:rPr>
          <w:sz w:val="24"/>
          <w:szCs w:val="24"/>
          <w:lang w:eastAsia="ru-RU"/>
        </w:rPr>
      </w:pPr>
      <w:r w:rsidRPr="00B65137">
        <w:rPr>
          <w:sz w:val="24"/>
          <w:szCs w:val="24"/>
          <w:lang w:eastAsia="ru-RU"/>
        </w:rPr>
        <w:t>популяризація перспективного педагогічного досвіду кращих вчителів школи;</w:t>
      </w:r>
    </w:p>
    <w:p w:rsidR="005F62C0" w:rsidRPr="00F13A9F" w:rsidRDefault="005F62C0" w:rsidP="000B40D9">
      <w:pPr>
        <w:widowControl/>
        <w:numPr>
          <w:ilvl w:val="0"/>
          <w:numId w:val="88"/>
        </w:numPr>
        <w:autoSpaceDE/>
        <w:autoSpaceDN/>
        <w:adjustRightInd/>
        <w:spacing w:after="200"/>
        <w:contextualSpacing/>
        <w:jc w:val="both"/>
        <w:rPr>
          <w:sz w:val="24"/>
          <w:szCs w:val="24"/>
          <w:lang w:eastAsia="ru-RU"/>
        </w:rPr>
      </w:pPr>
      <w:r w:rsidRPr="00B65137">
        <w:rPr>
          <w:sz w:val="24"/>
          <w:szCs w:val="24"/>
          <w:lang w:eastAsia="ru-RU"/>
        </w:rPr>
        <w:t>здійснення адресної допомоги вчителям, які потребують методичної підтримки.</w:t>
      </w:r>
    </w:p>
    <w:p w:rsidR="005F62C0" w:rsidRDefault="005F62C0" w:rsidP="00F13A9F">
      <w:pPr>
        <w:ind w:firstLine="709"/>
        <w:jc w:val="both"/>
        <w:rPr>
          <w:sz w:val="24"/>
          <w:szCs w:val="24"/>
        </w:rPr>
      </w:pPr>
      <w:r w:rsidRPr="00880B74">
        <w:rPr>
          <w:sz w:val="24"/>
          <w:szCs w:val="24"/>
        </w:rPr>
        <w:t xml:space="preserve">Ефективність організації та проведення методичної роботи у школі залежить від чіткого планування роботи  методичної  ради, яка є першим помічником адміністрації школи. </w:t>
      </w:r>
    </w:p>
    <w:p w:rsidR="00557F39" w:rsidRPr="001B0389" w:rsidRDefault="00557F39" w:rsidP="00557F39">
      <w:pPr>
        <w:pStyle w:val="a3"/>
        <w:ind w:left="0" w:firstLine="709"/>
        <w:jc w:val="both"/>
        <w:rPr>
          <w:i/>
          <w:sz w:val="24"/>
          <w:szCs w:val="24"/>
        </w:rPr>
      </w:pPr>
      <w:r w:rsidRPr="002E0A2B">
        <w:rPr>
          <w:sz w:val="24"/>
          <w:szCs w:val="24"/>
        </w:rPr>
        <w:t>На розвиток тенденцій подальшого вдосконалення науково-методичної діяльності, пошук ефективних форм і методів внутрішкільної науково-методичної роботи, підвищення професійної майстерності спрямована діяльність шкільної</w:t>
      </w:r>
      <w:r>
        <w:rPr>
          <w:sz w:val="24"/>
          <w:szCs w:val="24"/>
        </w:rPr>
        <w:t xml:space="preserve"> творчої</w:t>
      </w:r>
      <w:r w:rsidRPr="002E0A2B">
        <w:rPr>
          <w:sz w:val="24"/>
          <w:szCs w:val="24"/>
        </w:rPr>
        <w:t xml:space="preserve"> групи </w:t>
      </w:r>
      <w:r w:rsidRPr="004F3A6E">
        <w:rPr>
          <w:b/>
          <w:i/>
          <w:sz w:val="24"/>
          <w:szCs w:val="24"/>
        </w:rPr>
        <w:t xml:space="preserve">«Золота зернина». </w:t>
      </w:r>
    </w:p>
    <w:p w:rsidR="006803D8" w:rsidRDefault="006803D8" w:rsidP="00557F39">
      <w:pPr>
        <w:pStyle w:val="a3"/>
        <w:ind w:left="0" w:firstLine="709"/>
        <w:jc w:val="both"/>
        <w:rPr>
          <w:b/>
          <w:i/>
          <w:sz w:val="24"/>
          <w:szCs w:val="24"/>
        </w:rPr>
      </w:pPr>
      <w:r>
        <w:rPr>
          <w:b/>
          <w:i/>
          <w:sz w:val="24"/>
          <w:szCs w:val="24"/>
        </w:rPr>
        <w:t xml:space="preserve">Мета групи «Золота зернина»: </w:t>
      </w:r>
    </w:p>
    <w:p w:rsidR="006803D8" w:rsidRDefault="00557F39" w:rsidP="006803D8">
      <w:pPr>
        <w:pStyle w:val="a3"/>
        <w:numPr>
          <w:ilvl w:val="0"/>
          <w:numId w:val="95"/>
        </w:numPr>
        <w:ind w:left="1134"/>
        <w:jc w:val="both"/>
        <w:rPr>
          <w:bCs/>
          <w:sz w:val="24"/>
          <w:szCs w:val="24"/>
        </w:rPr>
      </w:pPr>
      <w:r>
        <w:rPr>
          <w:bCs/>
          <w:sz w:val="24"/>
          <w:szCs w:val="24"/>
        </w:rPr>
        <w:t>формування професійної компетентності</w:t>
      </w:r>
      <w:r w:rsidR="006803D8">
        <w:rPr>
          <w:bCs/>
          <w:sz w:val="24"/>
          <w:szCs w:val="24"/>
        </w:rPr>
        <w:t xml:space="preserve"> педагогів;</w:t>
      </w:r>
    </w:p>
    <w:p w:rsidR="006803D8" w:rsidRDefault="00557F39" w:rsidP="006803D8">
      <w:pPr>
        <w:pStyle w:val="a3"/>
        <w:numPr>
          <w:ilvl w:val="0"/>
          <w:numId w:val="95"/>
        </w:numPr>
        <w:ind w:left="1134"/>
        <w:jc w:val="both"/>
        <w:rPr>
          <w:bCs/>
          <w:sz w:val="24"/>
          <w:szCs w:val="24"/>
        </w:rPr>
      </w:pPr>
      <w:r w:rsidRPr="00D87ED1">
        <w:rPr>
          <w:bCs/>
          <w:sz w:val="24"/>
          <w:szCs w:val="24"/>
        </w:rPr>
        <w:t>збереження та розвиток творчо</w:t>
      </w:r>
      <w:r w:rsidR="006803D8">
        <w:rPr>
          <w:bCs/>
          <w:sz w:val="24"/>
          <w:szCs w:val="24"/>
        </w:rPr>
        <w:t>го потенціалу всього колективу;</w:t>
      </w:r>
    </w:p>
    <w:p w:rsidR="00557F39" w:rsidRDefault="00557F39" w:rsidP="006803D8">
      <w:pPr>
        <w:pStyle w:val="a3"/>
        <w:numPr>
          <w:ilvl w:val="0"/>
          <w:numId w:val="95"/>
        </w:numPr>
        <w:ind w:left="1134"/>
        <w:jc w:val="both"/>
        <w:rPr>
          <w:bCs/>
          <w:sz w:val="24"/>
          <w:szCs w:val="24"/>
        </w:rPr>
      </w:pPr>
      <w:r w:rsidRPr="00D87ED1">
        <w:rPr>
          <w:bCs/>
          <w:sz w:val="24"/>
          <w:szCs w:val="24"/>
        </w:rPr>
        <w:t>вироблення інноваційного стилю діяльності.</w:t>
      </w:r>
    </w:p>
    <w:p w:rsidR="00557F39" w:rsidRPr="006F6613" w:rsidRDefault="00557F39" w:rsidP="00557F39">
      <w:pPr>
        <w:pStyle w:val="a3"/>
        <w:ind w:left="0" w:firstLine="709"/>
        <w:jc w:val="both"/>
        <w:rPr>
          <w:sz w:val="24"/>
          <w:szCs w:val="24"/>
        </w:rPr>
      </w:pPr>
      <w:r>
        <w:rPr>
          <w:bCs/>
          <w:sz w:val="24"/>
          <w:szCs w:val="24"/>
        </w:rPr>
        <w:t xml:space="preserve"> Її робота виявляється:</w:t>
      </w:r>
    </w:p>
    <w:p w:rsidR="00557F39" w:rsidRPr="002E0A2B" w:rsidRDefault="00557F39" w:rsidP="00557F39">
      <w:pPr>
        <w:pStyle w:val="a3"/>
        <w:widowControl/>
        <w:numPr>
          <w:ilvl w:val="0"/>
          <w:numId w:val="91"/>
        </w:numPr>
        <w:autoSpaceDE/>
        <w:autoSpaceDN/>
        <w:adjustRightInd/>
        <w:spacing w:after="200"/>
        <w:jc w:val="both"/>
        <w:rPr>
          <w:sz w:val="24"/>
          <w:szCs w:val="24"/>
        </w:rPr>
      </w:pPr>
      <w:r w:rsidRPr="002E0A2B">
        <w:rPr>
          <w:sz w:val="24"/>
          <w:szCs w:val="24"/>
        </w:rPr>
        <w:t>у розробці стратегії та перспективи з усіх напрямків науково-педагогічної діяльності педагогічного колективу закладу;</w:t>
      </w:r>
    </w:p>
    <w:p w:rsidR="00557F39" w:rsidRPr="002E0A2B" w:rsidRDefault="00557F39" w:rsidP="00557F39">
      <w:pPr>
        <w:pStyle w:val="a3"/>
        <w:widowControl/>
        <w:numPr>
          <w:ilvl w:val="0"/>
          <w:numId w:val="91"/>
        </w:numPr>
        <w:autoSpaceDE/>
        <w:autoSpaceDN/>
        <w:adjustRightInd/>
        <w:spacing w:after="200"/>
        <w:jc w:val="both"/>
        <w:rPr>
          <w:sz w:val="24"/>
          <w:szCs w:val="24"/>
        </w:rPr>
      </w:pPr>
      <w:r w:rsidRPr="002E0A2B">
        <w:rPr>
          <w:sz w:val="24"/>
          <w:szCs w:val="24"/>
        </w:rPr>
        <w:t>у встановлені порядку науково-методичних досліджень, забезпеченні зростання професійної майстерності педагогів та виробленні мотивації їх високопрофесійної творчої діяльності;</w:t>
      </w:r>
    </w:p>
    <w:p w:rsidR="00557F39" w:rsidRPr="002E0A2B" w:rsidRDefault="00557F39" w:rsidP="00557F39">
      <w:pPr>
        <w:pStyle w:val="a3"/>
        <w:widowControl/>
        <w:numPr>
          <w:ilvl w:val="0"/>
          <w:numId w:val="90"/>
        </w:numPr>
        <w:autoSpaceDE/>
        <w:autoSpaceDN/>
        <w:adjustRightInd/>
        <w:jc w:val="both"/>
        <w:rPr>
          <w:sz w:val="24"/>
          <w:szCs w:val="24"/>
        </w:rPr>
      </w:pPr>
      <w:r w:rsidRPr="002E0A2B">
        <w:rPr>
          <w:sz w:val="24"/>
          <w:szCs w:val="24"/>
        </w:rPr>
        <w:t>у залученні педагогів до освоєння нових і створення своїх елементів, моделей та технологій навчально-виховного процесу.</w:t>
      </w:r>
    </w:p>
    <w:p w:rsidR="00557F39" w:rsidRPr="00880B74" w:rsidRDefault="00557F39" w:rsidP="00557F39">
      <w:pPr>
        <w:ind w:firstLine="709"/>
        <w:jc w:val="both"/>
        <w:rPr>
          <w:sz w:val="24"/>
          <w:szCs w:val="24"/>
        </w:rPr>
      </w:pPr>
      <w:r w:rsidRPr="002E0A2B">
        <w:rPr>
          <w:sz w:val="24"/>
          <w:szCs w:val="24"/>
        </w:rPr>
        <w:t>Результатом творчих пошуків педагогічного колективу школи стали об’єднання педагогів у мікрогрупи, індивідуальні групи (довготривалі чи короткотермінові) із впровадженням та вдосконаленням проектної технології,</w:t>
      </w:r>
      <w:r w:rsidR="00A65448">
        <w:rPr>
          <w:sz w:val="24"/>
          <w:szCs w:val="24"/>
        </w:rPr>
        <w:t xml:space="preserve"> </w:t>
      </w:r>
      <w:r w:rsidRPr="002E0A2B">
        <w:rPr>
          <w:sz w:val="24"/>
          <w:szCs w:val="24"/>
        </w:rPr>
        <w:t>продуктивного навчання, методики бінарних, інтегрованих уроків і т.д.</w:t>
      </w:r>
      <w:r>
        <w:rPr>
          <w:sz w:val="24"/>
          <w:szCs w:val="24"/>
        </w:rPr>
        <w:tab/>
      </w:r>
    </w:p>
    <w:p w:rsidR="005F62C0" w:rsidRPr="00462957" w:rsidRDefault="00C7239B" w:rsidP="00557F39">
      <w:pPr>
        <w:ind w:firstLine="709"/>
        <w:jc w:val="both"/>
        <w:rPr>
          <w:sz w:val="24"/>
          <w:szCs w:val="24"/>
          <w:lang w:eastAsia="ru-RU"/>
        </w:rPr>
      </w:pPr>
      <w:r w:rsidRPr="00462957">
        <w:rPr>
          <w:sz w:val="24"/>
          <w:szCs w:val="24"/>
        </w:rPr>
        <w:t>М</w:t>
      </w:r>
      <w:r w:rsidR="005F62C0" w:rsidRPr="00462957">
        <w:rPr>
          <w:sz w:val="24"/>
          <w:szCs w:val="24"/>
        </w:rPr>
        <w:t>етодична</w:t>
      </w:r>
      <w:r w:rsidR="00D6088F">
        <w:rPr>
          <w:sz w:val="24"/>
          <w:szCs w:val="24"/>
        </w:rPr>
        <w:t xml:space="preserve"> </w:t>
      </w:r>
      <w:r w:rsidR="005F62C0" w:rsidRPr="00462957">
        <w:rPr>
          <w:sz w:val="24"/>
          <w:szCs w:val="24"/>
        </w:rPr>
        <w:t>рада школи спрямовує зміст форм методичної роботи на виконання чинних законів і нормативно-правових актів про освіту, сприяє підвищенню професійної майстерності педагогів через розвиток у них творчого потенціалу, створює умови для підвищення професійного рівня педагогів і рівня інформаційної компетенції, сприяє науково-дослідницькій діяльності педагогів, вивчає та популяризує досвід творчих педагогів закладу, знайомить із передовими педа</w:t>
      </w:r>
      <w:r w:rsidR="005F62C0">
        <w:rPr>
          <w:sz w:val="24"/>
          <w:szCs w:val="24"/>
        </w:rPr>
        <w:t>гогічними досягненнями інших учителів.</w:t>
      </w:r>
      <w:r w:rsidR="00D6088F">
        <w:rPr>
          <w:sz w:val="24"/>
          <w:szCs w:val="24"/>
        </w:rPr>
        <w:t xml:space="preserve"> </w:t>
      </w:r>
      <w:r w:rsidR="00557F39" w:rsidRPr="00880B74">
        <w:rPr>
          <w:sz w:val="24"/>
          <w:szCs w:val="24"/>
        </w:rPr>
        <w:t xml:space="preserve">До складу методичної ради входять учителі-методисти, адміністрація школи. </w:t>
      </w:r>
    </w:p>
    <w:p w:rsidR="005F62C0" w:rsidRDefault="005F62C0" w:rsidP="005F62C0">
      <w:pPr>
        <w:ind w:firstLine="709"/>
        <w:jc w:val="both"/>
        <w:rPr>
          <w:sz w:val="24"/>
          <w:szCs w:val="24"/>
        </w:rPr>
      </w:pPr>
      <w:r w:rsidRPr="00C46854">
        <w:rPr>
          <w:sz w:val="24"/>
          <w:szCs w:val="24"/>
        </w:rPr>
        <w:t xml:space="preserve">За </w:t>
      </w:r>
      <w:r w:rsidR="00C7239B">
        <w:rPr>
          <w:sz w:val="24"/>
          <w:szCs w:val="24"/>
        </w:rPr>
        <w:t>минулий навчальний рік</w:t>
      </w:r>
      <w:r w:rsidRPr="00C46854">
        <w:rPr>
          <w:sz w:val="24"/>
          <w:szCs w:val="24"/>
        </w:rPr>
        <w:t xml:space="preserve"> на базі навчального закладу було проведено ряд методичних заходів різного рівня, в яких були задіяні адміністрація та </w:t>
      </w:r>
      <w:r w:rsidR="006803D8">
        <w:rPr>
          <w:sz w:val="24"/>
          <w:szCs w:val="24"/>
        </w:rPr>
        <w:t>у</w:t>
      </w:r>
      <w:r>
        <w:rPr>
          <w:sz w:val="24"/>
          <w:szCs w:val="24"/>
        </w:rPr>
        <w:t>чителі школи</w:t>
      </w:r>
      <w:r w:rsidRPr="00C46854">
        <w:rPr>
          <w:sz w:val="24"/>
          <w:szCs w:val="24"/>
        </w:rPr>
        <w:t>:</w:t>
      </w:r>
    </w:p>
    <w:p w:rsidR="00557F39" w:rsidRPr="00557F39" w:rsidRDefault="00557F39" w:rsidP="00557F39">
      <w:pPr>
        <w:pStyle w:val="a3"/>
        <w:numPr>
          <w:ilvl w:val="0"/>
          <w:numId w:val="46"/>
        </w:numPr>
        <w:tabs>
          <w:tab w:val="left" w:pos="930"/>
        </w:tabs>
        <w:jc w:val="both"/>
        <w:rPr>
          <w:sz w:val="24"/>
          <w:szCs w:val="24"/>
        </w:rPr>
      </w:pPr>
      <w:r>
        <w:rPr>
          <w:noProof/>
          <w:sz w:val="24"/>
          <w:szCs w:val="24"/>
          <w:lang w:val="ru-RU" w:eastAsia="ru-RU"/>
        </w:rPr>
        <w:drawing>
          <wp:anchor distT="0" distB="0" distL="114300" distR="114300" simplePos="0" relativeHeight="251723264" behindDoc="0" locked="0" layoutInCell="1" allowOverlap="1">
            <wp:simplePos x="0" y="0"/>
            <wp:positionH relativeFrom="column">
              <wp:posOffset>31115</wp:posOffset>
            </wp:positionH>
            <wp:positionV relativeFrom="paragraph">
              <wp:posOffset>61595</wp:posOffset>
            </wp:positionV>
            <wp:extent cx="2450465" cy="1944370"/>
            <wp:effectExtent l="19050" t="0" r="6985" b="0"/>
            <wp:wrapSquare wrapText="bothSides"/>
            <wp:docPr id="38" name="Рисунок 37" descr="img_6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30.jpg"/>
                    <pic:cNvPicPr/>
                  </pic:nvPicPr>
                  <pic:blipFill>
                    <a:blip r:embed="rId171" cstate="print"/>
                    <a:stretch>
                      <a:fillRect/>
                    </a:stretch>
                  </pic:blipFill>
                  <pic:spPr>
                    <a:xfrm>
                      <a:off x="0" y="0"/>
                      <a:ext cx="2450465" cy="1944370"/>
                    </a:xfrm>
                    <a:prstGeom prst="rect">
                      <a:avLst/>
                    </a:prstGeom>
                  </pic:spPr>
                </pic:pic>
              </a:graphicData>
            </a:graphic>
          </wp:anchor>
        </w:drawing>
      </w:r>
      <w:r>
        <w:rPr>
          <w:sz w:val="24"/>
          <w:szCs w:val="24"/>
        </w:rPr>
        <w:t>о</w:t>
      </w:r>
      <w:r w:rsidRPr="00825574">
        <w:rPr>
          <w:sz w:val="24"/>
          <w:szCs w:val="24"/>
        </w:rPr>
        <w:t>бласний семінар вчителів французької мови</w:t>
      </w:r>
      <w:r>
        <w:rPr>
          <w:sz w:val="24"/>
          <w:szCs w:val="24"/>
        </w:rPr>
        <w:t xml:space="preserve"> з теми </w:t>
      </w:r>
      <w:r w:rsidRPr="00825574">
        <w:rPr>
          <w:sz w:val="24"/>
          <w:szCs w:val="24"/>
        </w:rPr>
        <w:t>«</w:t>
      </w:r>
      <w:r>
        <w:rPr>
          <w:sz w:val="24"/>
          <w:szCs w:val="24"/>
        </w:rPr>
        <w:t xml:space="preserve">Гра як </w:t>
      </w:r>
      <w:r w:rsidRPr="00825574">
        <w:rPr>
          <w:sz w:val="24"/>
          <w:szCs w:val="24"/>
        </w:rPr>
        <w:t>іншомовне</w:t>
      </w:r>
      <w:r w:rsidR="00D6088F">
        <w:rPr>
          <w:sz w:val="24"/>
          <w:szCs w:val="24"/>
        </w:rPr>
        <w:t xml:space="preserve"> </w:t>
      </w:r>
      <w:r w:rsidRPr="00825574">
        <w:rPr>
          <w:sz w:val="24"/>
          <w:szCs w:val="24"/>
        </w:rPr>
        <w:t>навчальне</w:t>
      </w:r>
      <w:r w:rsidR="00D6088F">
        <w:rPr>
          <w:sz w:val="24"/>
          <w:szCs w:val="24"/>
        </w:rPr>
        <w:t xml:space="preserve"> </w:t>
      </w:r>
      <w:r w:rsidRPr="00825574">
        <w:rPr>
          <w:sz w:val="24"/>
          <w:szCs w:val="24"/>
        </w:rPr>
        <w:t>середовищ</w:t>
      </w:r>
      <w:r>
        <w:rPr>
          <w:sz w:val="24"/>
          <w:szCs w:val="24"/>
        </w:rPr>
        <w:t>е», 2013</w:t>
      </w:r>
      <w:r w:rsidRPr="001F5BF8">
        <w:rPr>
          <w:sz w:val="24"/>
          <w:szCs w:val="24"/>
        </w:rPr>
        <w:t>р.</w:t>
      </w:r>
    </w:p>
    <w:p w:rsidR="005F62C0" w:rsidRPr="00A163A7" w:rsidRDefault="005F62C0" w:rsidP="000B40D9">
      <w:pPr>
        <w:pStyle w:val="a3"/>
        <w:widowControl/>
        <w:numPr>
          <w:ilvl w:val="0"/>
          <w:numId w:val="46"/>
        </w:numPr>
        <w:autoSpaceDE/>
        <w:autoSpaceDN/>
        <w:adjustRightInd/>
        <w:jc w:val="both"/>
        <w:rPr>
          <w:sz w:val="24"/>
          <w:szCs w:val="24"/>
        </w:rPr>
      </w:pPr>
      <w:r w:rsidRPr="00A163A7">
        <w:rPr>
          <w:sz w:val="24"/>
          <w:szCs w:val="24"/>
        </w:rPr>
        <w:t xml:space="preserve">міський семінар вчителів початкових класів з теми «Розвиток творчих здібностей та мовленнєвої компетентності молодших </w:t>
      </w:r>
      <w:r w:rsidR="00C7239B">
        <w:rPr>
          <w:sz w:val="24"/>
          <w:szCs w:val="24"/>
        </w:rPr>
        <w:t xml:space="preserve">школярів в умовах </w:t>
      </w:r>
      <w:r w:rsidR="00C7239B">
        <w:rPr>
          <w:sz w:val="24"/>
          <w:szCs w:val="24"/>
        </w:rPr>
        <w:tab/>
        <w:t xml:space="preserve">впровадження </w:t>
      </w:r>
      <w:r w:rsidRPr="00A163A7">
        <w:rPr>
          <w:sz w:val="24"/>
          <w:szCs w:val="24"/>
        </w:rPr>
        <w:t xml:space="preserve">Державного стандарту початкової загальної освіти», </w:t>
      </w:r>
      <w:r w:rsidR="00C7239B">
        <w:rPr>
          <w:sz w:val="24"/>
          <w:szCs w:val="24"/>
        </w:rPr>
        <w:t>жовтень 2012р.</w:t>
      </w:r>
      <w:r w:rsidRPr="00A163A7">
        <w:rPr>
          <w:sz w:val="24"/>
          <w:szCs w:val="24"/>
        </w:rPr>
        <w:t>;</w:t>
      </w:r>
    </w:p>
    <w:p w:rsidR="005F62C0" w:rsidRPr="00A163A7" w:rsidRDefault="005F62C0" w:rsidP="000B40D9">
      <w:pPr>
        <w:pStyle w:val="a3"/>
        <w:widowControl/>
        <w:numPr>
          <w:ilvl w:val="0"/>
          <w:numId w:val="46"/>
        </w:numPr>
        <w:autoSpaceDE/>
        <w:autoSpaceDN/>
        <w:adjustRightInd/>
        <w:jc w:val="both"/>
        <w:rPr>
          <w:sz w:val="24"/>
          <w:szCs w:val="24"/>
        </w:rPr>
      </w:pPr>
      <w:r w:rsidRPr="00A163A7">
        <w:rPr>
          <w:sz w:val="24"/>
          <w:szCs w:val="24"/>
        </w:rPr>
        <w:t xml:space="preserve">міський семінар для вчителів фізичної культури з теми «Розвиток функціональних можливостей організму дитини через  цілеспрямований </w:t>
      </w:r>
      <w:r w:rsidRPr="00A163A7">
        <w:rPr>
          <w:sz w:val="24"/>
          <w:szCs w:val="24"/>
        </w:rPr>
        <w:tab/>
        <w:t xml:space="preserve">розвиток фізичних якостей і природних здібностей», 2012р.; </w:t>
      </w:r>
    </w:p>
    <w:p w:rsidR="005F62C0" w:rsidRPr="00F13A9F" w:rsidRDefault="005F62C0" w:rsidP="000B40D9">
      <w:pPr>
        <w:pStyle w:val="a3"/>
        <w:numPr>
          <w:ilvl w:val="0"/>
          <w:numId w:val="46"/>
        </w:numPr>
        <w:jc w:val="both"/>
        <w:rPr>
          <w:sz w:val="24"/>
          <w:szCs w:val="24"/>
        </w:rPr>
      </w:pPr>
      <w:r w:rsidRPr="00F13A9F">
        <w:rPr>
          <w:sz w:val="24"/>
          <w:szCs w:val="24"/>
        </w:rPr>
        <w:t>міський семінар для бібліотекарів</w:t>
      </w:r>
      <w:r w:rsidR="00D6088F">
        <w:rPr>
          <w:sz w:val="24"/>
          <w:szCs w:val="24"/>
        </w:rPr>
        <w:t xml:space="preserve"> </w:t>
      </w:r>
      <w:r w:rsidRPr="00F13A9F">
        <w:rPr>
          <w:sz w:val="24"/>
          <w:szCs w:val="24"/>
        </w:rPr>
        <w:t xml:space="preserve">з теми «Створення мотиваційних умов для розвитку читацьких інтересів учнів у системі роботи шкільної </w:t>
      </w:r>
      <w:r w:rsidRPr="00F13A9F">
        <w:rPr>
          <w:sz w:val="24"/>
          <w:szCs w:val="24"/>
        </w:rPr>
        <w:tab/>
        <w:t>бібліотеки», 2012р.;</w:t>
      </w:r>
    </w:p>
    <w:p w:rsidR="005F62C0" w:rsidRDefault="005F62C0" w:rsidP="000B40D9">
      <w:pPr>
        <w:pStyle w:val="a3"/>
        <w:numPr>
          <w:ilvl w:val="0"/>
          <w:numId w:val="46"/>
        </w:numPr>
        <w:jc w:val="both"/>
        <w:rPr>
          <w:sz w:val="24"/>
          <w:szCs w:val="24"/>
        </w:rPr>
      </w:pPr>
      <w:r w:rsidRPr="00F13A9F">
        <w:rPr>
          <w:sz w:val="24"/>
          <w:szCs w:val="24"/>
        </w:rPr>
        <w:t>міське</w:t>
      </w:r>
      <w:r w:rsidR="00D6088F">
        <w:rPr>
          <w:sz w:val="24"/>
          <w:szCs w:val="24"/>
        </w:rPr>
        <w:t xml:space="preserve"> </w:t>
      </w:r>
      <w:r w:rsidRPr="00F13A9F">
        <w:rPr>
          <w:sz w:val="24"/>
          <w:szCs w:val="24"/>
        </w:rPr>
        <w:t>засідання творчої  групи</w:t>
      </w:r>
      <w:r w:rsidR="00D6088F">
        <w:rPr>
          <w:sz w:val="24"/>
          <w:szCs w:val="24"/>
        </w:rPr>
        <w:t xml:space="preserve"> </w:t>
      </w:r>
      <w:r w:rsidRPr="00F13A9F">
        <w:rPr>
          <w:sz w:val="24"/>
          <w:szCs w:val="24"/>
        </w:rPr>
        <w:t>класних керівників</w:t>
      </w:r>
      <w:r w:rsidR="00D6088F">
        <w:rPr>
          <w:sz w:val="24"/>
          <w:szCs w:val="24"/>
        </w:rPr>
        <w:t xml:space="preserve"> </w:t>
      </w:r>
      <w:r w:rsidRPr="00F13A9F">
        <w:rPr>
          <w:sz w:val="24"/>
          <w:szCs w:val="24"/>
        </w:rPr>
        <w:t xml:space="preserve">з теми </w:t>
      </w:r>
      <w:r w:rsidR="00C7239B">
        <w:rPr>
          <w:sz w:val="24"/>
          <w:szCs w:val="24"/>
        </w:rPr>
        <w:t>«</w:t>
      </w:r>
      <w:r w:rsidRPr="00F13A9F">
        <w:rPr>
          <w:sz w:val="24"/>
          <w:szCs w:val="24"/>
        </w:rPr>
        <w:t>Виховання здорового способу життя та попередження поширення ВІЛ/СНІДу</w:t>
      </w:r>
      <w:r w:rsidRPr="00F13A9F">
        <w:rPr>
          <w:sz w:val="24"/>
          <w:szCs w:val="24"/>
        </w:rPr>
        <w:tab/>
        <w:t>засобами виховання», 2012р.;</w:t>
      </w:r>
    </w:p>
    <w:p w:rsidR="005F62C0" w:rsidRDefault="005F62C0" w:rsidP="000B40D9">
      <w:pPr>
        <w:pStyle w:val="a3"/>
        <w:numPr>
          <w:ilvl w:val="0"/>
          <w:numId w:val="46"/>
        </w:numPr>
        <w:jc w:val="both"/>
        <w:rPr>
          <w:sz w:val="24"/>
          <w:szCs w:val="24"/>
        </w:rPr>
      </w:pPr>
      <w:r w:rsidRPr="00F13A9F">
        <w:rPr>
          <w:sz w:val="24"/>
          <w:szCs w:val="24"/>
        </w:rPr>
        <w:t>засідання практичного семінару директорів шкіл з теми « Педагогіка життєтворчості як стратегічна основа розвитку сучасної освіти», березень 2013р.;</w:t>
      </w:r>
    </w:p>
    <w:p w:rsidR="005F62C0" w:rsidRPr="00F13A9F" w:rsidRDefault="005F62C0" w:rsidP="000B40D9">
      <w:pPr>
        <w:pStyle w:val="a3"/>
        <w:numPr>
          <w:ilvl w:val="0"/>
          <w:numId w:val="46"/>
        </w:numPr>
        <w:jc w:val="both"/>
        <w:rPr>
          <w:sz w:val="24"/>
          <w:szCs w:val="24"/>
        </w:rPr>
      </w:pPr>
      <w:r w:rsidRPr="00F13A9F">
        <w:rPr>
          <w:sz w:val="24"/>
          <w:szCs w:val="24"/>
        </w:rPr>
        <w:t xml:space="preserve">міський семінар </w:t>
      </w:r>
      <w:r w:rsidR="00C7239B">
        <w:rPr>
          <w:sz w:val="24"/>
          <w:szCs w:val="24"/>
        </w:rPr>
        <w:t>для вчителів початкової школи з теми</w:t>
      </w:r>
      <w:r w:rsidRPr="00F13A9F">
        <w:rPr>
          <w:sz w:val="24"/>
          <w:szCs w:val="24"/>
        </w:rPr>
        <w:t xml:space="preserve"> «Розвиток творчих здібностей та мовленнєвої  компетентності молодших</w:t>
      </w:r>
      <w:r w:rsidR="00D6088F">
        <w:rPr>
          <w:sz w:val="24"/>
          <w:szCs w:val="24"/>
        </w:rPr>
        <w:t xml:space="preserve"> </w:t>
      </w:r>
      <w:r w:rsidRPr="00F13A9F">
        <w:rPr>
          <w:sz w:val="24"/>
          <w:szCs w:val="24"/>
        </w:rPr>
        <w:t xml:space="preserve">школярів в умовах впровадження ДСПЗО», </w:t>
      </w:r>
      <w:r w:rsidR="00C7239B">
        <w:rPr>
          <w:sz w:val="24"/>
          <w:szCs w:val="24"/>
        </w:rPr>
        <w:t xml:space="preserve">січень </w:t>
      </w:r>
      <w:r w:rsidRPr="00F13A9F">
        <w:rPr>
          <w:sz w:val="24"/>
          <w:szCs w:val="24"/>
        </w:rPr>
        <w:t>2013р.;</w:t>
      </w:r>
    </w:p>
    <w:p w:rsidR="005F62C0" w:rsidRPr="00462957" w:rsidRDefault="005F62C0" w:rsidP="000B40D9">
      <w:pPr>
        <w:pStyle w:val="a3"/>
        <w:numPr>
          <w:ilvl w:val="0"/>
          <w:numId w:val="46"/>
        </w:numPr>
        <w:tabs>
          <w:tab w:val="left" w:pos="930"/>
        </w:tabs>
        <w:rPr>
          <w:sz w:val="24"/>
          <w:szCs w:val="24"/>
        </w:rPr>
      </w:pPr>
      <w:r w:rsidRPr="00A163A7">
        <w:rPr>
          <w:sz w:val="24"/>
          <w:szCs w:val="24"/>
        </w:rPr>
        <w:lastRenderedPageBreak/>
        <w:t>міський семінар</w:t>
      </w:r>
      <w:r w:rsidR="00D6088F">
        <w:rPr>
          <w:sz w:val="24"/>
          <w:szCs w:val="24"/>
        </w:rPr>
        <w:t xml:space="preserve"> </w:t>
      </w:r>
      <w:r w:rsidRPr="00A163A7">
        <w:rPr>
          <w:sz w:val="24"/>
          <w:szCs w:val="24"/>
        </w:rPr>
        <w:t>для вчителів біології</w:t>
      </w:r>
      <w:r>
        <w:rPr>
          <w:sz w:val="24"/>
          <w:szCs w:val="24"/>
        </w:rPr>
        <w:t xml:space="preserve"> з теми</w:t>
      </w:r>
      <w:r w:rsidR="00D6088F">
        <w:rPr>
          <w:sz w:val="24"/>
          <w:szCs w:val="24"/>
        </w:rPr>
        <w:t xml:space="preserve"> </w:t>
      </w:r>
      <w:r w:rsidRPr="00462957">
        <w:rPr>
          <w:b/>
          <w:sz w:val="24"/>
          <w:szCs w:val="24"/>
        </w:rPr>
        <w:t>«</w:t>
      </w:r>
      <w:r w:rsidRPr="00462957">
        <w:rPr>
          <w:sz w:val="24"/>
          <w:szCs w:val="24"/>
        </w:rPr>
        <w:t>Комп`ютерна підтримка уроків біології як засіб підвищення продуктивності навчання»</w:t>
      </w:r>
      <w:r>
        <w:rPr>
          <w:sz w:val="24"/>
          <w:szCs w:val="24"/>
        </w:rPr>
        <w:t>,</w:t>
      </w:r>
      <w:r w:rsidR="00A65448">
        <w:rPr>
          <w:sz w:val="24"/>
          <w:szCs w:val="24"/>
        </w:rPr>
        <w:t xml:space="preserve"> </w:t>
      </w:r>
      <w:r w:rsidRPr="00462957">
        <w:rPr>
          <w:sz w:val="24"/>
          <w:szCs w:val="24"/>
        </w:rPr>
        <w:t>2013р.</w:t>
      </w:r>
      <w:r>
        <w:rPr>
          <w:sz w:val="24"/>
          <w:szCs w:val="24"/>
        </w:rPr>
        <w:t>;</w:t>
      </w:r>
    </w:p>
    <w:p w:rsidR="005F62C0" w:rsidRDefault="005F62C0" w:rsidP="005F62C0">
      <w:pPr>
        <w:shd w:val="clear" w:color="auto" w:fill="FFFFFF"/>
        <w:ind w:right="23" w:firstLine="426"/>
        <w:jc w:val="both"/>
        <w:rPr>
          <w:sz w:val="24"/>
          <w:szCs w:val="24"/>
        </w:rPr>
      </w:pPr>
      <w:r w:rsidRPr="00C46854">
        <w:rPr>
          <w:sz w:val="24"/>
          <w:szCs w:val="24"/>
        </w:rPr>
        <w:t>Інноваційний перспективний досвід</w:t>
      </w:r>
      <w:r w:rsidR="00C7239B">
        <w:rPr>
          <w:sz w:val="24"/>
          <w:szCs w:val="24"/>
        </w:rPr>
        <w:t xml:space="preserve"> кращих</w:t>
      </w:r>
      <w:r w:rsidR="00D6088F">
        <w:rPr>
          <w:sz w:val="24"/>
          <w:szCs w:val="24"/>
        </w:rPr>
        <w:t xml:space="preserve"> </w:t>
      </w:r>
      <w:r>
        <w:rPr>
          <w:spacing w:val="-9"/>
          <w:sz w:val="24"/>
          <w:szCs w:val="24"/>
        </w:rPr>
        <w:t xml:space="preserve">вчителів </w:t>
      </w:r>
      <w:r w:rsidRPr="00C46854">
        <w:rPr>
          <w:spacing w:val="-9"/>
          <w:sz w:val="24"/>
          <w:szCs w:val="24"/>
        </w:rPr>
        <w:t xml:space="preserve">внесено до анотованого каталогу </w:t>
      </w:r>
      <w:r w:rsidRPr="00C46854">
        <w:rPr>
          <w:sz w:val="24"/>
          <w:szCs w:val="24"/>
        </w:rPr>
        <w:t>перспективного педагогічного досвіду установ</w:t>
      </w:r>
      <w:r w:rsidRPr="00C46854">
        <w:rPr>
          <w:spacing w:val="-9"/>
          <w:sz w:val="24"/>
          <w:szCs w:val="24"/>
        </w:rPr>
        <w:t xml:space="preserve"> і закладів освіти Дніпропетровської області</w:t>
      </w:r>
      <w:r>
        <w:rPr>
          <w:sz w:val="24"/>
          <w:szCs w:val="24"/>
        </w:rPr>
        <w:t>:</w:t>
      </w:r>
    </w:p>
    <w:p w:rsidR="005F62C0" w:rsidRPr="00F13A9F" w:rsidRDefault="006803D8" w:rsidP="00557F39">
      <w:pPr>
        <w:pStyle w:val="a3"/>
        <w:numPr>
          <w:ilvl w:val="0"/>
          <w:numId w:val="49"/>
        </w:numPr>
        <w:shd w:val="clear" w:color="auto" w:fill="FFFFFF"/>
        <w:ind w:left="426" w:right="23"/>
        <w:jc w:val="both"/>
        <w:rPr>
          <w:sz w:val="24"/>
          <w:szCs w:val="24"/>
        </w:rPr>
      </w:pPr>
      <w:r>
        <w:rPr>
          <w:noProof/>
          <w:sz w:val="24"/>
          <w:szCs w:val="24"/>
          <w:lang w:val="ru-RU" w:eastAsia="ru-RU"/>
        </w:rPr>
        <w:drawing>
          <wp:anchor distT="0" distB="0" distL="114300" distR="114300" simplePos="0" relativeHeight="251820544" behindDoc="0" locked="0" layoutInCell="1" allowOverlap="1">
            <wp:simplePos x="0" y="0"/>
            <wp:positionH relativeFrom="column">
              <wp:posOffset>3825240</wp:posOffset>
            </wp:positionH>
            <wp:positionV relativeFrom="paragraph">
              <wp:posOffset>294005</wp:posOffset>
            </wp:positionV>
            <wp:extent cx="2826385" cy="1425575"/>
            <wp:effectExtent l="0" t="0" r="0" b="0"/>
            <wp:wrapSquare wrapText="bothSides"/>
            <wp:docPr id="45" name="Рисунок 46" descr="DSCN5070пав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070павп.jpg"/>
                    <pic:cNvPicPr/>
                  </pic:nvPicPr>
                  <pic:blipFill>
                    <a:blip r:embed="rId172" cstate="print"/>
                    <a:srcRect t="20761"/>
                    <a:stretch>
                      <a:fillRect/>
                    </a:stretch>
                  </pic:blipFill>
                  <pic:spPr>
                    <a:xfrm>
                      <a:off x="0" y="0"/>
                      <a:ext cx="2826385" cy="1425575"/>
                    </a:xfrm>
                    <a:prstGeom prst="rect">
                      <a:avLst/>
                    </a:prstGeom>
                  </pic:spPr>
                </pic:pic>
              </a:graphicData>
            </a:graphic>
          </wp:anchor>
        </w:drawing>
      </w:r>
      <w:r w:rsidR="005F62C0" w:rsidRPr="00F13A9F">
        <w:rPr>
          <w:sz w:val="24"/>
          <w:szCs w:val="24"/>
        </w:rPr>
        <w:t>Грунь Г.А., вчитель хімії, «Використання хімічного експерименту на уроках хімії у 8 класі з метою розвитку пізнавальних інтер</w:t>
      </w:r>
      <w:r w:rsidR="00C7239B">
        <w:rPr>
          <w:sz w:val="24"/>
          <w:szCs w:val="24"/>
        </w:rPr>
        <w:t>есів та творчості учнів»</w:t>
      </w:r>
      <w:r w:rsidR="005F62C0" w:rsidRPr="00F13A9F">
        <w:rPr>
          <w:sz w:val="24"/>
          <w:szCs w:val="24"/>
        </w:rPr>
        <w:t>;</w:t>
      </w:r>
    </w:p>
    <w:p w:rsidR="005F62C0" w:rsidRPr="00F13A9F" w:rsidRDefault="005F62C0" w:rsidP="00557F39">
      <w:pPr>
        <w:pStyle w:val="a3"/>
        <w:numPr>
          <w:ilvl w:val="0"/>
          <w:numId w:val="49"/>
        </w:numPr>
        <w:shd w:val="clear" w:color="auto" w:fill="FFFFFF"/>
        <w:ind w:left="426" w:right="23"/>
        <w:jc w:val="both"/>
        <w:rPr>
          <w:sz w:val="24"/>
          <w:szCs w:val="24"/>
        </w:rPr>
      </w:pPr>
      <w:r w:rsidRPr="00F13A9F">
        <w:rPr>
          <w:sz w:val="24"/>
          <w:szCs w:val="24"/>
        </w:rPr>
        <w:t xml:space="preserve">Клокова О.М., вчитель початкових класів, «Нестандартні уроки інтегрованого курсу </w:t>
      </w:r>
      <w:r w:rsidR="00C7239B">
        <w:rPr>
          <w:sz w:val="24"/>
          <w:szCs w:val="24"/>
        </w:rPr>
        <w:t>«Я і Україна» (1-4 кл.)»</w:t>
      </w:r>
      <w:r w:rsidRPr="00F13A9F">
        <w:rPr>
          <w:sz w:val="24"/>
          <w:szCs w:val="24"/>
        </w:rPr>
        <w:t>;</w:t>
      </w:r>
    </w:p>
    <w:p w:rsidR="005F62C0" w:rsidRPr="00F13A9F" w:rsidRDefault="005F62C0" w:rsidP="00557F39">
      <w:pPr>
        <w:pStyle w:val="a3"/>
        <w:numPr>
          <w:ilvl w:val="0"/>
          <w:numId w:val="49"/>
        </w:numPr>
        <w:shd w:val="clear" w:color="auto" w:fill="FFFFFF"/>
        <w:ind w:left="426" w:right="23"/>
        <w:jc w:val="both"/>
        <w:rPr>
          <w:sz w:val="24"/>
          <w:szCs w:val="24"/>
        </w:rPr>
      </w:pPr>
      <w:r w:rsidRPr="00F13A9F">
        <w:rPr>
          <w:sz w:val="24"/>
          <w:szCs w:val="24"/>
        </w:rPr>
        <w:t xml:space="preserve">Сьомкіна С.В.,вчитель початкових класів, «Розвиток життєвої компетентності молодшого школяра на уроках інтегрованого курсу </w:t>
      </w:r>
      <w:r w:rsidR="00C7239B">
        <w:rPr>
          <w:sz w:val="24"/>
          <w:szCs w:val="24"/>
        </w:rPr>
        <w:t>«Я і Україна» в 2 класі»</w:t>
      </w:r>
      <w:r w:rsidRPr="00F13A9F">
        <w:rPr>
          <w:sz w:val="24"/>
          <w:szCs w:val="24"/>
        </w:rPr>
        <w:t>;</w:t>
      </w:r>
    </w:p>
    <w:p w:rsidR="005F62C0" w:rsidRPr="00F13A9F" w:rsidRDefault="005F62C0" w:rsidP="00557F39">
      <w:pPr>
        <w:pStyle w:val="a3"/>
        <w:numPr>
          <w:ilvl w:val="0"/>
          <w:numId w:val="49"/>
        </w:numPr>
        <w:shd w:val="clear" w:color="auto" w:fill="FFFFFF"/>
        <w:ind w:left="426" w:right="23"/>
        <w:jc w:val="both"/>
        <w:rPr>
          <w:sz w:val="24"/>
          <w:szCs w:val="24"/>
        </w:rPr>
      </w:pPr>
      <w:r w:rsidRPr="00F13A9F">
        <w:rPr>
          <w:sz w:val="24"/>
          <w:szCs w:val="24"/>
        </w:rPr>
        <w:t>Яремчук О.А., вчитель російської мови та світової літератури, «Плекання творчої особистості засобами інтерактивних технологій на урока</w:t>
      </w:r>
      <w:r w:rsidR="00C7239B">
        <w:rPr>
          <w:sz w:val="24"/>
          <w:szCs w:val="24"/>
        </w:rPr>
        <w:t>х зарубіжної літератури»</w:t>
      </w:r>
      <w:r w:rsidRPr="00F13A9F">
        <w:rPr>
          <w:sz w:val="24"/>
          <w:szCs w:val="24"/>
        </w:rPr>
        <w:t>;</w:t>
      </w:r>
    </w:p>
    <w:p w:rsidR="005F62C0" w:rsidRPr="00F13A9F" w:rsidRDefault="005F62C0" w:rsidP="00557F39">
      <w:pPr>
        <w:pStyle w:val="a3"/>
        <w:numPr>
          <w:ilvl w:val="0"/>
          <w:numId w:val="49"/>
        </w:numPr>
        <w:shd w:val="clear" w:color="auto" w:fill="FFFFFF"/>
        <w:ind w:left="426" w:right="23"/>
        <w:jc w:val="both"/>
        <w:rPr>
          <w:sz w:val="24"/>
          <w:szCs w:val="24"/>
        </w:rPr>
      </w:pPr>
      <w:r w:rsidRPr="00F13A9F">
        <w:rPr>
          <w:sz w:val="24"/>
          <w:szCs w:val="24"/>
        </w:rPr>
        <w:t xml:space="preserve">Зеляніна Н.Ф., вчитель початкової школи, «Формування комунікативних компетенцій учнів на </w:t>
      </w:r>
      <w:r w:rsidR="00C7239B">
        <w:rPr>
          <w:sz w:val="24"/>
          <w:szCs w:val="24"/>
        </w:rPr>
        <w:t>уроках навчання грамоти»</w:t>
      </w:r>
      <w:r w:rsidRPr="00F13A9F">
        <w:rPr>
          <w:sz w:val="24"/>
          <w:szCs w:val="24"/>
        </w:rPr>
        <w:t>;</w:t>
      </w:r>
    </w:p>
    <w:p w:rsidR="005F62C0" w:rsidRPr="00F13A9F" w:rsidRDefault="005F62C0" w:rsidP="00557F39">
      <w:pPr>
        <w:pStyle w:val="a3"/>
        <w:numPr>
          <w:ilvl w:val="0"/>
          <w:numId w:val="49"/>
        </w:numPr>
        <w:shd w:val="clear" w:color="auto" w:fill="FFFFFF"/>
        <w:ind w:left="426" w:right="23"/>
        <w:jc w:val="both"/>
        <w:rPr>
          <w:sz w:val="24"/>
          <w:szCs w:val="24"/>
        </w:rPr>
      </w:pPr>
      <w:r w:rsidRPr="00F13A9F">
        <w:rPr>
          <w:sz w:val="24"/>
          <w:szCs w:val="24"/>
        </w:rPr>
        <w:t>Клокова О.М., вчитель початкових класів, «Нестандартні уроки мат</w:t>
      </w:r>
      <w:r w:rsidR="00C7239B">
        <w:rPr>
          <w:sz w:val="24"/>
          <w:szCs w:val="24"/>
        </w:rPr>
        <w:t>ематики в 1-4 класах»</w:t>
      </w:r>
      <w:r w:rsidRPr="00F13A9F">
        <w:rPr>
          <w:sz w:val="24"/>
          <w:szCs w:val="24"/>
        </w:rPr>
        <w:t>;</w:t>
      </w:r>
    </w:p>
    <w:p w:rsidR="005F62C0" w:rsidRPr="00F13A9F" w:rsidRDefault="005F62C0" w:rsidP="00557F39">
      <w:pPr>
        <w:pStyle w:val="a3"/>
        <w:numPr>
          <w:ilvl w:val="0"/>
          <w:numId w:val="49"/>
        </w:numPr>
        <w:shd w:val="clear" w:color="auto" w:fill="FFFFFF"/>
        <w:ind w:left="426" w:right="23"/>
        <w:jc w:val="both"/>
        <w:rPr>
          <w:sz w:val="24"/>
          <w:szCs w:val="24"/>
        </w:rPr>
      </w:pPr>
      <w:r w:rsidRPr="00F13A9F">
        <w:rPr>
          <w:sz w:val="24"/>
          <w:szCs w:val="24"/>
        </w:rPr>
        <w:t xml:space="preserve">Бурлай Л.П., вчитель фізики, «Тестові завдання з </w:t>
      </w:r>
      <w:r w:rsidR="00C7239B">
        <w:rPr>
          <w:sz w:val="24"/>
          <w:szCs w:val="24"/>
        </w:rPr>
        <w:t>астрономії для 11 класу»</w:t>
      </w:r>
      <w:r w:rsidRPr="00F13A9F">
        <w:rPr>
          <w:sz w:val="24"/>
          <w:szCs w:val="24"/>
        </w:rPr>
        <w:t>;</w:t>
      </w:r>
    </w:p>
    <w:p w:rsidR="005F62C0" w:rsidRPr="00F13A9F" w:rsidRDefault="005F62C0" w:rsidP="00557F39">
      <w:pPr>
        <w:pStyle w:val="a3"/>
        <w:numPr>
          <w:ilvl w:val="0"/>
          <w:numId w:val="49"/>
        </w:numPr>
        <w:shd w:val="clear" w:color="auto" w:fill="FFFFFF"/>
        <w:ind w:left="426" w:right="23"/>
        <w:jc w:val="both"/>
        <w:rPr>
          <w:sz w:val="24"/>
          <w:szCs w:val="24"/>
        </w:rPr>
      </w:pPr>
      <w:r w:rsidRPr="00F13A9F">
        <w:rPr>
          <w:sz w:val="24"/>
          <w:szCs w:val="24"/>
        </w:rPr>
        <w:t>Рєпкіна В.Г., вчитель фізики, «Нестандартні уроки з фізики», «Молекулярна фізика. Збірник методичних вка</w:t>
      </w:r>
      <w:r w:rsidR="00C7239B">
        <w:rPr>
          <w:sz w:val="24"/>
          <w:szCs w:val="24"/>
        </w:rPr>
        <w:t>зівок та задач з фізики»</w:t>
      </w:r>
      <w:r w:rsidRPr="00F13A9F">
        <w:rPr>
          <w:sz w:val="24"/>
          <w:szCs w:val="24"/>
        </w:rPr>
        <w:t>;</w:t>
      </w:r>
    </w:p>
    <w:p w:rsidR="005F62C0" w:rsidRPr="00F13A9F" w:rsidRDefault="005F62C0" w:rsidP="00557F39">
      <w:pPr>
        <w:pStyle w:val="a3"/>
        <w:numPr>
          <w:ilvl w:val="0"/>
          <w:numId w:val="49"/>
        </w:numPr>
        <w:shd w:val="clear" w:color="auto" w:fill="FFFFFF"/>
        <w:ind w:left="426" w:right="23"/>
        <w:jc w:val="both"/>
        <w:rPr>
          <w:sz w:val="24"/>
          <w:szCs w:val="24"/>
        </w:rPr>
      </w:pPr>
      <w:r w:rsidRPr="00F13A9F">
        <w:rPr>
          <w:sz w:val="24"/>
          <w:szCs w:val="24"/>
        </w:rPr>
        <w:t>Асоцька О.С., вчитель біології, «Довідн</w:t>
      </w:r>
      <w:r w:rsidR="00C7239B">
        <w:rPr>
          <w:sz w:val="24"/>
          <w:szCs w:val="24"/>
        </w:rPr>
        <w:t>ик для креативного учня»</w:t>
      </w:r>
      <w:r w:rsidRPr="00F13A9F">
        <w:rPr>
          <w:sz w:val="24"/>
          <w:szCs w:val="24"/>
        </w:rPr>
        <w:t>;</w:t>
      </w:r>
    </w:p>
    <w:p w:rsidR="005F62C0" w:rsidRPr="00F13A9F" w:rsidRDefault="005F62C0" w:rsidP="00557F39">
      <w:pPr>
        <w:pStyle w:val="a3"/>
        <w:numPr>
          <w:ilvl w:val="0"/>
          <w:numId w:val="49"/>
        </w:numPr>
        <w:shd w:val="clear" w:color="auto" w:fill="FFFFFF"/>
        <w:ind w:left="426" w:right="23"/>
        <w:jc w:val="both"/>
        <w:rPr>
          <w:sz w:val="24"/>
          <w:szCs w:val="24"/>
        </w:rPr>
      </w:pPr>
      <w:r w:rsidRPr="00F13A9F">
        <w:rPr>
          <w:sz w:val="24"/>
          <w:szCs w:val="24"/>
        </w:rPr>
        <w:t>Курочкіна Ю.М., вчитель інформатики, «Нестандар</w:t>
      </w:r>
      <w:r w:rsidR="00C7239B">
        <w:rPr>
          <w:sz w:val="24"/>
          <w:szCs w:val="24"/>
        </w:rPr>
        <w:t>тні уроки з інформатики»</w:t>
      </w:r>
      <w:r w:rsidRPr="00F13A9F">
        <w:rPr>
          <w:sz w:val="24"/>
          <w:szCs w:val="24"/>
        </w:rPr>
        <w:t>;</w:t>
      </w:r>
    </w:p>
    <w:p w:rsidR="005F62C0" w:rsidRPr="00F13A9F" w:rsidRDefault="005F62C0" w:rsidP="00557F39">
      <w:pPr>
        <w:pStyle w:val="a3"/>
        <w:numPr>
          <w:ilvl w:val="0"/>
          <w:numId w:val="49"/>
        </w:numPr>
        <w:shd w:val="clear" w:color="auto" w:fill="FFFFFF"/>
        <w:ind w:left="426" w:right="23"/>
        <w:jc w:val="both"/>
        <w:rPr>
          <w:sz w:val="24"/>
          <w:szCs w:val="24"/>
        </w:rPr>
      </w:pPr>
      <w:r w:rsidRPr="00F13A9F">
        <w:rPr>
          <w:sz w:val="24"/>
          <w:szCs w:val="24"/>
        </w:rPr>
        <w:t>Музикант Т.Л., вчитель історії, «Робочий зошит з історії сер</w:t>
      </w:r>
      <w:r w:rsidR="00C7239B">
        <w:rPr>
          <w:sz w:val="24"/>
          <w:szCs w:val="24"/>
        </w:rPr>
        <w:t>едніх віків для 7 класу»</w:t>
      </w:r>
      <w:r w:rsidRPr="00F13A9F">
        <w:rPr>
          <w:sz w:val="24"/>
          <w:szCs w:val="24"/>
        </w:rPr>
        <w:t>;</w:t>
      </w:r>
    </w:p>
    <w:p w:rsidR="005F62C0" w:rsidRPr="00F13A9F" w:rsidRDefault="005F62C0" w:rsidP="00557F39">
      <w:pPr>
        <w:pStyle w:val="a3"/>
        <w:numPr>
          <w:ilvl w:val="0"/>
          <w:numId w:val="49"/>
        </w:numPr>
        <w:shd w:val="clear" w:color="auto" w:fill="FFFFFF"/>
        <w:ind w:left="426" w:right="23"/>
        <w:jc w:val="both"/>
        <w:rPr>
          <w:sz w:val="24"/>
          <w:szCs w:val="24"/>
        </w:rPr>
      </w:pPr>
      <w:r w:rsidRPr="00F13A9F">
        <w:rPr>
          <w:sz w:val="24"/>
          <w:szCs w:val="24"/>
        </w:rPr>
        <w:t>Литвинова В.О., вчитель історії, «Клуб старшокласників «Радість».</w:t>
      </w:r>
    </w:p>
    <w:p w:rsidR="005F62C0" w:rsidRDefault="005F62C0" w:rsidP="00557F39">
      <w:pPr>
        <w:shd w:val="clear" w:color="auto" w:fill="FFFFFF"/>
        <w:ind w:left="426" w:right="23" w:firstLine="426"/>
        <w:jc w:val="both"/>
        <w:rPr>
          <w:sz w:val="24"/>
          <w:szCs w:val="24"/>
        </w:rPr>
      </w:pPr>
      <w:r>
        <w:rPr>
          <w:sz w:val="24"/>
          <w:szCs w:val="24"/>
        </w:rPr>
        <w:t>До міської картотеки передового педагогічного досвіду занесено роботи вчителів:</w:t>
      </w:r>
    </w:p>
    <w:p w:rsidR="005F62C0" w:rsidRPr="00F13A9F" w:rsidRDefault="006803D8" w:rsidP="00557F39">
      <w:pPr>
        <w:pStyle w:val="a3"/>
        <w:numPr>
          <w:ilvl w:val="0"/>
          <w:numId w:val="50"/>
        </w:numPr>
        <w:shd w:val="clear" w:color="auto" w:fill="FFFFFF"/>
        <w:ind w:left="426" w:right="23"/>
        <w:jc w:val="both"/>
        <w:rPr>
          <w:sz w:val="24"/>
          <w:szCs w:val="24"/>
        </w:rPr>
      </w:pPr>
      <w:r>
        <w:rPr>
          <w:sz w:val="24"/>
          <w:szCs w:val="24"/>
        </w:rPr>
        <w:t>Клокової О.М., вчителя</w:t>
      </w:r>
      <w:r w:rsidR="005F62C0" w:rsidRPr="00F13A9F">
        <w:rPr>
          <w:sz w:val="24"/>
          <w:szCs w:val="24"/>
        </w:rPr>
        <w:t xml:space="preserve"> початкових класів, «Нестандартний урок як засіб формування критичного мислення молодших школярів при вивченні інтегрова</w:t>
      </w:r>
      <w:r w:rsidR="00C7239B">
        <w:rPr>
          <w:sz w:val="24"/>
          <w:szCs w:val="24"/>
        </w:rPr>
        <w:t>ного курсу «Я і Україна»</w:t>
      </w:r>
      <w:r w:rsidR="005F62C0" w:rsidRPr="00F13A9F">
        <w:rPr>
          <w:sz w:val="24"/>
          <w:szCs w:val="24"/>
        </w:rPr>
        <w:t>;</w:t>
      </w:r>
    </w:p>
    <w:p w:rsidR="005F62C0" w:rsidRPr="00F13A9F" w:rsidRDefault="006803D8" w:rsidP="00557F39">
      <w:pPr>
        <w:pStyle w:val="a3"/>
        <w:numPr>
          <w:ilvl w:val="0"/>
          <w:numId w:val="50"/>
        </w:numPr>
        <w:shd w:val="clear" w:color="auto" w:fill="FFFFFF"/>
        <w:ind w:left="426" w:right="23"/>
        <w:jc w:val="both"/>
        <w:rPr>
          <w:sz w:val="24"/>
          <w:szCs w:val="24"/>
        </w:rPr>
      </w:pPr>
      <w:r>
        <w:rPr>
          <w:sz w:val="24"/>
          <w:szCs w:val="24"/>
        </w:rPr>
        <w:t>Зеляніної Н.Ф., вчителя</w:t>
      </w:r>
      <w:r w:rsidR="005F62C0" w:rsidRPr="00F13A9F">
        <w:rPr>
          <w:sz w:val="24"/>
          <w:szCs w:val="24"/>
        </w:rPr>
        <w:t xml:space="preserve"> початкових класів, «Формування комунікативних компетенцій учнів на </w:t>
      </w:r>
      <w:r w:rsidR="00C7239B">
        <w:rPr>
          <w:sz w:val="24"/>
          <w:szCs w:val="24"/>
        </w:rPr>
        <w:t>уроках навчання грамоти»</w:t>
      </w:r>
      <w:r w:rsidR="005F62C0" w:rsidRPr="00F13A9F">
        <w:rPr>
          <w:sz w:val="24"/>
          <w:szCs w:val="24"/>
        </w:rPr>
        <w:t>;</w:t>
      </w:r>
    </w:p>
    <w:p w:rsidR="005F62C0" w:rsidRPr="00C7239B" w:rsidRDefault="006803D8" w:rsidP="00557F39">
      <w:pPr>
        <w:pStyle w:val="a3"/>
        <w:numPr>
          <w:ilvl w:val="0"/>
          <w:numId w:val="50"/>
        </w:numPr>
        <w:shd w:val="clear" w:color="auto" w:fill="FFFFFF"/>
        <w:ind w:left="426" w:right="23"/>
        <w:jc w:val="both"/>
        <w:rPr>
          <w:sz w:val="24"/>
          <w:szCs w:val="24"/>
        </w:rPr>
      </w:pPr>
      <w:r>
        <w:rPr>
          <w:sz w:val="24"/>
          <w:szCs w:val="24"/>
        </w:rPr>
        <w:t>Мудраченко С.А., вчителя</w:t>
      </w:r>
      <w:r w:rsidR="005F62C0" w:rsidRPr="00F13A9F">
        <w:rPr>
          <w:sz w:val="24"/>
          <w:szCs w:val="24"/>
        </w:rPr>
        <w:t xml:space="preserve"> початкових класів, «Формування в учнів школи І ступеню життєвих навичок щодо здорового способу життя на</w:t>
      </w:r>
      <w:r w:rsidR="00C7239B">
        <w:rPr>
          <w:sz w:val="24"/>
          <w:szCs w:val="24"/>
        </w:rPr>
        <w:t xml:space="preserve"> уроках з основ здоров’я»</w:t>
      </w:r>
      <w:r w:rsidR="005F62C0" w:rsidRPr="00F13A9F">
        <w:rPr>
          <w:sz w:val="24"/>
          <w:szCs w:val="24"/>
        </w:rPr>
        <w:t>.</w:t>
      </w:r>
    </w:p>
    <w:p w:rsidR="005F62C0" w:rsidRPr="00C46854" w:rsidRDefault="005F62C0" w:rsidP="005F62C0">
      <w:pPr>
        <w:shd w:val="clear" w:color="auto" w:fill="FFFFFF"/>
        <w:spacing w:before="60" w:after="60" w:line="23" w:lineRule="atLeast"/>
        <w:ind w:firstLine="357"/>
        <w:contextualSpacing/>
        <w:jc w:val="both"/>
        <w:rPr>
          <w:sz w:val="24"/>
          <w:szCs w:val="24"/>
        </w:rPr>
      </w:pPr>
      <w:r w:rsidRPr="00C46854">
        <w:rPr>
          <w:sz w:val="24"/>
          <w:szCs w:val="24"/>
        </w:rPr>
        <w:t xml:space="preserve">За звітний період педагогічним колективом видана велика кількість науково-методичних та </w:t>
      </w:r>
      <w:r>
        <w:rPr>
          <w:sz w:val="24"/>
          <w:szCs w:val="24"/>
        </w:rPr>
        <w:t>навчально-методичних посібників:</w:t>
      </w:r>
    </w:p>
    <w:p w:rsidR="005F62C0" w:rsidRPr="00F13A9F" w:rsidRDefault="005F62C0" w:rsidP="000B40D9">
      <w:pPr>
        <w:pStyle w:val="a3"/>
        <w:numPr>
          <w:ilvl w:val="0"/>
          <w:numId w:val="51"/>
        </w:numPr>
        <w:shd w:val="clear" w:color="auto" w:fill="FFFFFF"/>
        <w:spacing w:line="23" w:lineRule="atLeast"/>
        <w:jc w:val="both"/>
        <w:rPr>
          <w:sz w:val="24"/>
          <w:szCs w:val="24"/>
        </w:rPr>
      </w:pPr>
      <w:r w:rsidRPr="00F13A9F">
        <w:rPr>
          <w:sz w:val="24"/>
          <w:szCs w:val="24"/>
        </w:rPr>
        <w:t>«Вправи та ігри з розвитку мовлення молодших школярів»;</w:t>
      </w:r>
    </w:p>
    <w:p w:rsidR="005F62C0" w:rsidRPr="00F13A9F" w:rsidRDefault="005F62C0" w:rsidP="000B40D9">
      <w:pPr>
        <w:pStyle w:val="a3"/>
        <w:numPr>
          <w:ilvl w:val="0"/>
          <w:numId w:val="51"/>
        </w:numPr>
        <w:shd w:val="clear" w:color="auto" w:fill="FFFFFF"/>
        <w:spacing w:line="23" w:lineRule="atLeast"/>
        <w:jc w:val="both"/>
        <w:rPr>
          <w:sz w:val="24"/>
          <w:szCs w:val="24"/>
        </w:rPr>
      </w:pPr>
      <w:r w:rsidRPr="00F13A9F">
        <w:rPr>
          <w:sz w:val="24"/>
          <w:szCs w:val="24"/>
        </w:rPr>
        <w:t>«Спілкуємось іноземною із задоволенням»;</w:t>
      </w:r>
    </w:p>
    <w:p w:rsidR="005F62C0" w:rsidRPr="00F13A9F" w:rsidRDefault="005F62C0" w:rsidP="000B40D9">
      <w:pPr>
        <w:pStyle w:val="a3"/>
        <w:numPr>
          <w:ilvl w:val="0"/>
          <w:numId w:val="51"/>
        </w:numPr>
        <w:shd w:val="clear" w:color="auto" w:fill="FFFFFF"/>
        <w:spacing w:line="23" w:lineRule="atLeast"/>
        <w:jc w:val="both"/>
        <w:rPr>
          <w:sz w:val="24"/>
          <w:szCs w:val="24"/>
        </w:rPr>
      </w:pPr>
      <w:r w:rsidRPr="00F13A9F">
        <w:rPr>
          <w:sz w:val="24"/>
          <w:szCs w:val="24"/>
        </w:rPr>
        <w:t>«Нестандартні уроки з математики.  1-4 класи»;</w:t>
      </w:r>
    </w:p>
    <w:p w:rsidR="005F62C0" w:rsidRPr="00F13A9F" w:rsidRDefault="005F62C0" w:rsidP="000B40D9">
      <w:pPr>
        <w:pStyle w:val="a3"/>
        <w:numPr>
          <w:ilvl w:val="0"/>
          <w:numId w:val="51"/>
        </w:numPr>
        <w:shd w:val="clear" w:color="auto" w:fill="FFFFFF"/>
        <w:spacing w:line="23" w:lineRule="atLeast"/>
        <w:jc w:val="both"/>
        <w:rPr>
          <w:sz w:val="24"/>
          <w:szCs w:val="24"/>
        </w:rPr>
      </w:pPr>
      <w:r w:rsidRPr="00F13A9F">
        <w:rPr>
          <w:sz w:val="24"/>
          <w:szCs w:val="24"/>
        </w:rPr>
        <w:t>«Збірка уроків з української мови та літератури, світової літератури» тощо.</w:t>
      </w:r>
    </w:p>
    <w:p w:rsidR="005F62C0" w:rsidRDefault="0034731E" w:rsidP="005F62C0">
      <w:pPr>
        <w:shd w:val="clear" w:color="auto" w:fill="FFFFFF"/>
        <w:spacing w:line="23" w:lineRule="atLeast"/>
        <w:ind w:left="714"/>
        <w:contextualSpacing/>
        <w:jc w:val="both"/>
        <w:rPr>
          <w:sz w:val="24"/>
          <w:szCs w:val="24"/>
        </w:rPr>
      </w:pPr>
      <w:r>
        <w:rPr>
          <w:noProof/>
          <w:sz w:val="24"/>
          <w:szCs w:val="24"/>
          <w:lang w:val="ru-RU" w:eastAsia="ru-RU"/>
        </w:rPr>
        <w:drawing>
          <wp:anchor distT="0" distB="0" distL="114300" distR="114300" simplePos="0" relativeHeight="251635200" behindDoc="0" locked="0" layoutInCell="1" allowOverlap="1">
            <wp:simplePos x="0" y="0"/>
            <wp:positionH relativeFrom="column">
              <wp:posOffset>-178435</wp:posOffset>
            </wp:positionH>
            <wp:positionV relativeFrom="paragraph">
              <wp:posOffset>282575</wp:posOffset>
            </wp:positionV>
            <wp:extent cx="1345565" cy="1913890"/>
            <wp:effectExtent l="171450" t="133350" r="368935" b="295910"/>
            <wp:wrapSquare wrapText="bothSides"/>
            <wp:docPr id="237" name="Рисунок 7" descr="C:\Documents and Settings\1212\Рабочий стол\книги\Image1 (Средний).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1212\Рабочий стол\книги\Image1 (Средний).tif"/>
                    <pic:cNvPicPr>
                      <a:picLocks noChangeAspect="1" noChangeArrowheads="1"/>
                    </pic:cNvPicPr>
                  </pic:nvPicPr>
                  <pic:blipFill rotWithShape="1">
                    <a:blip r:embed="rId173" cstate="print"/>
                    <a:srcRect l="7965"/>
                    <a:stretch/>
                  </pic:blipFill>
                  <pic:spPr bwMode="auto">
                    <a:xfrm>
                      <a:off x="0" y="0"/>
                      <a:ext cx="1345565" cy="19138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F62C0" w:rsidRDefault="00AE1F63" w:rsidP="005F62C0">
      <w:pPr>
        <w:shd w:val="clear" w:color="auto" w:fill="FFFFFF"/>
        <w:spacing w:line="23" w:lineRule="atLeast"/>
        <w:ind w:left="714"/>
        <w:contextualSpacing/>
        <w:jc w:val="both"/>
        <w:rPr>
          <w:sz w:val="24"/>
          <w:szCs w:val="24"/>
        </w:rPr>
      </w:pPr>
      <w:r>
        <w:rPr>
          <w:noProof/>
          <w:sz w:val="24"/>
          <w:szCs w:val="24"/>
          <w:lang w:val="ru-RU" w:eastAsia="ru-RU"/>
        </w:rPr>
        <w:drawing>
          <wp:anchor distT="0" distB="0" distL="114300" distR="114300" simplePos="0" relativeHeight="251677184" behindDoc="0" locked="0" layoutInCell="1" allowOverlap="1">
            <wp:simplePos x="0" y="0"/>
            <wp:positionH relativeFrom="column">
              <wp:posOffset>1649730</wp:posOffset>
            </wp:positionH>
            <wp:positionV relativeFrom="paragraph">
              <wp:posOffset>15875</wp:posOffset>
            </wp:positionV>
            <wp:extent cx="1332865" cy="2099310"/>
            <wp:effectExtent l="171450" t="171450" r="362585" b="339090"/>
            <wp:wrapSquare wrapText="bothSides"/>
            <wp:docPr id="233" name="Рисунок 6" descr="C:\Documents and Settings\1212\Рабочий стол\книги\Image3 (Средний).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1212\Рабочий стол\книги\Image3 (Средний).tif"/>
                    <pic:cNvPicPr>
                      <a:picLocks noChangeAspect="1" noChangeArrowheads="1"/>
                    </pic:cNvPicPr>
                  </pic:nvPicPr>
                  <pic:blipFill>
                    <a:blip r:embed="rId174" cstate="print"/>
                    <a:srcRect/>
                    <a:stretch>
                      <a:fillRect/>
                    </a:stretch>
                  </pic:blipFill>
                  <pic:spPr bwMode="auto">
                    <a:xfrm>
                      <a:off x="0" y="0"/>
                      <a:ext cx="1332865" cy="209931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24"/>
          <w:szCs w:val="24"/>
          <w:lang w:val="ru-RU" w:eastAsia="ru-RU"/>
        </w:rPr>
        <w:drawing>
          <wp:anchor distT="0" distB="0" distL="114300" distR="114300" simplePos="0" relativeHeight="251679232" behindDoc="0" locked="0" layoutInCell="1" allowOverlap="1">
            <wp:simplePos x="0" y="0"/>
            <wp:positionH relativeFrom="column">
              <wp:posOffset>3611245</wp:posOffset>
            </wp:positionH>
            <wp:positionV relativeFrom="paragraph">
              <wp:posOffset>74930</wp:posOffset>
            </wp:positionV>
            <wp:extent cx="1333500" cy="2067560"/>
            <wp:effectExtent l="171450" t="171450" r="361950" b="351790"/>
            <wp:wrapNone/>
            <wp:docPr id="234" name="Рисунок 9" descr="C:\Documents and Settings\1212\Рабочий стол\книги\Image5 (Средний).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1212\Рабочий стол\книги\Image5 (Средний).tif"/>
                    <pic:cNvPicPr>
                      <a:picLocks noChangeAspect="1" noChangeArrowheads="1"/>
                    </pic:cNvPicPr>
                  </pic:nvPicPr>
                  <pic:blipFill>
                    <a:blip r:embed="rId175" cstate="print"/>
                    <a:srcRect/>
                    <a:stretch>
                      <a:fillRect/>
                    </a:stretch>
                  </pic:blipFill>
                  <pic:spPr bwMode="auto">
                    <a:xfrm>
                      <a:off x="0" y="0"/>
                      <a:ext cx="1333500" cy="206756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24"/>
          <w:szCs w:val="24"/>
          <w:lang w:val="ru-RU" w:eastAsia="ru-RU"/>
        </w:rPr>
        <w:drawing>
          <wp:anchor distT="0" distB="0" distL="114300" distR="114300" simplePos="0" relativeHeight="251636224" behindDoc="0" locked="0" layoutInCell="1" allowOverlap="1">
            <wp:simplePos x="0" y="0"/>
            <wp:positionH relativeFrom="column">
              <wp:posOffset>-787400</wp:posOffset>
            </wp:positionH>
            <wp:positionV relativeFrom="paragraph">
              <wp:posOffset>167005</wp:posOffset>
            </wp:positionV>
            <wp:extent cx="1419225" cy="2011680"/>
            <wp:effectExtent l="171450" t="171450" r="371475" b="350520"/>
            <wp:wrapNone/>
            <wp:docPr id="241" name="Рисунок 5" descr="C:\Documents and Settings\1212\Рабочий стол\книги\Image2 (Средний).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1212\Рабочий стол\книги\Image2 (Средний).tif"/>
                    <pic:cNvPicPr>
                      <a:picLocks noChangeAspect="1" noChangeArrowheads="1"/>
                    </pic:cNvPicPr>
                  </pic:nvPicPr>
                  <pic:blipFill>
                    <a:blip r:embed="rId176" cstate="print"/>
                    <a:srcRect/>
                    <a:stretch>
                      <a:fillRect/>
                    </a:stretch>
                  </pic:blipFill>
                  <pic:spPr bwMode="auto">
                    <a:xfrm>
                      <a:off x="0" y="0"/>
                      <a:ext cx="1419225" cy="2011680"/>
                    </a:xfrm>
                    <a:prstGeom prst="rect">
                      <a:avLst/>
                    </a:prstGeom>
                    <a:ln>
                      <a:noFill/>
                    </a:ln>
                    <a:effectLst>
                      <a:outerShdw blurRad="292100" dist="139700" dir="2700000" algn="tl" rotWithShape="0">
                        <a:srgbClr val="333333">
                          <a:alpha val="65000"/>
                        </a:srgbClr>
                      </a:outerShdw>
                    </a:effectLst>
                  </pic:spPr>
                </pic:pic>
              </a:graphicData>
            </a:graphic>
          </wp:anchor>
        </w:drawing>
      </w:r>
      <w:r w:rsidR="006803D8">
        <w:rPr>
          <w:noProof/>
          <w:sz w:val="24"/>
          <w:szCs w:val="24"/>
          <w:lang w:val="ru-RU" w:eastAsia="ru-RU"/>
        </w:rPr>
        <w:drawing>
          <wp:anchor distT="0" distB="0" distL="114300" distR="114300" simplePos="0" relativeHeight="251678208" behindDoc="0" locked="0" layoutInCell="1" allowOverlap="1">
            <wp:simplePos x="0" y="0"/>
            <wp:positionH relativeFrom="column">
              <wp:posOffset>2450465</wp:posOffset>
            </wp:positionH>
            <wp:positionV relativeFrom="paragraph">
              <wp:posOffset>164465</wp:posOffset>
            </wp:positionV>
            <wp:extent cx="1343660" cy="1865630"/>
            <wp:effectExtent l="171450" t="171450" r="370840" b="344170"/>
            <wp:wrapSquare wrapText="bothSides"/>
            <wp:docPr id="231" name="Рисунок 10" descr="C:\Documents and Settings\1212\Рабочий стол\книги\Image6 (Средний).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1212\Рабочий стол\книги\Image6 (Средний).tif"/>
                    <pic:cNvPicPr>
                      <a:picLocks noChangeAspect="1" noChangeArrowheads="1"/>
                    </pic:cNvPicPr>
                  </pic:nvPicPr>
                  <pic:blipFill>
                    <a:blip r:embed="rId177" cstate="print"/>
                    <a:srcRect/>
                    <a:stretch>
                      <a:fillRect/>
                    </a:stretch>
                  </pic:blipFill>
                  <pic:spPr bwMode="auto">
                    <a:xfrm>
                      <a:off x="0" y="0"/>
                      <a:ext cx="1343660" cy="1865630"/>
                    </a:xfrm>
                    <a:prstGeom prst="rect">
                      <a:avLst/>
                    </a:prstGeom>
                    <a:ln>
                      <a:noFill/>
                    </a:ln>
                    <a:effectLst>
                      <a:outerShdw blurRad="292100" dist="139700" dir="2700000" algn="tl" rotWithShape="0">
                        <a:srgbClr val="333333">
                          <a:alpha val="65000"/>
                        </a:srgbClr>
                      </a:outerShdw>
                    </a:effectLst>
                  </pic:spPr>
                </pic:pic>
              </a:graphicData>
            </a:graphic>
          </wp:anchor>
        </w:drawing>
      </w:r>
      <w:r w:rsidR="0034731E">
        <w:rPr>
          <w:noProof/>
          <w:sz w:val="24"/>
          <w:szCs w:val="24"/>
          <w:lang w:val="ru-RU" w:eastAsia="ru-RU"/>
        </w:rPr>
        <w:drawing>
          <wp:anchor distT="0" distB="0" distL="114300" distR="114300" simplePos="0" relativeHeight="251637248" behindDoc="0" locked="0" layoutInCell="1" allowOverlap="1">
            <wp:simplePos x="0" y="0"/>
            <wp:positionH relativeFrom="column">
              <wp:posOffset>561975</wp:posOffset>
            </wp:positionH>
            <wp:positionV relativeFrom="paragraph">
              <wp:posOffset>73660</wp:posOffset>
            </wp:positionV>
            <wp:extent cx="1348740" cy="1947545"/>
            <wp:effectExtent l="171450" t="133350" r="365760" b="300355"/>
            <wp:wrapSquare wrapText="bothSides"/>
            <wp:docPr id="236" name="Рисунок 11" descr="C:\Documents and Settings\1212\Рабочий стол\книги\Image7 (Средний).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1212\Рабочий стол\книги\Image7 (Средний).tif"/>
                    <pic:cNvPicPr>
                      <a:picLocks noChangeAspect="1" noChangeArrowheads="1"/>
                    </pic:cNvPicPr>
                  </pic:nvPicPr>
                  <pic:blipFill rotWithShape="1">
                    <a:blip r:embed="rId178" cstate="print"/>
                    <a:srcRect l="2141"/>
                    <a:stretch/>
                  </pic:blipFill>
                  <pic:spPr bwMode="auto">
                    <a:xfrm>
                      <a:off x="0" y="0"/>
                      <a:ext cx="1348740" cy="19475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F62C0" w:rsidRPr="00C46854" w:rsidRDefault="005F62C0" w:rsidP="005F62C0">
      <w:pPr>
        <w:shd w:val="clear" w:color="auto" w:fill="FFFFFF"/>
        <w:spacing w:line="23" w:lineRule="atLeast"/>
        <w:ind w:left="714"/>
        <w:contextualSpacing/>
        <w:jc w:val="both"/>
        <w:rPr>
          <w:sz w:val="24"/>
          <w:szCs w:val="24"/>
        </w:rPr>
      </w:pPr>
    </w:p>
    <w:p w:rsidR="005F62C0" w:rsidRDefault="005F62C0" w:rsidP="005F62C0">
      <w:pPr>
        <w:shd w:val="clear" w:color="auto" w:fill="FFFFFF"/>
        <w:spacing w:line="23" w:lineRule="atLeast"/>
        <w:ind w:firstLine="357"/>
        <w:jc w:val="both"/>
        <w:rPr>
          <w:sz w:val="24"/>
          <w:szCs w:val="24"/>
        </w:rPr>
      </w:pPr>
    </w:p>
    <w:p w:rsidR="005F62C0" w:rsidRDefault="005F62C0" w:rsidP="005F62C0">
      <w:pPr>
        <w:shd w:val="clear" w:color="auto" w:fill="FFFFFF"/>
        <w:spacing w:line="23" w:lineRule="atLeast"/>
        <w:ind w:firstLine="357"/>
        <w:jc w:val="both"/>
        <w:rPr>
          <w:sz w:val="24"/>
          <w:szCs w:val="24"/>
        </w:rPr>
      </w:pPr>
    </w:p>
    <w:p w:rsidR="005F62C0" w:rsidRDefault="005F62C0" w:rsidP="005F62C0">
      <w:pPr>
        <w:shd w:val="clear" w:color="auto" w:fill="FFFFFF"/>
        <w:spacing w:line="23" w:lineRule="atLeast"/>
        <w:ind w:firstLine="357"/>
        <w:jc w:val="both"/>
        <w:rPr>
          <w:sz w:val="24"/>
          <w:szCs w:val="24"/>
        </w:rPr>
      </w:pPr>
    </w:p>
    <w:p w:rsidR="005F62C0" w:rsidRDefault="005F62C0" w:rsidP="005F62C0">
      <w:pPr>
        <w:shd w:val="clear" w:color="auto" w:fill="FFFFFF"/>
        <w:spacing w:line="23" w:lineRule="atLeast"/>
        <w:ind w:firstLine="357"/>
        <w:jc w:val="both"/>
        <w:rPr>
          <w:sz w:val="24"/>
          <w:szCs w:val="24"/>
        </w:rPr>
      </w:pPr>
    </w:p>
    <w:p w:rsidR="005F62C0" w:rsidRDefault="005F62C0" w:rsidP="005F62C0">
      <w:pPr>
        <w:shd w:val="clear" w:color="auto" w:fill="FFFFFF"/>
        <w:spacing w:line="23" w:lineRule="atLeast"/>
        <w:ind w:firstLine="357"/>
        <w:jc w:val="both"/>
        <w:rPr>
          <w:sz w:val="24"/>
          <w:szCs w:val="24"/>
        </w:rPr>
      </w:pPr>
    </w:p>
    <w:p w:rsidR="005F62C0" w:rsidRDefault="005F62C0" w:rsidP="005F62C0">
      <w:pPr>
        <w:shd w:val="clear" w:color="auto" w:fill="FFFFFF"/>
        <w:spacing w:line="23" w:lineRule="atLeast"/>
        <w:ind w:firstLine="357"/>
        <w:jc w:val="both"/>
        <w:rPr>
          <w:sz w:val="24"/>
          <w:szCs w:val="24"/>
        </w:rPr>
      </w:pPr>
    </w:p>
    <w:p w:rsidR="005F62C0" w:rsidRDefault="005F62C0" w:rsidP="005F62C0">
      <w:pPr>
        <w:shd w:val="clear" w:color="auto" w:fill="FFFFFF"/>
        <w:spacing w:line="23" w:lineRule="atLeast"/>
        <w:ind w:firstLine="357"/>
        <w:jc w:val="both"/>
        <w:rPr>
          <w:sz w:val="24"/>
          <w:szCs w:val="24"/>
        </w:rPr>
      </w:pPr>
    </w:p>
    <w:p w:rsidR="005F62C0" w:rsidRDefault="005F62C0" w:rsidP="00F13A9F">
      <w:pPr>
        <w:shd w:val="clear" w:color="auto" w:fill="FFFFFF"/>
        <w:spacing w:line="23" w:lineRule="atLeast"/>
        <w:jc w:val="both"/>
        <w:rPr>
          <w:sz w:val="24"/>
          <w:szCs w:val="24"/>
        </w:rPr>
      </w:pPr>
    </w:p>
    <w:p w:rsidR="00CE1B4C" w:rsidRDefault="00CE1B4C" w:rsidP="006803D8">
      <w:pPr>
        <w:shd w:val="clear" w:color="auto" w:fill="FFFFFF"/>
        <w:spacing w:line="23" w:lineRule="atLeast"/>
        <w:jc w:val="both"/>
        <w:rPr>
          <w:sz w:val="24"/>
          <w:szCs w:val="24"/>
        </w:rPr>
      </w:pPr>
    </w:p>
    <w:p w:rsidR="006803D8" w:rsidRDefault="006803D8" w:rsidP="005F62C0">
      <w:pPr>
        <w:shd w:val="clear" w:color="auto" w:fill="FFFFFF"/>
        <w:spacing w:line="23" w:lineRule="atLeast"/>
        <w:ind w:firstLine="357"/>
        <w:jc w:val="both"/>
        <w:rPr>
          <w:sz w:val="24"/>
          <w:szCs w:val="24"/>
        </w:rPr>
      </w:pPr>
    </w:p>
    <w:p w:rsidR="006803D8" w:rsidRDefault="006803D8" w:rsidP="005F62C0">
      <w:pPr>
        <w:shd w:val="clear" w:color="auto" w:fill="FFFFFF"/>
        <w:spacing w:line="23" w:lineRule="atLeast"/>
        <w:ind w:firstLine="357"/>
        <w:jc w:val="both"/>
        <w:rPr>
          <w:sz w:val="24"/>
          <w:szCs w:val="24"/>
        </w:rPr>
      </w:pPr>
    </w:p>
    <w:p w:rsidR="006803D8" w:rsidRDefault="006803D8" w:rsidP="005F62C0">
      <w:pPr>
        <w:shd w:val="clear" w:color="auto" w:fill="FFFFFF"/>
        <w:spacing w:line="23" w:lineRule="atLeast"/>
        <w:ind w:firstLine="357"/>
        <w:jc w:val="both"/>
        <w:rPr>
          <w:sz w:val="24"/>
          <w:szCs w:val="24"/>
        </w:rPr>
      </w:pPr>
    </w:p>
    <w:p w:rsidR="006803D8" w:rsidRDefault="006803D8" w:rsidP="005F62C0">
      <w:pPr>
        <w:shd w:val="clear" w:color="auto" w:fill="FFFFFF"/>
        <w:spacing w:line="23" w:lineRule="atLeast"/>
        <w:ind w:firstLine="357"/>
        <w:jc w:val="both"/>
        <w:rPr>
          <w:sz w:val="24"/>
          <w:szCs w:val="24"/>
        </w:rPr>
      </w:pPr>
    </w:p>
    <w:p w:rsidR="005F62C0" w:rsidRDefault="005F62C0" w:rsidP="005F62C0">
      <w:pPr>
        <w:shd w:val="clear" w:color="auto" w:fill="FFFFFF"/>
        <w:spacing w:line="23" w:lineRule="atLeast"/>
        <w:ind w:firstLine="357"/>
        <w:jc w:val="both"/>
        <w:rPr>
          <w:sz w:val="24"/>
          <w:szCs w:val="24"/>
        </w:rPr>
      </w:pPr>
      <w:r>
        <w:rPr>
          <w:sz w:val="24"/>
          <w:szCs w:val="24"/>
        </w:rPr>
        <w:lastRenderedPageBreak/>
        <w:t>У педагогічному доробку вчителів є публікації матеріалів з досвіду роботи:</w:t>
      </w:r>
    </w:p>
    <w:p w:rsidR="005F62C0" w:rsidRPr="00F13A9F" w:rsidRDefault="00AE1F63" w:rsidP="000B40D9">
      <w:pPr>
        <w:pStyle w:val="a3"/>
        <w:numPr>
          <w:ilvl w:val="0"/>
          <w:numId w:val="45"/>
        </w:numPr>
        <w:shd w:val="clear" w:color="auto" w:fill="FFFFFF"/>
        <w:spacing w:line="23" w:lineRule="atLeast"/>
        <w:jc w:val="both"/>
        <w:rPr>
          <w:sz w:val="24"/>
          <w:szCs w:val="24"/>
        </w:rPr>
      </w:pPr>
      <w:r>
        <w:rPr>
          <w:sz w:val="24"/>
          <w:szCs w:val="24"/>
        </w:rPr>
        <w:t>Ільчук С.Е., вчителя</w:t>
      </w:r>
      <w:r w:rsidR="005F62C0" w:rsidRPr="00F13A9F">
        <w:rPr>
          <w:sz w:val="24"/>
          <w:szCs w:val="24"/>
        </w:rPr>
        <w:t xml:space="preserve"> російської мови, «</w:t>
      </w:r>
      <w:r w:rsidR="00F13A9F" w:rsidRPr="00F13A9F">
        <w:rPr>
          <w:sz w:val="24"/>
          <w:szCs w:val="24"/>
        </w:rPr>
        <w:t>Коммуни</w:t>
      </w:r>
      <w:r w:rsidR="005F62C0" w:rsidRPr="00F13A9F">
        <w:rPr>
          <w:sz w:val="24"/>
          <w:szCs w:val="24"/>
        </w:rPr>
        <w:t>кативная</w:t>
      </w:r>
      <w:r w:rsidR="00A65448">
        <w:rPr>
          <w:sz w:val="24"/>
          <w:szCs w:val="24"/>
        </w:rPr>
        <w:t xml:space="preserve"> </w:t>
      </w:r>
      <w:r w:rsidR="005F62C0" w:rsidRPr="00F13A9F">
        <w:rPr>
          <w:sz w:val="24"/>
          <w:szCs w:val="24"/>
        </w:rPr>
        <w:t>стратегия</w:t>
      </w:r>
      <w:r w:rsidR="00A65448">
        <w:rPr>
          <w:sz w:val="24"/>
          <w:szCs w:val="24"/>
        </w:rPr>
        <w:t xml:space="preserve"> </w:t>
      </w:r>
      <w:r w:rsidR="005F62C0" w:rsidRPr="00F13A9F">
        <w:rPr>
          <w:sz w:val="24"/>
          <w:szCs w:val="24"/>
        </w:rPr>
        <w:t>обучения</w:t>
      </w:r>
      <w:r w:rsidR="00A65448">
        <w:rPr>
          <w:sz w:val="24"/>
          <w:szCs w:val="24"/>
        </w:rPr>
        <w:t xml:space="preserve"> руському </w:t>
      </w:r>
      <w:r w:rsidR="005F62C0" w:rsidRPr="00F13A9F">
        <w:rPr>
          <w:sz w:val="24"/>
          <w:szCs w:val="24"/>
        </w:rPr>
        <w:t xml:space="preserve">языку в формате креативного образования и </w:t>
      </w:r>
      <w:r w:rsidR="00A65448">
        <w:rPr>
          <w:sz w:val="24"/>
          <w:szCs w:val="24"/>
        </w:rPr>
        <w:t xml:space="preserve">творческой </w:t>
      </w:r>
      <w:r w:rsidR="005F62C0" w:rsidRPr="00F13A9F">
        <w:rPr>
          <w:sz w:val="24"/>
          <w:szCs w:val="24"/>
        </w:rPr>
        <w:t>филологической</w:t>
      </w:r>
      <w:r w:rsidR="00A65448">
        <w:rPr>
          <w:sz w:val="24"/>
          <w:szCs w:val="24"/>
        </w:rPr>
        <w:t xml:space="preserve"> </w:t>
      </w:r>
      <w:r w:rsidR="005F62C0" w:rsidRPr="00F13A9F">
        <w:rPr>
          <w:sz w:val="24"/>
          <w:szCs w:val="24"/>
        </w:rPr>
        <w:t>мастерской», 2013р., «Методичний</w:t>
      </w:r>
      <w:r w:rsidR="00D6088F">
        <w:rPr>
          <w:sz w:val="24"/>
          <w:szCs w:val="24"/>
        </w:rPr>
        <w:t xml:space="preserve"> </w:t>
      </w:r>
      <w:r w:rsidR="005F62C0" w:rsidRPr="00F13A9F">
        <w:rPr>
          <w:sz w:val="24"/>
          <w:szCs w:val="24"/>
        </w:rPr>
        <w:t>посібник: обласна творча філологічна майстерня», 2012р.;</w:t>
      </w:r>
    </w:p>
    <w:p w:rsidR="005F62C0" w:rsidRDefault="00AE1F63" w:rsidP="000B40D9">
      <w:pPr>
        <w:pStyle w:val="a3"/>
        <w:numPr>
          <w:ilvl w:val="0"/>
          <w:numId w:val="45"/>
        </w:numPr>
        <w:shd w:val="clear" w:color="auto" w:fill="FFFFFF"/>
        <w:spacing w:line="23" w:lineRule="atLeast"/>
        <w:jc w:val="both"/>
        <w:rPr>
          <w:sz w:val="24"/>
          <w:szCs w:val="24"/>
        </w:rPr>
      </w:pPr>
      <w:r>
        <w:rPr>
          <w:sz w:val="24"/>
          <w:szCs w:val="24"/>
        </w:rPr>
        <w:t>Клокової О.М., вчителя</w:t>
      </w:r>
      <w:r w:rsidR="005F62C0" w:rsidRPr="00F13A9F">
        <w:rPr>
          <w:sz w:val="24"/>
          <w:szCs w:val="24"/>
        </w:rPr>
        <w:t xml:space="preserve"> початкових класів, «Підсумковий урок для 4 класу «Таємниці старого замку», ж-л «Відкритий урок», №6 – 2012р.</w:t>
      </w:r>
    </w:p>
    <w:p w:rsidR="00D87999" w:rsidRPr="00D87999" w:rsidRDefault="00D87999" w:rsidP="000B40D9">
      <w:pPr>
        <w:pStyle w:val="a3"/>
        <w:numPr>
          <w:ilvl w:val="0"/>
          <w:numId w:val="45"/>
        </w:numPr>
        <w:shd w:val="clear" w:color="auto" w:fill="FFFFFF"/>
        <w:spacing w:line="23" w:lineRule="atLeast"/>
        <w:jc w:val="both"/>
        <w:rPr>
          <w:sz w:val="24"/>
          <w:szCs w:val="24"/>
        </w:rPr>
      </w:pPr>
      <w:r w:rsidRPr="00D87999">
        <w:rPr>
          <w:sz w:val="24"/>
          <w:szCs w:val="24"/>
        </w:rPr>
        <w:t>Пінч</w:t>
      </w:r>
      <w:r w:rsidR="00AE1F63">
        <w:rPr>
          <w:sz w:val="24"/>
          <w:szCs w:val="24"/>
        </w:rPr>
        <w:t>ук Л.М., вчителя</w:t>
      </w:r>
      <w:r w:rsidRPr="00D87999">
        <w:rPr>
          <w:sz w:val="24"/>
          <w:szCs w:val="24"/>
        </w:rPr>
        <w:t xml:space="preserve"> початкових класів, «Зелене диво Землі. Як розрізняти рослини. 3 клас», ж-л «Відкритий урок», №6 – 2012р.</w:t>
      </w:r>
    </w:p>
    <w:p w:rsidR="005F62C0" w:rsidRPr="00C7239B" w:rsidRDefault="005F62C0" w:rsidP="00D87999">
      <w:pPr>
        <w:shd w:val="clear" w:color="auto" w:fill="FFFFFF"/>
        <w:spacing w:line="23" w:lineRule="atLeast"/>
        <w:ind w:firstLine="709"/>
        <w:jc w:val="both"/>
        <w:rPr>
          <w:sz w:val="24"/>
          <w:szCs w:val="24"/>
        </w:rPr>
      </w:pPr>
      <w:r w:rsidRPr="00C7239B">
        <w:rPr>
          <w:sz w:val="24"/>
          <w:szCs w:val="24"/>
        </w:rPr>
        <w:t>На спеціалізованому ресурсі, призначеному для вчителів</w:t>
      </w:r>
      <w:r w:rsidR="00C7239B">
        <w:rPr>
          <w:sz w:val="24"/>
          <w:szCs w:val="24"/>
        </w:rPr>
        <w:t xml:space="preserve">, "Методичний портал" розмістила свої методичні розробки </w:t>
      </w:r>
      <w:r w:rsidRPr="00C7239B">
        <w:rPr>
          <w:sz w:val="24"/>
          <w:szCs w:val="24"/>
        </w:rPr>
        <w:t>Клокова О.М., вчитель початкових класів, «Урок навчання грамоти, 1 клас «Буква щ»;</w:t>
      </w:r>
      <w:r w:rsidR="00D87999" w:rsidRPr="00D87999">
        <w:rPr>
          <w:sz w:val="24"/>
          <w:szCs w:val="24"/>
        </w:rPr>
        <w:t>Грунь Г.А., вчитель хімії, «Отруйність спиртів, їх згубна дія на організм людини», 11клас; Пінчук Л.М., вчитель початкових класів, «Урок позакласного читання в 4 класі».</w:t>
      </w:r>
    </w:p>
    <w:p w:rsidR="005F62C0" w:rsidRDefault="005F62C0" w:rsidP="005F62C0">
      <w:pPr>
        <w:shd w:val="clear" w:color="auto" w:fill="FFFFFF"/>
        <w:spacing w:line="23" w:lineRule="atLeast"/>
        <w:ind w:firstLine="357"/>
        <w:jc w:val="both"/>
        <w:rPr>
          <w:sz w:val="24"/>
          <w:szCs w:val="24"/>
        </w:rPr>
      </w:pPr>
      <w:r w:rsidRPr="00C46854">
        <w:rPr>
          <w:sz w:val="24"/>
          <w:szCs w:val="24"/>
        </w:rPr>
        <w:t xml:space="preserve">Учителі </w:t>
      </w:r>
      <w:r>
        <w:rPr>
          <w:sz w:val="24"/>
          <w:szCs w:val="24"/>
        </w:rPr>
        <w:t xml:space="preserve">школи </w:t>
      </w:r>
      <w:r w:rsidRPr="00C46854">
        <w:rPr>
          <w:sz w:val="24"/>
          <w:szCs w:val="24"/>
        </w:rPr>
        <w:t xml:space="preserve">беруть активну участь у роботі міських та обласних семінарів, засіданнях творчих груп та лабораторій. </w:t>
      </w:r>
      <w:r>
        <w:rPr>
          <w:sz w:val="24"/>
          <w:szCs w:val="24"/>
        </w:rPr>
        <w:t>Вчитель біології</w:t>
      </w:r>
      <w:r w:rsidR="00D6088F">
        <w:rPr>
          <w:sz w:val="24"/>
          <w:szCs w:val="24"/>
        </w:rPr>
        <w:t xml:space="preserve"> </w:t>
      </w:r>
      <w:r w:rsidRPr="002B5F6E">
        <w:rPr>
          <w:sz w:val="24"/>
          <w:szCs w:val="24"/>
        </w:rPr>
        <w:t>Дворецька С.І. є</w:t>
      </w:r>
      <w:r w:rsidRPr="00C46854">
        <w:rPr>
          <w:sz w:val="24"/>
          <w:szCs w:val="24"/>
        </w:rPr>
        <w:t xml:space="preserve"> членом </w:t>
      </w:r>
      <w:r>
        <w:rPr>
          <w:sz w:val="24"/>
          <w:szCs w:val="24"/>
        </w:rPr>
        <w:t xml:space="preserve">міської </w:t>
      </w:r>
      <w:r w:rsidRPr="00C46854">
        <w:rPr>
          <w:sz w:val="24"/>
          <w:szCs w:val="24"/>
        </w:rPr>
        <w:t>методичної ради</w:t>
      </w:r>
      <w:r>
        <w:rPr>
          <w:sz w:val="24"/>
          <w:szCs w:val="24"/>
        </w:rPr>
        <w:t>.</w:t>
      </w:r>
    </w:p>
    <w:p w:rsidR="005F62C0" w:rsidRPr="00C46854" w:rsidRDefault="005F62C0" w:rsidP="005F62C0">
      <w:pPr>
        <w:shd w:val="clear" w:color="auto" w:fill="FFFFFF"/>
        <w:spacing w:line="23" w:lineRule="atLeast"/>
        <w:ind w:firstLine="357"/>
        <w:jc w:val="both"/>
        <w:rPr>
          <w:sz w:val="24"/>
          <w:szCs w:val="24"/>
        </w:rPr>
      </w:pPr>
      <w:r w:rsidRPr="00036C66">
        <w:rPr>
          <w:sz w:val="24"/>
          <w:szCs w:val="24"/>
        </w:rPr>
        <w:tab/>
        <w:t>С.І.Дворецька</w:t>
      </w:r>
      <w:r w:rsidR="00D6088F">
        <w:rPr>
          <w:sz w:val="24"/>
          <w:szCs w:val="24"/>
        </w:rPr>
        <w:t xml:space="preserve"> </w:t>
      </w:r>
      <w:r>
        <w:rPr>
          <w:sz w:val="24"/>
          <w:szCs w:val="24"/>
        </w:rPr>
        <w:t>очолює міське методоб</w:t>
      </w:r>
      <w:r w:rsidRPr="00036C66">
        <w:rPr>
          <w:sz w:val="24"/>
          <w:szCs w:val="24"/>
        </w:rPr>
        <w:t>’</w:t>
      </w:r>
      <w:r>
        <w:rPr>
          <w:sz w:val="24"/>
          <w:szCs w:val="24"/>
        </w:rPr>
        <w:t>єднання в</w:t>
      </w:r>
      <w:r w:rsidRPr="00036C66">
        <w:rPr>
          <w:sz w:val="24"/>
          <w:szCs w:val="24"/>
        </w:rPr>
        <w:t>чителі</w:t>
      </w:r>
      <w:r>
        <w:rPr>
          <w:sz w:val="24"/>
          <w:szCs w:val="24"/>
        </w:rPr>
        <w:t>в</w:t>
      </w:r>
      <w:r w:rsidRPr="00036C66">
        <w:rPr>
          <w:sz w:val="24"/>
          <w:szCs w:val="24"/>
        </w:rPr>
        <w:t xml:space="preserve"> біології та екології</w:t>
      </w:r>
      <w:r w:rsidRPr="00036C66">
        <w:rPr>
          <w:sz w:val="24"/>
          <w:szCs w:val="24"/>
        </w:rPr>
        <w:tab/>
      </w:r>
      <w:r>
        <w:rPr>
          <w:sz w:val="24"/>
          <w:szCs w:val="24"/>
        </w:rPr>
        <w:t xml:space="preserve">, </w:t>
      </w:r>
      <w:r w:rsidRPr="00036C66">
        <w:rPr>
          <w:sz w:val="24"/>
          <w:szCs w:val="24"/>
        </w:rPr>
        <w:t>В.О.Сабітов</w:t>
      </w:r>
      <w:r>
        <w:rPr>
          <w:sz w:val="24"/>
          <w:szCs w:val="24"/>
        </w:rPr>
        <w:t xml:space="preserve"> – ММО в</w:t>
      </w:r>
      <w:r w:rsidRPr="00036C66">
        <w:rPr>
          <w:sz w:val="24"/>
          <w:szCs w:val="24"/>
        </w:rPr>
        <w:t>чителі</w:t>
      </w:r>
      <w:r>
        <w:rPr>
          <w:sz w:val="24"/>
          <w:szCs w:val="24"/>
        </w:rPr>
        <w:t xml:space="preserve">в  курсу «Захист  Вітчизни», </w:t>
      </w:r>
      <w:r w:rsidRPr="00036C66">
        <w:rPr>
          <w:sz w:val="24"/>
          <w:szCs w:val="24"/>
        </w:rPr>
        <w:t>С.І.Ільчук</w:t>
      </w:r>
      <w:r w:rsidR="00A65448">
        <w:rPr>
          <w:sz w:val="24"/>
          <w:szCs w:val="24"/>
        </w:rPr>
        <w:t xml:space="preserve"> </w:t>
      </w:r>
      <w:r w:rsidR="00F13A9F">
        <w:rPr>
          <w:sz w:val="24"/>
          <w:szCs w:val="24"/>
        </w:rPr>
        <w:t>–</w:t>
      </w:r>
      <w:r>
        <w:rPr>
          <w:sz w:val="24"/>
          <w:szCs w:val="24"/>
        </w:rPr>
        <w:t xml:space="preserve"> ММО</w:t>
      </w:r>
      <w:r w:rsidR="00A65448">
        <w:rPr>
          <w:sz w:val="24"/>
          <w:szCs w:val="24"/>
        </w:rPr>
        <w:t xml:space="preserve"> </w:t>
      </w:r>
      <w:r>
        <w:rPr>
          <w:sz w:val="24"/>
          <w:szCs w:val="24"/>
        </w:rPr>
        <w:t>в</w:t>
      </w:r>
      <w:r w:rsidRPr="00036C66">
        <w:rPr>
          <w:sz w:val="24"/>
          <w:szCs w:val="24"/>
        </w:rPr>
        <w:t>чителі</w:t>
      </w:r>
      <w:r>
        <w:rPr>
          <w:sz w:val="24"/>
          <w:szCs w:val="24"/>
        </w:rPr>
        <w:t>в</w:t>
      </w:r>
      <w:r w:rsidRPr="00036C66">
        <w:rPr>
          <w:sz w:val="24"/>
          <w:szCs w:val="24"/>
        </w:rPr>
        <w:t xml:space="preserve"> етики</w:t>
      </w:r>
      <w:r>
        <w:rPr>
          <w:sz w:val="24"/>
          <w:szCs w:val="24"/>
        </w:rPr>
        <w:t>,</w:t>
      </w:r>
      <w:r w:rsidRPr="00036C66">
        <w:rPr>
          <w:sz w:val="24"/>
          <w:szCs w:val="24"/>
        </w:rPr>
        <w:t xml:space="preserve"> М.В.Котій</w:t>
      </w:r>
      <w:r>
        <w:rPr>
          <w:sz w:val="24"/>
          <w:szCs w:val="24"/>
        </w:rPr>
        <w:t xml:space="preserve"> – ММО класних керівників</w:t>
      </w:r>
      <w:r w:rsidRPr="00036C66">
        <w:rPr>
          <w:sz w:val="24"/>
          <w:szCs w:val="24"/>
        </w:rPr>
        <w:t xml:space="preserve"> 5-6 класів</w:t>
      </w:r>
      <w:r>
        <w:rPr>
          <w:sz w:val="24"/>
          <w:szCs w:val="24"/>
        </w:rPr>
        <w:t>.</w:t>
      </w:r>
      <w:r w:rsidRPr="00036C66">
        <w:rPr>
          <w:sz w:val="24"/>
          <w:szCs w:val="24"/>
        </w:rPr>
        <w:tab/>
      </w:r>
      <w:r w:rsidRPr="00036C66">
        <w:rPr>
          <w:sz w:val="24"/>
          <w:szCs w:val="24"/>
        </w:rPr>
        <w:tab/>
      </w:r>
    </w:p>
    <w:p w:rsidR="005F62C0" w:rsidRPr="00C46854" w:rsidRDefault="00C7239B" w:rsidP="00F13A9F">
      <w:pPr>
        <w:shd w:val="clear" w:color="auto" w:fill="FFFFFF"/>
        <w:spacing w:line="23" w:lineRule="atLeast"/>
        <w:ind w:right="19" w:firstLine="709"/>
        <w:jc w:val="both"/>
        <w:rPr>
          <w:sz w:val="24"/>
          <w:szCs w:val="24"/>
        </w:rPr>
      </w:pPr>
      <w:r>
        <w:rPr>
          <w:sz w:val="24"/>
          <w:szCs w:val="24"/>
        </w:rPr>
        <w:t>Вчителі школи активно цікавляться перспективним досвідом своїх колег, передплачуючи фахові видання, а також є постійними користувачами мережі Інтернет.</w:t>
      </w:r>
    </w:p>
    <w:p w:rsidR="005F62C0" w:rsidRPr="00C46854" w:rsidRDefault="005F62C0" w:rsidP="00F13A9F">
      <w:pPr>
        <w:spacing w:line="23" w:lineRule="atLeast"/>
        <w:ind w:firstLine="709"/>
        <w:jc w:val="both"/>
        <w:rPr>
          <w:sz w:val="24"/>
          <w:szCs w:val="24"/>
        </w:rPr>
      </w:pPr>
      <w:r w:rsidRPr="00C46854">
        <w:rPr>
          <w:sz w:val="24"/>
          <w:szCs w:val="24"/>
        </w:rPr>
        <w:t>У практику методичної роботи впроваджуються такі нестандартні форми роботи, як фестиваль педагогічних ідей і знахідок, творчі звіти вчителів,</w:t>
      </w:r>
      <w:r w:rsidR="00A65448">
        <w:rPr>
          <w:sz w:val="24"/>
          <w:szCs w:val="24"/>
        </w:rPr>
        <w:t xml:space="preserve"> </w:t>
      </w:r>
      <w:r w:rsidRPr="00C46854">
        <w:rPr>
          <w:sz w:val="24"/>
          <w:szCs w:val="24"/>
        </w:rPr>
        <w:t xml:space="preserve">творчий портрет </w:t>
      </w:r>
      <w:r>
        <w:rPr>
          <w:sz w:val="24"/>
          <w:szCs w:val="24"/>
        </w:rPr>
        <w:t>методичного об</w:t>
      </w:r>
      <w:r w:rsidRPr="00EF41A6">
        <w:rPr>
          <w:sz w:val="24"/>
          <w:szCs w:val="24"/>
        </w:rPr>
        <w:t>’</w:t>
      </w:r>
      <w:r>
        <w:rPr>
          <w:sz w:val="24"/>
          <w:szCs w:val="24"/>
        </w:rPr>
        <w:t>єднання</w:t>
      </w:r>
      <w:r w:rsidRPr="00C46854">
        <w:rPr>
          <w:sz w:val="24"/>
          <w:szCs w:val="24"/>
        </w:rPr>
        <w:t>, методичний аукціон, проблемні столи, методичні студії вчителів, методичний порадник, інститут наставництва, методична сесія, рекламний калейдоскоп, актуальний мікрофон, лабораторія педагогічного дослідництва, інноваційний компас, методична конференція,</w:t>
      </w:r>
      <w:r w:rsidR="00AE1F63">
        <w:rPr>
          <w:sz w:val="24"/>
          <w:szCs w:val="24"/>
        </w:rPr>
        <w:t xml:space="preserve"> панорама методичних перспектив</w:t>
      </w:r>
      <w:r w:rsidRPr="00C46854">
        <w:rPr>
          <w:sz w:val="24"/>
          <w:szCs w:val="24"/>
        </w:rPr>
        <w:t xml:space="preserve"> тощо.</w:t>
      </w:r>
    </w:p>
    <w:p w:rsidR="005F62C0" w:rsidRPr="00C7239B" w:rsidRDefault="005F62C0" w:rsidP="00F13A9F">
      <w:pPr>
        <w:spacing w:line="23" w:lineRule="atLeast"/>
        <w:ind w:firstLine="708"/>
        <w:jc w:val="both"/>
        <w:rPr>
          <w:i/>
          <w:sz w:val="24"/>
          <w:szCs w:val="24"/>
        </w:rPr>
      </w:pPr>
      <w:r w:rsidRPr="00C46854">
        <w:rPr>
          <w:sz w:val="24"/>
          <w:szCs w:val="24"/>
        </w:rPr>
        <w:t xml:space="preserve">Багато уваги приділяється підвищенню фахової майстерності педагогів через самоосвіту. Кожен вчитель </w:t>
      </w:r>
      <w:r>
        <w:rPr>
          <w:sz w:val="24"/>
          <w:szCs w:val="24"/>
        </w:rPr>
        <w:t>школи</w:t>
      </w:r>
      <w:r w:rsidRPr="00C46854">
        <w:rPr>
          <w:sz w:val="24"/>
          <w:szCs w:val="24"/>
        </w:rPr>
        <w:t xml:space="preserve"> має папки з самоосвіти </w:t>
      </w:r>
      <w:r w:rsidRPr="00C7239B">
        <w:rPr>
          <w:sz w:val="24"/>
          <w:szCs w:val="24"/>
        </w:rPr>
        <w:t xml:space="preserve">та </w:t>
      </w:r>
      <w:r w:rsidRPr="00C7239B">
        <w:rPr>
          <w:i/>
          <w:sz w:val="24"/>
          <w:szCs w:val="24"/>
        </w:rPr>
        <w:t>портфоліо.</w:t>
      </w:r>
    </w:p>
    <w:p w:rsidR="005F62C0" w:rsidRPr="00C7239B" w:rsidRDefault="00C7239B" w:rsidP="005F62C0">
      <w:pPr>
        <w:spacing w:line="23" w:lineRule="atLeast"/>
        <w:ind w:firstLine="708"/>
        <w:jc w:val="both"/>
        <w:rPr>
          <w:sz w:val="24"/>
          <w:szCs w:val="24"/>
        </w:rPr>
      </w:pPr>
      <w:r w:rsidRPr="00C7239B">
        <w:rPr>
          <w:sz w:val="24"/>
          <w:szCs w:val="24"/>
        </w:rPr>
        <w:t>К</w:t>
      </w:r>
      <w:r w:rsidR="005F62C0" w:rsidRPr="00C7239B">
        <w:rPr>
          <w:sz w:val="24"/>
          <w:szCs w:val="24"/>
        </w:rPr>
        <w:t>ерівництво самоосвітою педагогів здійснюється адміністрацією через спостереження за їх діяльністю:</w:t>
      </w:r>
    </w:p>
    <w:p w:rsidR="005F62C0" w:rsidRPr="00C7239B" w:rsidRDefault="005F62C0" w:rsidP="000B40D9">
      <w:pPr>
        <w:numPr>
          <w:ilvl w:val="0"/>
          <w:numId w:val="89"/>
        </w:numPr>
        <w:spacing w:line="23" w:lineRule="atLeast"/>
        <w:jc w:val="both"/>
        <w:rPr>
          <w:sz w:val="24"/>
          <w:szCs w:val="24"/>
        </w:rPr>
      </w:pPr>
      <w:r w:rsidRPr="00C7239B">
        <w:rPr>
          <w:sz w:val="24"/>
          <w:szCs w:val="24"/>
        </w:rPr>
        <w:t>співбесіди з окремих розділів програми й методики навчання;</w:t>
      </w:r>
    </w:p>
    <w:p w:rsidR="005F62C0" w:rsidRPr="00C7239B" w:rsidRDefault="005F62C0" w:rsidP="000B40D9">
      <w:pPr>
        <w:numPr>
          <w:ilvl w:val="0"/>
          <w:numId w:val="89"/>
        </w:numPr>
        <w:spacing w:line="23" w:lineRule="atLeast"/>
        <w:jc w:val="both"/>
        <w:rPr>
          <w:sz w:val="24"/>
          <w:szCs w:val="24"/>
        </w:rPr>
      </w:pPr>
      <w:r w:rsidRPr="00C7239B">
        <w:rPr>
          <w:sz w:val="24"/>
          <w:szCs w:val="24"/>
        </w:rPr>
        <w:t>обговорення виступів, доповідей презентацій;</w:t>
      </w:r>
    </w:p>
    <w:p w:rsidR="005F62C0" w:rsidRPr="00C7239B" w:rsidRDefault="005F62C0" w:rsidP="000B40D9">
      <w:pPr>
        <w:numPr>
          <w:ilvl w:val="0"/>
          <w:numId w:val="89"/>
        </w:numPr>
        <w:spacing w:line="23" w:lineRule="atLeast"/>
        <w:jc w:val="both"/>
        <w:rPr>
          <w:sz w:val="24"/>
          <w:szCs w:val="24"/>
        </w:rPr>
      </w:pPr>
      <w:r w:rsidRPr="00C7239B">
        <w:rPr>
          <w:sz w:val="24"/>
          <w:szCs w:val="24"/>
        </w:rPr>
        <w:t>самоаналіз та взаємоаналіз уроків і виховних заходів;</w:t>
      </w:r>
    </w:p>
    <w:p w:rsidR="005F62C0" w:rsidRPr="00C7239B" w:rsidRDefault="005F62C0" w:rsidP="000B40D9">
      <w:pPr>
        <w:numPr>
          <w:ilvl w:val="0"/>
          <w:numId w:val="89"/>
        </w:numPr>
        <w:spacing w:line="23" w:lineRule="atLeast"/>
        <w:jc w:val="both"/>
        <w:rPr>
          <w:sz w:val="24"/>
          <w:szCs w:val="24"/>
        </w:rPr>
      </w:pPr>
      <w:r w:rsidRPr="00C7239B">
        <w:rPr>
          <w:sz w:val="24"/>
          <w:szCs w:val="24"/>
        </w:rPr>
        <w:t>аналіз розв’язків педагогічних ситуацій і завдань;</w:t>
      </w:r>
    </w:p>
    <w:p w:rsidR="005F62C0" w:rsidRPr="00C7239B" w:rsidRDefault="005F62C0" w:rsidP="000B40D9">
      <w:pPr>
        <w:numPr>
          <w:ilvl w:val="0"/>
          <w:numId w:val="89"/>
        </w:numPr>
        <w:spacing w:line="23" w:lineRule="atLeast"/>
        <w:jc w:val="both"/>
        <w:rPr>
          <w:sz w:val="24"/>
          <w:szCs w:val="24"/>
        </w:rPr>
      </w:pPr>
      <w:r w:rsidRPr="00C7239B">
        <w:rPr>
          <w:sz w:val="24"/>
          <w:szCs w:val="24"/>
        </w:rPr>
        <w:t>анкетування вчителів.</w:t>
      </w:r>
    </w:p>
    <w:p w:rsidR="005F62C0" w:rsidRPr="00C7239B" w:rsidRDefault="005F62C0" w:rsidP="005F62C0">
      <w:pPr>
        <w:spacing w:line="23" w:lineRule="atLeast"/>
        <w:ind w:firstLine="709"/>
        <w:jc w:val="both"/>
        <w:rPr>
          <w:sz w:val="24"/>
          <w:szCs w:val="24"/>
        </w:rPr>
      </w:pPr>
      <w:r w:rsidRPr="00C7239B">
        <w:rPr>
          <w:sz w:val="24"/>
          <w:szCs w:val="24"/>
        </w:rPr>
        <w:t xml:space="preserve">У системі методичної роботи важливу роль відіграє методичний кабінет, в якому зібрано різноманітний методичний матеріал: з досвіду роботи вчителів </w:t>
      </w:r>
      <w:r w:rsidR="00C7239B" w:rsidRPr="00C7239B">
        <w:rPr>
          <w:sz w:val="24"/>
          <w:szCs w:val="24"/>
        </w:rPr>
        <w:t>школи</w:t>
      </w:r>
      <w:r w:rsidRPr="00C7239B">
        <w:rPr>
          <w:sz w:val="24"/>
          <w:szCs w:val="24"/>
        </w:rPr>
        <w:t>, з досвіду роботи інших навчальних закладів, методичні посібники, література, напрацювання вчителів та творчої групи з питань роботи над проблемою області та школи.</w:t>
      </w:r>
    </w:p>
    <w:p w:rsidR="005F62C0" w:rsidRPr="00C7239B" w:rsidRDefault="005F62C0" w:rsidP="005F62C0">
      <w:pPr>
        <w:spacing w:after="60" w:line="23" w:lineRule="atLeast"/>
        <w:ind w:firstLine="720"/>
        <w:jc w:val="both"/>
        <w:rPr>
          <w:i/>
          <w:sz w:val="24"/>
          <w:szCs w:val="24"/>
        </w:rPr>
      </w:pPr>
      <w:r w:rsidRPr="00C7239B">
        <w:rPr>
          <w:sz w:val="24"/>
          <w:szCs w:val="24"/>
        </w:rPr>
        <w:t xml:space="preserve">Учителі школи постійно є </w:t>
      </w:r>
      <w:r w:rsidRPr="00C7239B">
        <w:rPr>
          <w:i/>
          <w:sz w:val="24"/>
          <w:szCs w:val="24"/>
        </w:rPr>
        <w:t>членами журі Всеукраїнських предметних олімпіад та конкурсів учнів різних рівнів:</w:t>
      </w:r>
    </w:p>
    <w:tbl>
      <w:tblPr>
        <w:tblStyle w:val="-51"/>
        <w:tblW w:w="0" w:type="auto"/>
        <w:tblLook w:val="00A0"/>
      </w:tblPr>
      <w:tblGrid>
        <w:gridCol w:w="736"/>
        <w:gridCol w:w="2354"/>
        <w:gridCol w:w="3681"/>
        <w:gridCol w:w="3528"/>
      </w:tblGrid>
      <w:tr w:rsidR="005F62C0" w:rsidRPr="00C1415D" w:rsidTr="00C1415D">
        <w:trPr>
          <w:cnfStyle w:val="100000000000"/>
          <w:trHeight w:val="253"/>
        </w:trPr>
        <w:tc>
          <w:tcPr>
            <w:cnfStyle w:val="001000000000"/>
            <w:tcW w:w="736" w:type="dxa"/>
          </w:tcPr>
          <w:p w:rsidR="005F62C0" w:rsidRPr="00C1415D" w:rsidRDefault="005F62C0" w:rsidP="00D002BD">
            <w:pPr>
              <w:jc w:val="center"/>
              <w:rPr>
                <w:b w:val="0"/>
                <w:sz w:val="24"/>
                <w:szCs w:val="24"/>
              </w:rPr>
            </w:pPr>
            <w:r w:rsidRPr="00C1415D">
              <w:rPr>
                <w:sz w:val="24"/>
                <w:szCs w:val="24"/>
              </w:rPr>
              <w:t>№</w:t>
            </w:r>
          </w:p>
        </w:tc>
        <w:tc>
          <w:tcPr>
            <w:cnfStyle w:val="000010000000"/>
            <w:tcW w:w="2354" w:type="dxa"/>
          </w:tcPr>
          <w:p w:rsidR="005F62C0" w:rsidRPr="00C1415D" w:rsidRDefault="005F62C0" w:rsidP="00D002BD">
            <w:pPr>
              <w:jc w:val="center"/>
              <w:rPr>
                <w:b w:val="0"/>
                <w:sz w:val="24"/>
                <w:szCs w:val="24"/>
              </w:rPr>
            </w:pPr>
            <w:r w:rsidRPr="00C1415D">
              <w:rPr>
                <w:sz w:val="24"/>
                <w:szCs w:val="24"/>
              </w:rPr>
              <w:t>Вчитель</w:t>
            </w:r>
          </w:p>
        </w:tc>
        <w:tc>
          <w:tcPr>
            <w:tcW w:w="3681" w:type="dxa"/>
          </w:tcPr>
          <w:p w:rsidR="005F62C0" w:rsidRPr="00C1415D" w:rsidRDefault="005F62C0" w:rsidP="00D002BD">
            <w:pPr>
              <w:jc w:val="center"/>
              <w:cnfStyle w:val="100000000000"/>
              <w:rPr>
                <w:b w:val="0"/>
                <w:sz w:val="24"/>
                <w:szCs w:val="24"/>
              </w:rPr>
            </w:pPr>
            <w:r w:rsidRPr="00C1415D">
              <w:rPr>
                <w:sz w:val="24"/>
                <w:szCs w:val="24"/>
              </w:rPr>
              <w:t>Рівень</w:t>
            </w:r>
          </w:p>
        </w:tc>
        <w:tc>
          <w:tcPr>
            <w:cnfStyle w:val="000010000000"/>
            <w:tcW w:w="3528" w:type="dxa"/>
          </w:tcPr>
          <w:p w:rsidR="005F62C0" w:rsidRPr="00C1415D" w:rsidRDefault="005F62C0" w:rsidP="00D002BD">
            <w:pPr>
              <w:jc w:val="center"/>
              <w:rPr>
                <w:b w:val="0"/>
                <w:sz w:val="24"/>
                <w:szCs w:val="24"/>
              </w:rPr>
            </w:pPr>
            <w:r w:rsidRPr="00C1415D">
              <w:rPr>
                <w:sz w:val="24"/>
                <w:szCs w:val="24"/>
              </w:rPr>
              <w:t>Предмет</w:t>
            </w:r>
          </w:p>
        </w:tc>
      </w:tr>
      <w:tr w:rsidR="005F62C0" w:rsidRPr="00C1415D" w:rsidTr="00F13A9F">
        <w:trPr>
          <w:cnfStyle w:val="000000100000"/>
          <w:trHeight w:val="159"/>
        </w:trPr>
        <w:tc>
          <w:tcPr>
            <w:cnfStyle w:val="001000000000"/>
            <w:tcW w:w="10299" w:type="dxa"/>
            <w:gridSpan w:val="4"/>
          </w:tcPr>
          <w:p w:rsidR="005F62C0" w:rsidRPr="00C1415D" w:rsidRDefault="005F62C0" w:rsidP="00D002BD">
            <w:pPr>
              <w:jc w:val="center"/>
              <w:rPr>
                <w:b w:val="0"/>
                <w:i/>
                <w:sz w:val="24"/>
                <w:szCs w:val="24"/>
              </w:rPr>
            </w:pPr>
            <w:r w:rsidRPr="00C1415D">
              <w:rPr>
                <w:i/>
                <w:sz w:val="24"/>
                <w:szCs w:val="24"/>
              </w:rPr>
              <w:t>2008-2013роки</w:t>
            </w:r>
          </w:p>
        </w:tc>
      </w:tr>
      <w:tr w:rsidR="005F62C0" w:rsidRPr="00C1415D" w:rsidTr="00C1415D">
        <w:trPr>
          <w:cnfStyle w:val="000000010000"/>
          <w:trHeight w:val="253"/>
        </w:trPr>
        <w:tc>
          <w:tcPr>
            <w:cnfStyle w:val="001000000000"/>
            <w:tcW w:w="736" w:type="dxa"/>
          </w:tcPr>
          <w:p w:rsidR="005F62C0" w:rsidRPr="00C1415D" w:rsidRDefault="005F62C0" w:rsidP="00D002BD">
            <w:pPr>
              <w:jc w:val="center"/>
              <w:rPr>
                <w:sz w:val="24"/>
                <w:szCs w:val="24"/>
              </w:rPr>
            </w:pPr>
            <w:r w:rsidRPr="00C1415D">
              <w:rPr>
                <w:sz w:val="24"/>
                <w:szCs w:val="24"/>
              </w:rPr>
              <w:t>1.</w:t>
            </w:r>
          </w:p>
        </w:tc>
        <w:tc>
          <w:tcPr>
            <w:cnfStyle w:val="000010000000"/>
            <w:tcW w:w="2354" w:type="dxa"/>
          </w:tcPr>
          <w:p w:rsidR="005F62C0" w:rsidRPr="00C1415D" w:rsidRDefault="005F62C0" w:rsidP="00D002BD">
            <w:pPr>
              <w:jc w:val="center"/>
              <w:rPr>
                <w:sz w:val="24"/>
                <w:szCs w:val="24"/>
              </w:rPr>
            </w:pPr>
            <w:r w:rsidRPr="00C1415D">
              <w:rPr>
                <w:sz w:val="24"/>
                <w:szCs w:val="24"/>
              </w:rPr>
              <w:t>Чорнокуренко І.Л.</w:t>
            </w:r>
          </w:p>
        </w:tc>
        <w:tc>
          <w:tcPr>
            <w:tcW w:w="3681" w:type="dxa"/>
          </w:tcPr>
          <w:p w:rsidR="005F62C0" w:rsidRPr="00C1415D" w:rsidRDefault="005F62C0" w:rsidP="00D002BD">
            <w:pPr>
              <w:jc w:val="center"/>
              <w:cnfStyle w:val="000000010000"/>
              <w:rPr>
                <w:sz w:val="24"/>
                <w:szCs w:val="24"/>
              </w:rPr>
            </w:pPr>
            <w:r w:rsidRPr="00C1415D">
              <w:rPr>
                <w:sz w:val="24"/>
                <w:szCs w:val="24"/>
              </w:rPr>
              <w:t>Обласний, міський</w:t>
            </w:r>
          </w:p>
        </w:tc>
        <w:tc>
          <w:tcPr>
            <w:cnfStyle w:val="000010000000"/>
            <w:tcW w:w="3528" w:type="dxa"/>
          </w:tcPr>
          <w:p w:rsidR="005F62C0" w:rsidRPr="00C1415D" w:rsidRDefault="005F62C0" w:rsidP="00D002BD">
            <w:pPr>
              <w:jc w:val="center"/>
              <w:rPr>
                <w:sz w:val="24"/>
                <w:szCs w:val="24"/>
              </w:rPr>
            </w:pPr>
            <w:r w:rsidRPr="00C1415D">
              <w:rPr>
                <w:sz w:val="24"/>
                <w:szCs w:val="24"/>
              </w:rPr>
              <w:t>Українська мова та література</w:t>
            </w:r>
          </w:p>
        </w:tc>
      </w:tr>
      <w:tr w:rsidR="005F62C0" w:rsidRPr="00C1415D" w:rsidTr="00C1415D">
        <w:trPr>
          <w:cnfStyle w:val="000000100000"/>
          <w:trHeight w:val="253"/>
        </w:trPr>
        <w:tc>
          <w:tcPr>
            <w:cnfStyle w:val="001000000000"/>
            <w:tcW w:w="736" w:type="dxa"/>
          </w:tcPr>
          <w:p w:rsidR="005F62C0" w:rsidRPr="00C1415D" w:rsidRDefault="005F62C0" w:rsidP="00D002BD">
            <w:pPr>
              <w:jc w:val="center"/>
              <w:rPr>
                <w:sz w:val="24"/>
                <w:szCs w:val="24"/>
              </w:rPr>
            </w:pPr>
            <w:r w:rsidRPr="00C1415D">
              <w:rPr>
                <w:sz w:val="24"/>
                <w:szCs w:val="24"/>
              </w:rPr>
              <w:t>2.</w:t>
            </w:r>
          </w:p>
        </w:tc>
        <w:tc>
          <w:tcPr>
            <w:cnfStyle w:val="000010000000"/>
            <w:tcW w:w="2354" w:type="dxa"/>
          </w:tcPr>
          <w:p w:rsidR="005F62C0" w:rsidRPr="00C1415D" w:rsidRDefault="005F62C0" w:rsidP="00D002BD">
            <w:pPr>
              <w:jc w:val="center"/>
              <w:rPr>
                <w:sz w:val="24"/>
                <w:szCs w:val="24"/>
              </w:rPr>
            </w:pPr>
            <w:r w:rsidRPr="00C1415D">
              <w:rPr>
                <w:sz w:val="24"/>
                <w:szCs w:val="24"/>
              </w:rPr>
              <w:t>Ридчук Л.Й.</w:t>
            </w:r>
          </w:p>
        </w:tc>
        <w:tc>
          <w:tcPr>
            <w:tcW w:w="3681" w:type="dxa"/>
          </w:tcPr>
          <w:p w:rsidR="005F62C0" w:rsidRPr="00C1415D" w:rsidRDefault="005F62C0" w:rsidP="00D002BD">
            <w:pPr>
              <w:jc w:val="center"/>
              <w:cnfStyle w:val="000000100000"/>
              <w:rPr>
                <w:sz w:val="24"/>
                <w:szCs w:val="24"/>
              </w:rPr>
            </w:pPr>
            <w:r w:rsidRPr="00C1415D">
              <w:rPr>
                <w:sz w:val="24"/>
                <w:szCs w:val="24"/>
              </w:rPr>
              <w:t>Обласний, міський</w:t>
            </w:r>
          </w:p>
        </w:tc>
        <w:tc>
          <w:tcPr>
            <w:cnfStyle w:val="000010000000"/>
            <w:tcW w:w="3528" w:type="dxa"/>
          </w:tcPr>
          <w:p w:rsidR="005F62C0" w:rsidRPr="00C1415D" w:rsidRDefault="005F62C0" w:rsidP="00D002BD">
            <w:pPr>
              <w:jc w:val="center"/>
              <w:rPr>
                <w:sz w:val="24"/>
                <w:szCs w:val="24"/>
              </w:rPr>
            </w:pPr>
            <w:r w:rsidRPr="00C1415D">
              <w:rPr>
                <w:sz w:val="24"/>
                <w:szCs w:val="24"/>
              </w:rPr>
              <w:t xml:space="preserve">Англійська мова </w:t>
            </w:r>
          </w:p>
        </w:tc>
      </w:tr>
      <w:tr w:rsidR="005F62C0" w:rsidRPr="00C1415D" w:rsidTr="00C1415D">
        <w:trPr>
          <w:cnfStyle w:val="000000010000"/>
          <w:trHeight w:val="253"/>
        </w:trPr>
        <w:tc>
          <w:tcPr>
            <w:cnfStyle w:val="001000000000"/>
            <w:tcW w:w="736" w:type="dxa"/>
          </w:tcPr>
          <w:p w:rsidR="005F62C0" w:rsidRPr="00C1415D" w:rsidRDefault="005F62C0" w:rsidP="00D002BD">
            <w:pPr>
              <w:jc w:val="center"/>
              <w:rPr>
                <w:sz w:val="24"/>
                <w:szCs w:val="24"/>
              </w:rPr>
            </w:pPr>
            <w:r w:rsidRPr="00C1415D">
              <w:rPr>
                <w:sz w:val="24"/>
                <w:szCs w:val="24"/>
              </w:rPr>
              <w:t>3.</w:t>
            </w:r>
          </w:p>
        </w:tc>
        <w:tc>
          <w:tcPr>
            <w:cnfStyle w:val="000010000000"/>
            <w:tcW w:w="2354" w:type="dxa"/>
          </w:tcPr>
          <w:p w:rsidR="005F62C0" w:rsidRPr="00C1415D" w:rsidRDefault="005F62C0" w:rsidP="00D002BD">
            <w:pPr>
              <w:jc w:val="center"/>
              <w:rPr>
                <w:sz w:val="24"/>
                <w:szCs w:val="24"/>
              </w:rPr>
            </w:pPr>
            <w:r w:rsidRPr="00C1415D">
              <w:rPr>
                <w:sz w:val="24"/>
                <w:szCs w:val="24"/>
              </w:rPr>
              <w:t>Бурлай Л.П.</w:t>
            </w:r>
          </w:p>
        </w:tc>
        <w:tc>
          <w:tcPr>
            <w:tcW w:w="3681" w:type="dxa"/>
          </w:tcPr>
          <w:p w:rsidR="005F62C0" w:rsidRPr="00C1415D" w:rsidRDefault="005F62C0" w:rsidP="00D002BD">
            <w:pPr>
              <w:jc w:val="center"/>
              <w:cnfStyle w:val="000000010000"/>
              <w:rPr>
                <w:sz w:val="24"/>
                <w:szCs w:val="24"/>
              </w:rPr>
            </w:pPr>
            <w:r w:rsidRPr="00C1415D">
              <w:rPr>
                <w:sz w:val="24"/>
                <w:szCs w:val="24"/>
              </w:rPr>
              <w:t>Міський</w:t>
            </w:r>
          </w:p>
        </w:tc>
        <w:tc>
          <w:tcPr>
            <w:cnfStyle w:val="000010000000"/>
            <w:tcW w:w="3528" w:type="dxa"/>
          </w:tcPr>
          <w:p w:rsidR="005F62C0" w:rsidRPr="00C1415D" w:rsidRDefault="005F62C0" w:rsidP="00D002BD">
            <w:pPr>
              <w:jc w:val="center"/>
              <w:rPr>
                <w:sz w:val="24"/>
                <w:szCs w:val="24"/>
              </w:rPr>
            </w:pPr>
            <w:r w:rsidRPr="00C1415D">
              <w:rPr>
                <w:sz w:val="24"/>
                <w:szCs w:val="24"/>
              </w:rPr>
              <w:t>Фізика, астрономія</w:t>
            </w:r>
          </w:p>
        </w:tc>
      </w:tr>
      <w:tr w:rsidR="005F62C0" w:rsidRPr="00C1415D" w:rsidTr="00C1415D">
        <w:trPr>
          <w:cnfStyle w:val="000000100000"/>
          <w:trHeight w:val="253"/>
        </w:trPr>
        <w:tc>
          <w:tcPr>
            <w:cnfStyle w:val="001000000000"/>
            <w:tcW w:w="736" w:type="dxa"/>
          </w:tcPr>
          <w:p w:rsidR="005F62C0" w:rsidRPr="00C1415D" w:rsidRDefault="005F62C0" w:rsidP="00D002BD">
            <w:pPr>
              <w:jc w:val="center"/>
              <w:rPr>
                <w:sz w:val="24"/>
                <w:szCs w:val="24"/>
              </w:rPr>
            </w:pPr>
            <w:r w:rsidRPr="00C1415D">
              <w:rPr>
                <w:sz w:val="24"/>
                <w:szCs w:val="24"/>
              </w:rPr>
              <w:t>4.</w:t>
            </w:r>
          </w:p>
        </w:tc>
        <w:tc>
          <w:tcPr>
            <w:cnfStyle w:val="000010000000"/>
            <w:tcW w:w="2354" w:type="dxa"/>
          </w:tcPr>
          <w:p w:rsidR="005F62C0" w:rsidRPr="00C1415D" w:rsidRDefault="005F62C0" w:rsidP="00D002BD">
            <w:pPr>
              <w:jc w:val="center"/>
              <w:rPr>
                <w:sz w:val="24"/>
                <w:szCs w:val="24"/>
              </w:rPr>
            </w:pPr>
            <w:r w:rsidRPr="00C1415D">
              <w:rPr>
                <w:sz w:val="24"/>
                <w:szCs w:val="24"/>
              </w:rPr>
              <w:t>Рєпкіна В.Г.</w:t>
            </w:r>
          </w:p>
        </w:tc>
        <w:tc>
          <w:tcPr>
            <w:tcW w:w="3681" w:type="dxa"/>
          </w:tcPr>
          <w:p w:rsidR="005F62C0" w:rsidRPr="00C1415D" w:rsidRDefault="005F62C0" w:rsidP="00D002BD">
            <w:pPr>
              <w:jc w:val="center"/>
              <w:cnfStyle w:val="000000100000"/>
              <w:rPr>
                <w:sz w:val="24"/>
                <w:szCs w:val="24"/>
              </w:rPr>
            </w:pPr>
            <w:r w:rsidRPr="00C1415D">
              <w:rPr>
                <w:sz w:val="24"/>
                <w:szCs w:val="24"/>
              </w:rPr>
              <w:t>Міський</w:t>
            </w:r>
          </w:p>
        </w:tc>
        <w:tc>
          <w:tcPr>
            <w:cnfStyle w:val="000010000000"/>
            <w:tcW w:w="3528" w:type="dxa"/>
          </w:tcPr>
          <w:p w:rsidR="005F62C0" w:rsidRPr="00C1415D" w:rsidRDefault="005F62C0" w:rsidP="00D002BD">
            <w:pPr>
              <w:jc w:val="center"/>
              <w:rPr>
                <w:sz w:val="24"/>
                <w:szCs w:val="24"/>
              </w:rPr>
            </w:pPr>
            <w:r w:rsidRPr="00C1415D">
              <w:rPr>
                <w:sz w:val="24"/>
                <w:szCs w:val="24"/>
              </w:rPr>
              <w:t>Фізика, астрономія</w:t>
            </w:r>
          </w:p>
        </w:tc>
      </w:tr>
      <w:tr w:rsidR="005F62C0" w:rsidRPr="00C1415D" w:rsidTr="00C1415D">
        <w:trPr>
          <w:cnfStyle w:val="000000010000"/>
          <w:trHeight w:val="253"/>
        </w:trPr>
        <w:tc>
          <w:tcPr>
            <w:cnfStyle w:val="001000000000"/>
            <w:tcW w:w="736" w:type="dxa"/>
          </w:tcPr>
          <w:p w:rsidR="005F62C0" w:rsidRPr="00C1415D" w:rsidRDefault="005F62C0" w:rsidP="00D002BD">
            <w:pPr>
              <w:jc w:val="center"/>
              <w:rPr>
                <w:sz w:val="24"/>
                <w:szCs w:val="24"/>
              </w:rPr>
            </w:pPr>
            <w:r w:rsidRPr="00C1415D">
              <w:rPr>
                <w:sz w:val="24"/>
                <w:szCs w:val="24"/>
              </w:rPr>
              <w:t>5.</w:t>
            </w:r>
          </w:p>
        </w:tc>
        <w:tc>
          <w:tcPr>
            <w:cnfStyle w:val="000010000000"/>
            <w:tcW w:w="2354" w:type="dxa"/>
          </w:tcPr>
          <w:p w:rsidR="005F62C0" w:rsidRPr="00C1415D" w:rsidRDefault="005F62C0" w:rsidP="00D002BD">
            <w:pPr>
              <w:jc w:val="center"/>
              <w:rPr>
                <w:sz w:val="24"/>
                <w:szCs w:val="24"/>
              </w:rPr>
            </w:pPr>
            <w:r w:rsidRPr="00C1415D">
              <w:rPr>
                <w:sz w:val="24"/>
                <w:szCs w:val="24"/>
              </w:rPr>
              <w:t xml:space="preserve">Яремчук О.А.  </w:t>
            </w:r>
          </w:p>
        </w:tc>
        <w:tc>
          <w:tcPr>
            <w:tcW w:w="3681" w:type="dxa"/>
          </w:tcPr>
          <w:p w:rsidR="005F62C0" w:rsidRPr="00C1415D" w:rsidRDefault="005F62C0" w:rsidP="00D002BD">
            <w:pPr>
              <w:jc w:val="center"/>
              <w:cnfStyle w:val="000000010000"/>
              <w:rPr>
                <w:sz w:val="24"/>
                <w:szCs w:val="24"/>
              </w:rPr>
            </w:pPr>
            <w:r w:rsidRPr="00C1415D">
              <w:rPr>
                <w:sz w:val="24"/>
                <w:szCs w:val="24"/>
              </w:rPr>
              <w:t>Міський</w:t>
            </w:r>
          </w:p>
        </w:tc>
        <w:tc>
          <w:tcPr>
            <w:cnfStyle w:val="000010000000"/>
            <w:tcW w:w="3528" w:type="dxa"/>
          </w:tcPr>
          <w:p w:rsidR="005F62C0" w:rsidRPr="00C1415D" w:rsidRDefault="005F62C0" w:rsidP="00D002BD">
            <w:pPr>
              <w:jc w:val="center"/>
              <w:rPr>
                <w:sz w:val="24"/>
                <w:szCs w:val="24"/>
              </w:rPr>
            </w:pPr>
            <w:r w:rsidRPr="00C1415D">
              <w:rPr>
                <w:sz w:val="24"/>
                <w:szCs w:val="24"/>
              </w:rPr>
              <w:t>Російська мова</w:t>
            </w:r>
          </w:p>
        </w:tc>
      </w:tr>
      <w:tr w:rsidR="005F62C0" w:rsidRPr="00C1415D" w:rsidTr="00C1415D">
        <w:trPr>
          <w:cnfStyle w:val="000000100000"/>
          <w:trHeight w:val="253"/>
        </w:trPr>
        <w:tc>
          <w:tcPr>
            <w:cnfStyle w:val="001000000000"/>
            <w:tcW w:w="736" w:type="dxa"/>
          </w:tcPr>
          <w:p w:rsidR="005F62C0" w:rsidRPr="00C1415D" w:rsidRDefault="005F62C0" w:rsidP="00D002BD">
            <w:pPr>
              <w:jc w:val="center"/>
              <w:rPr>
                <w:sz w:val="24"/>
                <w:szCs w:val="24"/>
              </w:rPr>
            </w:pPr>
            <w:r w:rsidRPr="00C1415D">
              <w:rPr>
                <w:sz w:val="24"/>
                <w:szCs w:val="24"/>
              </w:rPr>
              <w:t>6.</w:t>
            </w:r>
          </w:p>
        </w:tc>
        <w:tc>
          <w:tcPr>
            <w:cnfStyle w:val="000010000000"/>
            <w:tcW w:w="2354" w:type="dxa"/>
          </w:tcPr>
          <w:p w:rsidR="005F62C0" w:rsidRPr="00C1415D" w:rsidRDefault="005F62C0" w:rsidP="00D002BD">
            <w:pPr>
              <w:jc w:val="center"/>
              <w:rPr>
                <w:sz w:val="24"/>
                <w:szCs w:val="24"/>
              </w:rPr>
            </w:pPr>
            <w:r w:rsidRPr="00C1415D">
              <w:rPr>
                <w:sz w:val="24"/>
                <w:szCs w:val="24"/>
              </w:rPr>
              <w:t>Дворецька С.І.</w:t>
            </w:r>
          </w:p>
        </w:tc>
        <w:tc>
          <w:tcPr>
            <w:tcW w:w="3681" w:type="dxa"/>
          </w:tcPr>
          <w:p w:rsidR="005F62C0" w:rsidRPr="00C1415D" w:rsidRDefault="005F62C0" w:rsidP="00D002BD">
            <w:pPr>
              <w:jc w:val="center"/>
              <w:cnfStyle w:val="000000100000"/>
              <w:rPr>
                <w:sz w:val="24"/>
                <w:szCs w:val="24"/>
              </w:rPr>
            </w:pPr>
            <w:r w:rsidRPr="00C1415D">
              <w:rPr>
                <w:sz w:val="24"/>
                <w:szCs w:val="24"/>
              </w:rPr>
              <w:t>Міський</w:t>
            </w:r>
          </w:p>
        </w:tc>
        <w:tc>
          <w:tcPr>
            <w:cnfStyle w:val="000010000000"/>
            <w:tcW w:w="3528" w:type="dxa"/>
          </w:tcPr>
          <w:p w:rsidR="005F62C0" w:rsidRPr="00C1415D" w:rsidRDefault="005F62C0" w:rsidP="00D002BD">
            <w:pPr>
              <w:jc w:val="center"/>
              <w:rPr>
                <w:sz w:val="24"/>
                <w:szCs w:val="24"/>
              </w:rPr>
            </w:pPr>
            <w:r w:rsidRPr="00C1415D">
              <w:rPr>
                <w:sz w:val="24"/>
                <w:szCs w:val="24"/>
              </w:rPr>
              <w:t>Біологія, екологія</w:t>
            </w:r>
          </w:p>
        </w:tc>
      </w:tr>
      <w:tr w:rsidR="005F62C0" w:rsidRPr="00C1415D" w:rsidTr="00C1415D">
        <w:trPr>
          <w:cnfStyle w:val="000000010000"/>
          <w:trHeight w:val="253"/>
        </w:trPr>
        <w:tc>
          <w:tcPr>
            <w:cnfStyle w:val="001000000000"/>
            <w:tcW w:w="736" w:type="dxa"/>
          </w:tcPr>
          <w:p w:rsidR="005F62C0" w:rsidRPr="00C1415D" w:rsidRDefault="005F62C0" w:rsidP="00D002BD">
            <w:pPr>
              <w:jc w:val="center"/>
              <w:rPr>
                <w:sz w:val="24"/>
                <w:szCs w:val="24"/>
              </w:rPr>
            </w:pPr>
            <w:r w:rsidRPr="00C1415D">
              <w:rPr>
                <w:sz w:val="24"/>
                <w:szCs w:val="24"/>
              </w:rPr>
              <w:t>7.</w:t>
            </w:r>
          </w:p>
        </w:tc>
        <w:tc>
          <w:tcPr>
            <w:cnfStyle w:val="000010000000"/>
            <w:tcW w:w="2354" w:type="dxa"/>
          </w:tcPr>
          <w:p w:rsidR="005F62C0" w:rsidRPr="00C1415D" w:rsidRDefault="005F62C0" w:rsidP="00D002BD">
            <w:pPr>
              <w:jc w:val="center"/>
              <w:rPr>
                <w:sz w:val="24"/>
                <w:szCs w:val="24"/>
              </w:rPr>
            </w:pPr>
            <w:r w:rsidRPr="00C1415D">
              <w:rPr>
                <w:sz w:val="24"/>
                <w:szCs w:val="24"/>
              </w:rPr>
              <w:t>Гаврилова Т.В.</w:t>
            </w:r>
          </w:p>
        </w:tc>
        <w:tc>
          <w:tcPr>
            <w:tcW w:w="3681" w:type="dxa"/>
          </w:tcPr>
          <w:p w:rsidR="005F62C0" w:rsidRPr="00C1415D" w:rsidRDefault="005F62C0" w:rsidP="00D002BD">
            <w:pPr>
              <w:jc w:val="center"/>
              <w:cnfStyle w:val="000000010000"/>
              <w:rPr>
                <w:sz w:val="24"/>
                <w:szCs w:val="24"/>
              </w:rPr>
            </w:pPr>
            <w:r w:rsidRPr="00C1415D">
              <w:rPr>
                <w:sz w:val="24"/>
                <w:szCs w:val="24"/>
              </w:rPr>
              <w:t>Міський</w:t>
            </w:r>
          </w:p>
        </w:tc>
        <w:tc>
          <w:tcPr>
            <w:cnfStyle w:val="000010000000"/>
            <w:tcW w:w="3528" w:type="dxa"/>
          </w:tcPr>
          <w:p w:rsidR="005F62C0" w:rsidRPr="00C1415D" w:rsidRDefault="005F62C0" w:rsidP="00D002BD">
            <w:pPr>
              <w:jc w:val="center"/>
              <w:rPr>
                <w:sz w:val="24"/>
                <w:szCs w:val="24"/>
              </w:rPr>
            </w:pPr>
            <w:r w:rsidRPr="00C1415D">
              <w:rPr>
                <w:sz w:val="24"/>
                <w:szCs w:val="24"/>
              </w:rPr>
              <w:t>Французька мова</w:t>
            </w:r>
          </w:p>
        </w:tc>
      </w:tr>
      <w:tr w:rsidR="005F62C0" w:rsidRPr="00C1415D" w:rsidTr="00C1415D">
        <w:trPr>
          <w:cnfStyle w:val="000000100000"/>
          <w:trHeight w:val="253"/>
        </w:trPr>
        <w:tc>
          <w:tcPr>
            <w:cnfStyle w:val="001000000000"/>
            <w:tcW w:w="736" w:type="dxa"/>
          </w:tcPr>
          <w:p w:rsidR="005F62C0" w:rsidRPr="00C1415D" w:rsidRDefault="005F62C0" w:rsidP="00D002BD">
            <w:pPr>
              <w:jc w:val="center"/>
              <w:rPr>
                <w:sz w:val="24"/>
                <w:szCs w:val="24"/>
              </w:rPr>
            </w:pPr>
            <w:r w:rsidRPr="00C1415D">
              <w:rPr>
                <w:sz w:val="24"/>
                <w:szCs w:val="24"/>
              </w:rPr>
              <w:t>8.</w:t>
            </w:r>
          </w:p>
        </w:tc>
        <w:tc>
          <w:tcPr>
            <w:cnfStyle w:val="000010000000"/>
            <w:tcW w:w="2354" w:type="dxa"/>
          </w:tcPr>
          <w:p w:rsidR="005F62C0" w:rsidRPr="00C1415D" w:rsidRDefault="005F62C0" w:rsidP="00D002BD">
            <w:pPr>
              <w:jc w:val="center"/>
              <w:rPr>
                <w:sz w:val="24"/>
                <w:szCs w:val="24"/>
              </w:rPr>
            </w:pPr>
            <w:r w:rsidRPr="00C1415D">
              <w:rPr>
                <w:sz w:val="24"/>
                <w:szCs w:val="24"/>
              </w:rPr>
              <w:t>Божко Н.І.</w:t>
            </w:r>
          </w:p>
        </w:tc>
        <w:tc>
          <w:tcPr>
            <w:tcW w:w="3681" w:type="dxa"/>
          </w:tcPr>
          <w:p w:rsidR="005F62C0" w:rsidRPr="00C1415D" w:rsidRDefault="005F62C0" w:rsidP="00D002BD">
            <w:pPr>
              <w:jc w:val="center"/>
              <w:cnfStyle w:val="000000100000"/>
              <w:rPr>
                <w:sz w:val="24"/>
                <w:szCs w:val="24"/>
              </w:rPr>
            </w:pPr>
            <w:r w:rsidRPr="00C1415D">
              <w:rPr>
                <w:sz w:val="24"/>
                <w:szCs w:val="24"/>
              </w:rPr>
              <w:t>Міський</w:t>
            </w:r>
          </w:p>
        </w:tc>
        <w:tc>
          <w:tcPr>
            <w:cnfStyle w:val="000010000000"/>
            <w:tcW w:w="3528" w:type="dxa"/>
          </w:tcPr>
          <w:p w:rsidR="005F62C0" w:rsidRPr="00C1415D" w:rsidRDefault="005F62C0" w:rsidP="00D002BD">
            <w:pPr>
              <w:jc w:val="center"/>
              <w:rPr>
                <w:sz w:val="24"/>
                <w:szCs w:val="24"/>
              </w:rPr>
            </w:pPr>
            <w:r w:rsidRPr="00C1415D">
              <w:rPr>
                <w:sz w:val="24"/>
                <w:szCs w:val="24"/>
              </w:rPr>
              <w:t>Математика</w:t>
            </w:r>
          </w:p>
        </w:tc>
      </w:tr>
      <w:tr w:rsidR="005F62C0" w:rsidRPr="00C1415D" w:rsidTr="00C1415D">
        <w:trPr>
          <w:cnfStyle w:val="000000010000"/>
          <w:trHeight w:val="253"/>
        </w:trPr>
        <w:tc>
          <w:tcPr>
            <w:cnfStyle w:val="001000000000"/>
            <w:tcW w:w="736" w:type="dxa"/>
          </w:tcPr>
          <w:p w:rsidR="005F62C0" w:rsidRPr="00C1415D" w:rsidRDefault="005F62C0" w:rsidP="00D002BD">
            <w:pPr>
              <w:jc w:val="center"/>
              <w:rPr>
                <w:sz w:val="24"/>
                <w:szCs w:val="24"/>
              </w:rPr>
            </w:pPr>
            <w:r w:rsidRPr="00C1415D">
              <w:rPr>
                <w:sz w:val="24"/>
                <w:szCs w:val="24"/>
              </w:rPr>
              <w:t>9.</w:t>
            </w:r>
          </w:p>
        </w:tc>
        <w:tc>
          <w:tcPr>
            <w:cnfStyle w:val="000010000000"/>
            <w:tcW w:w="2354" w:type="dxa"/>
          </w:tcPr>
          <w:p w:rsidR="005F62C0" w:rsidRPr="00C1415D" w:rsidRDefault="005F62C0" w:rsidP="00D002BD">
            <w:pPr>
              <w:jc w:val="center"/>
              <w:rPr>
                <w:sz w:val="24"/>
                <w:szCs w:val="24"/>
              </w:rPr>
            </w:pPr>
            <w:r w:rsidRPr="00C1415D">
              <w:rPr>
                <w:sz w:val="24"/>
                <w:szCs w:val="24"/>
              </w:rPr>
              <w:t>Ребенок О.І.</w:t>
            </w:r>
          </w:p>
        </w:tc>
        <w:tc>
          <w:tcPr>
            <w:tcW w:w="3681" w:type="dxa"/>
          </w:tcPr>
          <w:p w:rsidR="005F62C0" w:rsidRPr="00C1415D" w:rsidRDefault="005F62C0" w:rsidP="00D002BD">
            <w:pPr>
              <w:jc w:val="center"/>
              <w:cnfStyle w:val="000000010000"/>
              <w:rPr>
                <w:sz w:val="24"/>
                <w:szCs w:val="24"/>
              </w:rPr>
            </w:pPr>
            <w:r w:rsidRPr="00C1415D">
              <w:rPr>
                <w:sz w:val="24"/>
                <w:szCs w:val="24"/>
              </w:rPr>
              <w:t>Міський</w:t>
            </w:r>
          </w:p>
        </w:tc>
        <w:tc>
          <w:tcPr>
            <w:cnfStyle w:val="000010000000"/>
            <w:tcW w:w="3528" w:type="dxa"/>
          </w:tcPr>
          <w:p w:rsidR="005F62C0" w:rsidRPr="00C1415D" w:rsidRDefault="005F62C0" w:rsidP="00D002BD">
            <w:pPr>
              <w:jc w:val="center"/>
              <w:rPr>
                <w:sz w:val="24"/>
                <w:szCs w:val="24"/>
              </w:rPr>
            </w:pPr>
            <w:r w:rsidRPr="00C1415D">
              <w:rPr>
                <w:sz w:val="24"/>
                <w:szCs w:val="24"/>
              </w:rPr>
              <w:t>Математика</w:t>
            </w:r>
          </w:p>
        </w:tc>
      </w:tr>
      <w:tr w:rsidR="005F62C0" w:rsidRPr="00C1415D" w:rsidTr="00C1415D">
        <w:trPr>
          <w:cnfStyle w:val="000000100000"/>
          <w:trHeight w:val="253"/>
        </w:trPr>
        <w:tc>
          <w:tcPr>
            <w:cnfStyle w:val="001000000000"/>
            <w:tcW w:w="736" w:type="dxa"/>
          </w:tcPr>
          <w:p w:rsidR="005F62C0" w:rsidRPr="00C1415D" w:rsidRDefault="005F62C0" w:rsidP="00D002BD">
            <w:pPr>
              <w:jc w:val="center"/>
              <w:rPr>
                <w:sz w:val="24"/>
                <w:szCs w:val="24"/>
              </w:rPr>
            </w:pPr>
            <w:r w:rsidRPr="00C1415D">
              <w:rPr>
                <w:sz w:val="24"/>
                <w:szCs w:val="24"/>
              </w:rPr>
              <w:t>10.</w:t>
            </w:r>
          </w:p>
        </w:tc>
        <w:tc>
          <w:tcPr>
            <w:cnfStyle w:val="000010000000"/>
            <w:tcW w:w="2354" w:type="dxa"/>
          </w:tcPr>
          <w:p w:rsidR="005F62C0" w:rsidRPr="00C1415D" w:rsidRDefault="005F62C0" w:rsidP="00D002BD">
            <w:pPr>
              <w:jc w:val="center"/>
              <w:rPr>
                <w:sz w:val="24"/>
                <w:szCs w:val="24"/>
              </w:rPr>
            </w:pPr>
            <w:r w:rsidRPr="00C1415D">
              <w:rPr>
                <w:sz w:val="24"/>
                <w:szCs w:val="24"/>
              </w:rPr>
              <w:t>Грунь Г.А.</w:t>
            </w:r>
          </w:p>
        </w:tc>
        <w:tc>
          <w:tcPr>
            <w:tcW w:w="3681" w:type="dxa"/>
          </w:tcPr>
          <w:p w:rsidR="005F62C0" w:rsidRPr="00C1415D" w:rsidRDefault="005F62C0" w:rsidP="00D002BD">
            <w:pPr>
              <w:jc w:val="center"/>
              <w:cnfStyle w:val="000000100000"/>
              <w:rPr>
                <w:sz w:val="24"/>
                <w:szCs w:val="24"/>
              </w:rPr>
            </w:pPr>
            <w:r w:rsidRPr="00C1415D">
              <w:rPr>
                <w:sz w:val="24"/>
                <w:szCs w:val="24"/>
              </w:rPr>
              <w:t>Міський</w:t>
            </w:r>
          </w:p>
        </w:tc>
        <w:tc>
          <w:tcPr>
            <w:cnfStyle w:val="000010000000"/>
            <w:tcW w:w="3528" w:type="dxa"/>
          </w:tcPr>
          <w:p w:rsidR="005F62C0" w:rsidRPr="00C1415D" w:rsidRDefault="005F62C0" w:rsidP="00D002BD">
            <w:pPr>
              <w:jc w:val="center"/>
              <w:rPr>
                <w:sz w:val="24"/>
                <w:szCs w:val="24"/>
              </w:rPr>
            </w:pPr>
            <w:r w:rsidRPr="00C1415D">
              <w:rPr>
                <w:sz w:val="24"/>
                <w:szCs w:val="24"/>
              </w:rPr>
              <w:t>Хімія</w:t>
            </w:r>
          </w:p>
        </w:tc>
      </w:tr>
      <w:tr w:rsidR="005F62C0" w:rsidRPr="00C1415D" w:rsidTr="00C1415D">
        <w:trPr>
          <w:cnfStyle w:val="000000010000"/>
          <w:trHeight w:val="253"/>
        </w:trPr>
        <w:tc>
          <w:tcPr>
            <w:cnfStyle w:val="001000000000"/>
            <w:tcW w:w="736" w:type="dxa"/>
          </w:tcPr>
          <w:p w:rsidR="005F62C0" w:rsidRPr="00C1415D" w:rsidRDefault="005F62C0" w:rsidP="00D002BD">
            <w:pPr>
              <w:jc w:val="center"/>
              <w:rPr>
                <w:sz w:val="24"/>
                <w:szCs w:val="24"/>
              </w:rPr>
            </w:pPr>
            <w:r w:rsidRPr="00C1415D">
              <w:rPr>
                <w:sz w:val="24"/>
                <w:szCs w:val="24"/>
              </w:rPr>
              <w:t>11</w:t>
            </w:r>
          </w:p>
        </w:tc>
        <w:tc>
          <w:tcPr>
            <w:cnfStyle w:val="000010000000"/>
            <w:tcW w:w="2354" w:type="dxa"/>
          </w:tcPr>
          <w:p w:rsidR="005F62C0" w:rsidRPr="00C1415D" w:rsidRDefault="005F62C0" w:rsidP="00D002BD">
            <w:pPr>
              <w:jc w:val="center"/>
              <w:rPr>
                <w:sz w:val="24"/>
                <w:szCs w:val="24"/>
              </w:rPr>
            </w:pPr>
            <w:r w:rsidRPr="00C1415D">
              <w:rPr>
                <w:sz w:val="24"/>
                <w:szCs w:val="24"/>
              </w:rPr>
              <w:t>Курочкіна Ю.М.</w:t>
            </w:r>
          </w:p>
        </w:tc>
        <w:tc>
          <w:tcPr>
            <w:tcW w:w="3681" w:type="dxa"/>
          </w:tcPr>
          <w:p w:rsidR="005F62C0" w:rsidRPr="00C1415D" w:rsidRDefault="005F62C0" w:rsidP="00D002BD">
            <w:pPr>
              <w:jc w:val="center"/>
              <w:cnfStyle w:val="000000010000"/>
              <w:rPr>
                <w:sz w:val="24"/>
                <w:szCs w:val="24"/>
              </w:rPr>
            </w:pPr>
            <w:r w:rsidRPr="00C1415D">
              <w:rPr>
                <w:sz w:val="24"/>
                <w:szCs w:val="24"/>
              </w:rPr>
              <w:t>Міський</w:t>
            </w:r>
          </w:p>
        </w:tc>
        <w:tc>
          <w:tcPr>
            <w:cnfStyle w:val="000010000000"/>
            <w:tcW w:w="3528" w:type="dxa"/>
          </w:tcPr>
          <w:p w:rsidR="005F62C0" w:rsidRPr="00C1415D" w:rsidRDefault="005F62C0" w:rsidP="00D002BD">
            <w:pPr>
              <w:jc w:val="center"/>
              <w:rPr>
                <w:sz w:val="24"/>
                <w:szCs w:val="24"/>
              </w:rPr>
            </w:pPr>
            <w:r w:rsidRPr="00C1415D">
              <w:rPr>
                <w:sz w:val="24"/>
                <w:szCs w:val="24"/>
              </w:rPr>
              <w:t xml:space="preserve">Інформатика </w:t>
            </w:r>
          </w:p>
        </w:tc>
      </w:tr>
      <w:tr w:rsidR="005F62C0" w:rsidRPr="00C1415D" w:rsidTr="00C1415D">
        <w:trPr>
          <w:cnfStyle w:val="000000100000"/>
          <w:trHeight w:val="253"/>
        </w:trPr>
        <w:tc>
          <w:tcPr>
            <w:cnfStyle w:val="001000000000"/>
            <w:tcW w:w="736" w:type="dxa"/>
          </w:tcPr>
          <w:p w:rsidR="005F62C0" w:rsidRPr="00C1415D" w:rsidRDefault="005F62C0" w:rsidP="00D002BD">
            <w:pPr>
              <w:jc w:val="center"/>
              <w:rPr>
                <w:sz w:val="24"/>
                <w:szCs w:val="24"/>
              </w:rPr>
            </w:pPr>
            <w:r w:rsidRPr="00C1415D">
              <w:rPr>
                <w:sz w:val="24"/>
                <w:szCs w:val="24"/>
              </w:rPr>
              <w:t>12</w:t>
            </w:r>
          </w:p>
        </w:tc>
        <w:tc>
          <w:tcPr>
            <w:cnfStyle w:val="000010000000"/>
            <w:tcW w:w="2354" w:type="dxa"/>
          </w:tcPr>
          <w:p w:rsidR="005F62C0" w:rsidRPr="00C1415D" w:rsidRDefault="005F62C0" w:rsidP="00D002BD">
            <w:pPr>
              <w:jc w:val="center"/>
              <w:rPr>
                <w:sz w:val="24"/>
                <w:szCs w:val="24"/>
              </w:rPr>
            </w:pPr>
            <w:r w:rsidRPr="00C1415D">
              <w:rPr>
                <w:sz w:val="24"/>
                <w:szCs w:val="24"/>
              </w:rPr>
              <w:t>Ткаченко О.К.</w:t>
            </w:r>
          </w:p>
        </w:tc>
        <w:tc>
          <w:tcPr>
            <w:tcW w:w="3681" w:type="dxa"/>
          </w:tcPr>
          <w:p w:rsidR="005F62C0" w:rsidRPr="00C1415D" w:rsidRDefault="005F62C0" w:rsidP="00D002BD">
            <w:pPr>
              <w:jc w:val="center"/>
              <w:cnfStyle w:val="000000100000"/>
              <w:rPr>
                <w:sz w:val="24"/>
                <w:szCs w:val="24"/>
              </w:rPr>
            </w:pPr>
            <w:r w:rsidRPr="00C1415D">
              <w:rPr>
                <w:sz w:val="24"/>
                <w:szCs w:val="24"/>
              </w:rPr>
              <w:t>Міський</w:t>
            </w:r>
          </w:p>
        </w:tc>
        <w:tc>
          <w:tcPr>
            <w:cnfStyle w:val="000010000000"/>
            <w:tcW w:w="3528" w:type="dxa"/>
          </w:tcPr>
          <w:p w:rsidR="005F62C0" w:rsidRPr="00C1415D" w:rsidRDefault="005F62C0" w:rsidP="00D002BD">
            <w:pPr>
              <w:jc w:val="center"/>
              <w:rPr>
                <w:sz w:val="24"/>
                <w:szCs w:val="24"/>
              </w:rPr>
            </w:pPr>
            <w:r w:rsidRPr="00C1415D">
              <w:rPr>
                <w:sz w:val="24"/>
                <w:szCs w:val="24"/>
              </w:rPr>
              <w:t>Обслуговуюча праця</w:t>
            </w:r>
          </w:p>
        </w:tc>
      </w:tr>
      <w:tr w:rsidR="005F62C0" w:rsidRPr="00C1415D" w:rsidTr="00C1415D">
        <w:trPr>
          <w:cnfStyle w:val="000000010000"/>
          <w:trHeight w:val="253"/>
        </w:trPr>
        <w:tc>
          <w:tcPr>
            <w:cnfStyle w:val="001000000000"/>
            <w:tcW w:w="736" w:type="dxa"/>
          </w:tcPr>
          <w:p w:rsidR="005F62C0" w:rsidRPr="00C1415D" w:rsidRDefault="005F62C0" w:rsidP="00D002BD">
            <w:pPr>
              <w:jc w:val="center"/>
              <w:rPr>
                <w:sz w:val="24"/>
                <w:szCs w:val="24"/>
              </w:rPr>
            </w:pPr>
            <w:r w:rsidRPr="00C1415D">
              <w:rPr>
                <w:sz w:val="24"/>
                <w:szCs w:val="24"/>
              </w:rPr>
              <w:lastRenderedPageBreak/>
              <w:t>13</w:t>
            </w:r>
          </w:p>
        </w:tc>
        <w:tc>
          <w:tcPr>
            <w:cnfStyle w:val="000010000000"/>
            <w:tcW w:w="2354" w:type="dxa"/>
          </w:tcPr>
          <w:p w:rsidR="005F62C0" w:rsidRPr="00C1415D" w:rsidRDefault="005F62C0" w:rsidP="00D002BD">
            <w:pPr>
              <w:jc w:val="center"/>
              <w:rPr>
                <w:sz w:val="24"/>
                <w:szCs w:val="24"/>
              </w:rPr>
            </w:pPr>
            <w:r w:rsidRPr="00C1415D">
              <w:rPr>
                <w:sz w:val="24"/>
                <w:szCs w:val="24"/>
              </w:rPr>
              <w:t>Котій  М.В.</w:t>
            </w:r>
          </w:p>
        </w:tc>
        <w:tc>
          <w:tcPr>
            <w:tcW w:w="3681" w:type="dxa"/>
          </w:tcPr>
          <w:p w:rsidR="005F62C0" w:rsidRPr="00C1415D" w:rsidRDefault="005F62C0" w:rsidP="00D002BD">
            <w:pPr>
              <w:jc w:val="center"/>
              <w:cnfStyle w:val="000000010000"/>
              <w:rPr>
                <w:sz w:val="24"/>
                <w:szCs w:val="24"/>
              </w:rPr>
            </w:pPr>
            <w:r w:rsidRPr="00C1415D">
              <w:rPr>
                <w:sz w:val="24"/>
                <w:szCs w:val="24"/>
              </w:rPr>
              <w:t>Міський</w:t>
            </w:r>
          </w:p>
        </w:tc>
        <w:tc>
          <w:tcPr>
            <w:cnfStyle w:val="000010000000"/>
            <w:tcW w:w="3528" w:type="dxa"/>
          </w:tcPr>
          <w:p w:rsidR="005F62C0" w:rsidRPr="00C1415D" w:rsidRDefault="005F62C0" w:rsidP="00D002BD">
            <w:pPr>
              <w:jc w:val="center"/>
              <w:rPr>
                <w:sz w:val="24"/>
                <w:szCs w:val="24"/>
              </w:rPr>
            </w:pPr>
            <w:r w:rsidRPr="00C1415D">
              <w:rPr>
                <w:sz w:val="24"/>
                <w:szCs w:val="24"/>
              </w:rPr>
              <w:t>Історія, правознавство</w:t>
            </w:r>
          </w:p>
        </w:tc>
      </w:tr>
      <w:tr w:rsidR="005F62C0" w:rsidRPr="00C1415D" w:rsidTr="00C1415D">
        <w:trPr>
          <w:cnfStyle w:val="000000100000"/>
          <w:trHeight w:val="253"/>
        </w:trPr>
        <w:tc>
          <w:tcPr>
            <w:cnfStyle w:val="001000000000"/>
            <w:tcW w:w="736" w:type="dxa"/>
          </w:tcPr>
          <w:p w:rsidR="005F62C0" w:rsidRPr="00C1415D" w:rsidRDefault="005F62C0" w:rsidP="00D002BD">
            <w:pPr>
              <w:jc w:val="center"/>
              <w:rPr>
                <w:sz w:val="24"/>
                <w:szCs w:val="24"/>
              </w:rPr>
            </w:pPr>
            <w:r w:rsidRPr="00C1415D">
              <w:rPr>
                <w:sz w:val="24"/>
                <w:szCs w:val="24"/>
              </w:rPr>
              <w:t>14</w:t>
            </w:r>
          </w:p>
        </w:tc>
        <w:tc>
          <w:tcPr>
            <w:cnfStyle w:val="000010000000"/>
            <w:tcW w:w="2354" w:type="dxa"/>
          </w:tcPr>
          <w:p w:rsidR="005F62C0" w:rsidRPr="00C1415D" w:rsidRDefault="005F62C0" w:rsidP="00D002BD">
            <w:pPr>
              <w:jc w:val="center"/>
              <w:rPr>
                <w:sz w:val="24"/>
                <w:szCs w:val="24"/>
              </w:rPr>
            </w:pPr>
            <w:r w:rsidRPr="00C1415D">
              <w:rPr>
                <w:sz w:val="24"/>
                <w:szCs w:val="24"/>
              </w:rPr>
              <w:t xml:space="preserve">Башкірова Ю.Ю.                            </w:t>
            </w:r>
          </w:p>
        </w:tc>
        <w:tc>
          <w:tcPr>
            <w:tcW w:w="3681" w:type="dxa"/>
          </w:tcPr>
          <w:p w:rsidR="005F62C0" w:rsidRPr="00C1415D" w:rsidRDefault="005F62C0" w:rsidP="00D002BD">
            <w:pPr>
              <w:jc w:val="center"/>
              <w:cnfStyle w:val="000000100000"/>
              <w:rPr>
                <w:sz w:val="24"/>
                <w:szCs w:val="24"/>
              </w:rPr>
            </w:pPr>
            <w:r w:rsidRPr="00C1415D">
              <w:rPr>
                <w:sz w:val="24"/>
                <w:szCs w:val="24"/>
              </w:rPr>
              <w:t>Міський</w:t>
            </w:r>
          </w:p>
        </w:tc>
        <w:tc>
          <w:tcPr>
            <w:cnfStyle w:val="000010000000"/>
            <w:tcW w:w="3528" w:type="dxa"/>
          </w:tcPr>
          <w:p w:rsidR="005F62C0" w:rsidRPr="00C1415D" w:rsidRDefault="005F62C0" w:rsidP="00D002BD">
            <w:pPr>
              <w:jc w:val="center"/>
              <w:rPr>
                <w:sz w:val="24"/>
                <w:szCs w:val="24"/>
              </w:rPr>
            </w:pPr>
            <w:r w:rsidRPr="00C1415D">
              <w:rPr>
                <w:sz w:val="24"/>
                <w:szCs w:val="24"/>
              </w:rPr>
              <w:t>Географія, економіка</w:t>
            </w:r>
          </w:p>
        </w:tc>
      </w:tr>
      <w:tr w:rsidR="005F62C0" w:rsidRPr="00C1415D" w:rsidTr="00C1415D">
        <w:trPr>
          <w:cnfStyle w:val="000000010000"/>
          <w:trHeight w:val="253"/>
        </w:trPr>
        <w:tc>
          <w:tcPr>
            <w:cnfStyle w:val="001000000000"/>
            <w:tcW w:w="736" w:type="dxa"/>
          </w:tcPr>
          <w:p w:rsidR="005F62C0" w:rsidRPr="00C1415D" w:rsidRDefault="005F62C0" w:rsidP="00D002BD">
            <w:pPr>
              <w:jc w:val="center"/>
              <w:rPr>
                <w:sz w:val="24"/>
                <w:szCs w:val="24"/>
              </w:rPr>
            </w:pPr>
            <w:r w:rsidRPr="00C1415D">
              <w:rPr>
                <w:sz w:val="24"/>
                <w:szCs w:val="24"/>
              </w:rPr>
              <w:t>15</w:t>
            </w:r>
          </w:p>
        </w:tc>
        <w:tc>
          <w:tcPr>
            <w:cnfStyle w:val="000010000000"/>
            <w:tcW w:w="2354" w:type="dxa"/>
          </w:tcPr>
          <w:p w:rsidR="005F62C0" w:rsidRPr="00C1415D" w:rsidRDefault="005F62C0" w:rsidP="00D002BD">
            <w:pPr>
              <w:jc w:val="center"/>
              <w:rPr>
                <w:sz w:val="24"/>
                <w:szCs w:val="24"/>
              </w:rPr>
            </w:pPr>
            <w:r w:rsidRPr="00C1415D">
              <w:rPr>
                <w:sz w:val="24"/>
                <w:szCs w:val="24"/>
              </w:rPr>
              <w:t>Ткаліч І.І.</w:t>
            </w:r>
          </w:p>
        </w:tc>
        <w:tc>
          <w:tcPr>
            <w:tcW w:w="3681" w:type="dxa"/>
          </w:tcPr>
          <w:p w:rsidR="005F62C0" w:rsidRPr="00C1415D" w:rsidRDefault="005F62C0" w:rsidP="00D002BD">
            <w:pPr>
              <w:jc w:val="center"/>
              <w:cnfStyle w:val="000000010000"/>
              <w:rPr>
                <w:sz w:val="24"/>
                <w:szCs w:val="24"/>
              </w:rPr>
            </w:pPr>
            <w:r w:rsidRPr="00C1415D">
              <w:rPr>
                <w:sz w:val="24"/>
                <w:szCs w:val="24"/>
              </w:rPr>
              <w:t>Міський</w:t>
            </w:r>
          </w:p>
        </w:tc>
        <w:tc>
          <w:tcPr>
            <w:cnfStyle w:val="000010000000"/>
            <w:tcW w:w="3528" w:type="dxa"/>
          </w:tcPr>
          <w:p w:rsidR="005F62C0" w:rsidRPr="00C1415D" w:rsidRDefault="005F62C0" w:rsidP="00D002BD">
            <w:pPr>
              <w:jc w:val="center"/>
              <w:rPr>
                <w:sz w:val="24"/>
                <w:szCs w:val="24"/>
              </w:rPr>
            </w:pPr>
            <w:r w:rsidRPr="00C1415D">
              <w:rPr>
                <w:sz w:val="24"/>
                <w:szCs w:val="24"/>
              </w:rPr>
              <w:t>З фізичної культури і спорту</w:t>
            </w:r>
          </w:p>
        </w:tc>
      </w:tr>
      <w:tr w:rsidR="005F62C0" w:rsidRPr="00C1415D" w:rsidTr="00C1415D">
        <w:trPr>
          <w:cnfStyle w:val="000000100000"/>
          <w:trHeight w:val="253"/>
        </w:trPr>
        <w:tc>
          <w:tcPr>
            <w:cnfStyle w:val="001000000000"/>
            <w:tcW w:w="736" w:type="dxa"/>
          </w:tcPr>
          <w:p w:rsidR="005F62C0" w:rsidRPr="00C1415D" w:rsidRDefault="005F62C0" w:rsidP="00D002BD">
            <w:pPr>
              <w:jc w:val="center"/>
              <w:rPr>
                <w:sz w:val="24"/>
                <w:szCs w:val="24"/>
              </w:rPr>
            </w:pPr>
            <w:r w:rsidRPr="00C1415D">
              <w:rPr>
                <w:sz w:val="24"/>
                <w:szCs w:val="24"/>
              </w:rPr>
              <w:t>16</w:t>
            </w:r>
          </w:p>
        </w:tc>
        <w:tc>
          <w:tcPr>
            <w:cnfStyle w:val="000010000000"/>
            <w:tcW w:w="2354" w:type="dxa"/>
          </w:tcPr>
          <w:p w:rsidR="005F62C0" w:rsidRPr="00C1415D" w:rsidRDefault="005F62C0" w:rsidP="00D002BD">
            <w:pPr>
              <w:jc w:val="center"/>
              <w:rPr>
                <w:sz w:val="24"/>
                <w:szCs w:val="24"/>
              </w:rPr>
            </w:pPr>
            <w:r w:rsidRPr="00C1415D">
              <w:rPr>
                <w:sz w:val="24"/>
                <w:szCs w:val="24"/>
              </w:rPr>
              <w:t xml:space="preserve">Гребельна В.П.                              </w:t>
            </w:r>
          </w:p>
        </w:tc>
        <w:tc>
          <w:tcPr>
            <w:tcW w:w="3681" w:type="dxa"/>
          </w:tcPr>
          <w:p w:rsidR="005F62C0" w:rsidRPr="00C1415D" w:rsidRDefault="005F62C0" w:rsidP="00D002BD">
            <w:pPr>
              <w:jc w:val="center"/>
              <w:cnfStyle w:val="000000100000"/>
              <w:rPr>
                <w:sz w:val="24"/>
                <w:szCs w:val="24"/>
              </w:rPr>
            </w:pPr>
            <w:r w:rsidRPr="00C1415D">
              <w:rPr>
                <w:sz w:val="24"/>
                <w:szCs w:val="24"/>
              </w:rPr>
              <w:t>Міський</w:t>
            </w:r>
          </w:p>
        </w:tc>
        <w:tc>
          <w:tcPr>
            <w:cnfStyle w:val="000010000000"/>
            <w:tcW w:w="3528" w:type="dxa"/>
          </w:tcPr>
          <w:p w:rsidR="005F62C0" w:rsidRPr="00C1415D" w:rsidRDefault="005F62C0" w:rsidP="00D002BD">
            <w:pPr>
              <w:jc w:val="center"/>
              <w:rPr>
                <w:sz w:val="24"/>
                <w:szCs w:val="24"/>
              </w:rPr>
            </w:pPr>
            <w:r w:rsidRPr="00C1415D">
              <w:rPr>
                <w:sz w:val="24"/>
                <w:szCs w:val="24"/>
              </w:rPr>
              <w:t xml:space="preserve">З педагогіки і психології  </w:t>
            </w:r>
          </w:p>
        </w:tc>
      </w:tr>
    </w:tbl>
    <w:p w:rsidR="00C1415D" w:rsidRDefault="00C1415D" w:rsidP="00F13A9F">
      <w:pPr>
        <w:shd w:val="clear" w:color="auto" w:fill="FFFFFF"/>
        <w:spacing w:line="23" w:lineRule="atLeast"/>
        <w:ind w:left="38" w:right="24" w:firstLine="710"/>
        <w:jc w:val="both"/>
        <w:rPr>
          <w:sz w:val="24"/>
          <w:szCs w:val="24"/>
        </w:rPr>
      </w:pPr>
    </w:p>
    <w:p w:rsidR="005F62C0" w:rsidRDefault="005F62C0" w:rsidP="00F13A9F">
      <w:pPr>
        <w:shd w:val="clear" w:color="auto" w:fill="FFFFFF"/>
        <w:spacing w:line="23" w:lineRule="atLeast"/>
        <w:ind w:left="38" w:right="24" w:firstLine="710"/>
        <w:jc w:val="both"/>
        <w:rPr>
          <w:sz w:val="24"/>
          <w:szCs w:val="24"/>
        </w:rPr>
      </w:pPr>
      <w:r w:rsidRPr="00C46854">
        <w:rPr>
          <w:sz w:val="24"/>
          <w:szCs w:val="24"/>
        </w:rPr>
        <w:t>Моніторинг діяльності вчителів дозволяє відстежувати професійний ріст педагогів, прогнозувати їх подальшу діяльність.</w:t>
      </w:r>
    </w:p>
    <w:p w:rsidR="005F62C0" w:rsidRDefault="005F62C0" w:rsidP="005F62C0">
      <w:pPr>
        <w:spacing w:line="23" w:lineRule="atLeast"/>
        <w:rPr>
          <w:sz w:val="24"/>
          <w:szCs w:val="24"/>
        </w:rPr>
      </w:pPr>
      <w:r>
        <w:rPr>
          <w:sz w:val="24"/>
          <w:szCs w:val="24"/>
        </w:rPr>
        <w:t>Навчальний заклад активно пропагує досвід роботи і є постійним учасником Всеукраїнських та Міжнародних виставок освітян у м.Києві:</w:t>
      </w:r>
    </w:p>
    <w:p w:rsidR="005F62C0" w:rsidRDefault="005F62C0" w:rsidP="005F62C0">
      <w:pPr>
        <w:spacing w:line="23" w:lineRule="atLeast"/>
        <w:rPr>
          <w:sz w:val="24"/>
          <w:szCs w:val="24"/>
        </w:rPr>
      </w:pPr>
      <w:r w:rsidRPr="003D19C5">
        <w:rPr>
          <w:sz w:val="24"/>
          <w:szCs w:val="24"/>
        </w:rPr>
        <w:t xml:space="preserve">2011р. – </w:t>
      </w:r>
      <w:r>
        <w:rPr>
          <w:sz w:val="24"/>
          <w:szCs w:val="24"/>
        </w:rPr>
        <w:t>школа взяла  участь у</w:t>
      </w:r>
      <w:r w:rsidRPr="003D19C5">
        <w:rPr>
          <w:sz w:val="24"/>
          <w:szCs w:val="24"/>
        </w:rPr>
        <w:t xml:space="preserve">  V обласній виставці «Педагогічні здоб</w:t>
      </w:r>
      <w:r>
        <w:rPr>
          <w:sz w:val="24"/>
          <w:szCs w:val="24"/>
        </w:rPr>
        <w:t>утки освітян Дніпропетровщини».;</w:t>
      </w:r>
    </w:p>
    <w:p w:rsidR="005F62C0" w:rsidRDefault="005F62C0" w:rsidP="005F62C0">
      <w:pPr>
        <w:spacing w:line="23" w:lineRule="atLeast"/>
        <w:rPr>
          <w:sz w:val="24"/>
          <w:szCs w:val="24"/>
        </w:rPr>
      </w:pPr>
      <w:r w:rsidRPr="003D19C5">
        <w:rPr>
          <w:sz w:val="24"/>
          <w:szCs w:val="24"/>
        </w:rPr>
        <w:t>2013р. – школа</w:t>
      </w:r>
      <w:r w:rsidR="00AE1F63">
        <w:rPr>
          <w:sz w:val="24"/>
          <w:szCs w:val="24"/>
        </w:rPr>
        <w:t xml:space="preserve"> –</w:t>
      </w:r>
      <w:r w:rsidRPr="003D19C5">
        <w:rPr>
          <w:sz w:val="24"/>
          <w:szCs w:val="24"/>
        </w:rPr>
        <w:t xml:space="preserve"> учасник Четвертої міжнародної виставки «Сучасні заклади освіти – 2013». За вагомий внесок у розвиток національної освіти </w:t>
      </w:r>
      <w:r w:rsidR="00C7239B">
        <w:rPr>
          <w:sz w:val="24"/>
          <w:szCs w:val="24"/>
        </w:rPr>
        <w:t xml:space="preserve">заклад </w:t>
      </w:r>
      <w:r w:rsidRPr="003D19C5">
        <w:rPr>
          <w:sz w:val="24"/>
          <w:szCs w:val="24"/>
        </w:rPr>
        <w:t>було нагороджено дипломом.</w:t>
      </w:r>
    </w:p>
    <w:p w:rsidR="005F62C0" w:rsidRPr="00C46854" w:rsidRDefault="005F62C0" w:rsidP="005F62C0">
      <w:pPr>
        <w:tabs>
          <w:tab w:val="num" w:pos="360"/>
        </w:tabs>
        <w:spacing w:line="23" w:lineRule="atLeast"/>
        <w:ind w:firstLine="720"/>
        <w:jc w:val="both"/>
        <w:rPr>
          <w:sz w:val="24"/>
          <w:szCs w:val="24"/>
        </w:rPr>
      </w:pPr>
      <w:r>
        <w:rPr>
          <w:sz w:val="24"/>
          <w:szCs w:val="24"/>
        </w:rPr>
        <w:t>Щ</w:t>
      </w:r>
      <w:r w:rsidRPr="00C46854">
        <w:rPr>
          <w:sz w:val="24"/>
          <w:szCs w:val="24"/>
        </w:rPr>
        <w:t xml:space="preserve">орічно результативність методичної роботи </w:t>
      </w:r>
      <w:r>
        <w:rPr>
          <w:sz w:val="24"/>
          <w:szCs w:val="24"/>
        </w:rPr>
        <w:t>школи</w:t>
      </w:r>
      <w:r w:rsidRPr="00C46854">
        <w:rPr>
          <w:sz w:val="24"/>
          <w:szCs w:val="24"/>
        </w:rPr>
        <w:t xml:space="preserve"> фіксується у звіті і в наказі про підсумки методичної роботи з педагогічними кадрами. </w:t>
      </w:r>
    </w:p>
    <w:p w:rsidR="005F62C0" w:rsidRDefault="005F62C0" w:rsidP="005F62C0">
      <w:pPr>
        <w:shd w:val="clear" w:color="auto" w:fill="FFFFFF"/>
        <w:spacing w:line="23" w:lineRule="atLeast"/>
        <w:ind w:left="29" w:right="5" w:firstLine="720"/>
        <w:jc w:val="both"/>
        <w:rPr>
          <w:sz w:val="24"/>
          <w:szCs w:val="24"/>
        </w:rPr>
      </w:pPr>
      <w:r w:rsidRPr="00C46854">
        <w:rPr>
          <w:sz w:val="24"/>
          <w:szCs w:val="24"/>
        </w:rPr>
        <w:t xml:space="preserve">Педагогічний колектив </w:t>
      </w:r>
      <w:r>
        <w:rPr>
          <w:sz w:val="24"/>
          <w:szCs w:val="24"/>
        </w:rPr>
        <w:t xml:space="preserve">школи </w:t>
      </w:r>
      <w:r w:rsidR="00AE1F63">
        <w:rPr>
          <w:sz w:val="24"/>
          <w:szCs w:val="24"/>
        </w:rPr>
        <w:t>достатньо стабільний. У</w:t>
      </w:r>
      <w:r w:rsidRPr="00C46854">
        <w:rPr>
          <w:sz w:val="24"/>
          <w:szCs w:val="24"/>
        </w:rPr>
        <w:t xml:space="preserve"> закладі вирішуються проблеми соціального захисту, здійснюється моральне та матеріальне стимулювання педагогічних працівників, вирішуються питання організації відпочинку та оздоровлення.</w:t>
      </w:r>
    </w:p>
    <w:p w:rsidR="005F62C0" w:rsidRDefault="005F62C0" w:rsidP="005F62C0">
      <w:pPr>
        <w:shd w:val="clear" w:color="auto" w:fill="FFFFFF"/>
        <w:spacing w:line="23" w:lineRule="atLeast"/>
        <w:ind w:left="29" w:right="5" w:firstLine="720"/>
        <w:jc w:val="both"/>
        <w:rPr>
          <w:sz w:val="24"/>
          <w:szCs w:val="24"/>
        </w:rPr>
      </w:pPr>
      <w:r>
        <w:rPr>
          <w:sz w:val="24"/>
          <w:szCs w:val="24"/>
        </w:rPr>
        <w:t>Результати морального заохочення педагогів школи:</w:t>
      </w:r>
    </w:p>
    <w:tbl>
      <w:tblPr>
        <w:tblStyle w:val="-51"/>
        <w:tblW w:w="10672" w:type="dxa"/>
        <w:tblLook w:val="00A0"/>
      </w:tblPr>
      <w:tblGrid>
        <w:gridCol w:w="2342"/>
        <w:gridCol w:w="1190"/>
        <w:gridCol w:w="1190"/>
        <w:gridCol w:w="1190"/>
        <w:gridCol w:w="1190"/>
        <w:gridCol w:w="1190"/>
        <w:gridCol w:w="1190"/>
        <w:gridCol w:w="1190"/>
      </w:tblGrid>
      <w:tr w:rsidR="0034731E" w:rsidRPr="0034731E" w:rsidTr="00CE1B4C">
        <w:trPr>
          <w:cnfStyle w:val="100000000000"/>
          <w:cantSplit/>
          <w:trHeight w:val="2113"/>
        </w:trPr>
        <w:tc>
          <w:tcPr>
            <w:cnfStyle w:val="001000000000"/>
            <w:tcW w:w="2342" w:type="dxa"/>
            <w:vAlign w:val="center"/>
            <w:hideMark/>
          </w:tcPr>
          <w:p w:rsidR="005F62C0" w:rsidRPr="0034731E" w:rsidRDefault="005F62C0" w:rsidP="00F13A9F">
            <w:pPr>
              <w:shd w:val="clear" w:color="auto" w:fill="FFFFFF"/>
              <w:spacing w:line="281" w:lineRule="exact"/>
              <w:ind w:left="29" w:right="190"/>
              <w:jc w:val="center"/>
              <w:rPr>
                <w:sz w:val="24"/>
                <w:szCs w:val="24"/>
                <w:lang w:eastAsia="ru-RU"/>
              </w:rPr>
            </w:pPr>
            <w:r w:rsidRPr="0034731E">
              <w:rPr>
                <w:sz w:val="24"/>
                <w:szCs w:val="24"/>
                <w:lang w:eastAsia="ru-RU"/>
              </w:rPr>
              <w:t>Нагороди</w:t>
            </w:r>
          </w:p>
        </w:tc>
        <w:tc>
          <w:tcPr>
            <w:cnfStyle w:val="000010000000"/>
            <w:tcW w:w="1190" w:type="dxa"/>
            <w:textDirection w:val="btLr"/>
            <w:vAlign w:val="center"/>
            <w:hideMark/>
          </w:tcPr>
          <w:p w:rsidR="00C1415D" w:rsidRDefault="005F62C0" w:rsidP="0034731E">
            <w:pPr>
              <w:shd w:val="clear" w:color="auto" w:fill="FFFFFF"/>
              <w:spacing w:line="288" w:lineRule="exact"/>
              <w:ind w:left="113" w:right="86"/>
              <w:jc w:val="center"/>
              <w:rPr>
                <w:lang w:eastAsia="ru-RU"/>
              </w:rPr>
            </w:pPr>
            <w:r w:rsidRPr="0034731E">
              <w:rPr>
                <w:lang w:eastAsia="ru-RU"/>
              </w:rPr>
              <w:t>Нагрудний</w:t>
            </w:r>
          </w:p>
          <w:p w:rsidR="005F62C0" w:rsidRPr="0034731E" w:rsidRDefault="005F62C0" w:rsidP="0034731E">
            <w:pPr>
              <w:shd w:val="clear" w:color="auto" w:fill="FFFFFF"/>
              <w:spacing w:line="288" w:lineRule="exact"/>
              <w:ind w:left="113" w:right="86"/>
              <w:jc w:val="center"/>
              <w:rPr>
                <w:lang w:eastAsia="ru-RU"/>
              </w:rPr>
            </w:pPr>
            <w:r w:rsidRPr="0034731E">
              <w:rPr>
                <w:lang w:eastAsia="ru-RU"/>
              </w:rPr>
              <w:t xml:space="preserve"> знак «Відмінник</w:t>
            </w:r>
            <w:r w:rsidR="00186DCE">
              <w:rPr>
                <w:lang w:eastAsia="ru-RU"/>
              </w:rPr>
              <w:t xml:space="preserve"> </w:t>
            </w:r>
            <w:r w:rsidRPr="0034731E">
              <w:rPr>
                <w:lang w:eastAsia="ru-RU"/>
              </w:rPr>
              <w:t>освіти</w:t>
            </w:r>
          </w:p>
        </w:tc>
        <w:tc>
          <w:tcPr>
            <w:tcW w:w="1190" w:type="dxa"/>
            <w:textDirection w:val="btLr"/>
            <w:vAlign w:val="center"/>
            <w:hideMark/>
          </w:tcPr>
          <w:p w:rsidR="005F62C0" w:rsidRPr="0034731E" w:rsidRDefault="005F62C0" w:rsidP="0034731E">
            <w:pPr>
              <w:shd w:val="clear" w:color="auto" w:fill="FFFFFF"/>
              <w:spacing w:line="288" w:lineRule="exact"/>
              <w:ind w:left="17" w:right="86"/>
              <w:jc w:val="center"/>
              <w:cnfStyle w:val="100000000000"/>
              <w:rPr>
                <w:lang w:eastAsia="ru-RU"/>
              </w:rPr>
            </w:pPr>
            <w:r w:rsidRPr="0034731E">
              <w:rPr>
                <w:spacing w:val="-2"/>
                <w:lang w:eastAsia="ru-RU"/>
              </w:rPr>
              <w:t xml:space="preserve">Почесна грамота МОН </w:t>
            </w:r>
            <w:r w:rsidRPr="0034731E">
              <w:rPr>
                <w:lang w:eastAsia="ru-RU"/>
              </w:rPr>
              <w:t>України</w:t>
            </w:r>
          </w:p>
        </w:tc>
        <w:tc>
          <w:tcPr>
            <w:cnfStyle w:val="000010000000"/>
            <w:tcW w:w="1190" w:type="dxa"/>
            <w:textDirection w:val="btLr"/>
            <w:vAlign w:val="center"/>
            <w:hideMark/>
          </w:tcPr>
          <w:p w:rsidR="005F62C0" w:rsidRPr="0034731E" w:rsidRDefault="005F62C0" w:rsidP="0034731E">
            <w:pPr>
              <w:shd w:val="clear" w:color="auto" w:fill="FFFFFF"/>
              <w:spacing w:line="288" w:lineRule="exact"/>
              <w:ind w:left="17" w:right="86"/>
              <w:jc w:val="center"/>
              <w:rPr>
                <w:lang w:eastAsia="ru-RU"/>
              </w:rPr>
            </w:pPr>
            <w:r w:rsidRPr="0034731E">
              <w:rPr>
                <w:lang w:eastAsia="ru-RU"/>
              </w:rPr>
              <w:t>Подяка</w:t>
            </w:r>
            <w:r w:rsidR="00186DCE">
              <w:rPr>
                <w:lang w:eastAsia="ru-RU"/>
              </w:rPr>
              <w:t xml:space="preserve"> </w:t>
            </w:r>
            <w:r w:rsidRPr="0034731E">
              <w:rPr>
                <w:lang w:eastAsia="ru-RU"/>
              </w:rPr>
              <w:t>голови</w:t>
            </w:r>
            <w:r w:rsidR="00186DCE">
              <w:rPr>
                <w:lang w:eastAsia="ru-RU"/>
              </w:rPr>
              <w:t xml:space="preserve"> </w:t>
            </w:r>
            <w:r w:rsidR="0034731E" w:rsidRPr="0034731E">
              <w:rPr>
                <w:spacing w:val="-1"/>
                <w:lang w:eastAsia="ru-RU"/>
              </w:rPr>
              <w:t>облдержадміністр</w:t>
            </w:r>
            <w:r w:rsidRPr="0034731E">
              <w:rPr>
                <w:spacing w:val="-1"/>
                <w:lang w:eastAsia="ru-RU"/>
              </w:rPr>
              <w:t>ації</w:t>
            </w:r>
          </w:p>
        </w:tc>
        <w:tc>
          <w:tcPr>
            <w:tcW w:w="1190" w:type="dxa"/>
            <w:textDirection w:val="btLr"/>
            <w:vAlign w:val="center"/>
            <w:hideMark/>
          </w:tcPr>
          <w:p w:rsidR="005F62C0" w:rsidRPr="0034731E" w:rsidRDefault="005F62C0" w:rsidP="0034731E">
            <w:pPr>
              <w:shd w:val="clear" w:color="auto" w:fill="FFFFFF"/>
              <w:spacing w:line="288" w:lineRule="exact"/>
              <w:ind w:left="17" w:right="86"/>
              <w:jc w:val="center"/>
              <w:cnfStyle w:val="100000000000"/>
              <w:rPr>
                <w:lang w:eastAsia="ru-RU"/>
              </w:rPr>
            </w:pPr>
            <w:r w:rsidRPr="0034731E">
              <w:rPr>
                <w:lang w:eastAsia="ru-RU"/>
              </w:rPr>
              <w:t xml:space="preserve">Почесна грамота </w:t>
            </w:r>
            <w:r w:rsidRPr="0034731E">
              <w:rPr>
                <w:spacing w:val="-2"/>
                <w:lang w:eastAsia="ru-RU"/>
              </w:rPr>
              <w:t>облдержадміністрації</w:t>
            </w:r>
          </w:p>
        </w:tc>
        <w:tc>
          <w:tcPr>
            <w:cnfStyle w:val="000010000000"/>
            <w:tcW w:w="1190" w:type="dxa"/>
            <w:textDirection w:val="btLr"/>
            <w:vAlign w:val="center"/>
            <w:hideMark/>
          </w:tcPr>
          <w:p w:rsidR="005F62C0" w:rsidRPr="0034731E" w:rsidRDefault="005F62C0" w:rsidP="0034731E">
            <w:pPr>
              <w:shd w:val="clear" w:color="auto" w:fill="FFFFFF"/>
              <w:spacing w:line="288" w:lineRule="exact"/>
              <w:ind w:left="17" w:right="86"/>
              <w:jc w:val="center"/>
              <w:rPr>
                <w:lang w:eastAsia="ru-RU"/>
              </w:rPr>
            </w:pPr>
            <w:r w:rsidRPr="0034731E">
              <w:rPr>
                <w:lang w:eastAsia="ru-RU"/>
              </w:rPr>
              <w:t>Грамота головного управління</w:t>
            </w:r>
          </w:p>
        </w:tc>
        <w:tc>
          <w:tcPr>
            <w:tcW w:w="1190" w:type="dxa"/>
            <w:textDirection w:val="btLr"/>
            <w:vAlign w:val="center"/>
          </w:tcPr>
          <w:p w:rsidR="005F62C0" w:rsidRPr="0034731E" w:rsidRDefault="005F62C0" w:rsidP="0034731E">
            <w:pPr>
              <w:shd w:val="clear" w:color="auto" w:fill="FFFFFF"/>
              <w:spacing w:line="288" w:lineRule="exact"/>
              <w:ind w:left="17" w:right="86"/>
              <w:jc w:val="center"/>
              <w:cnfStyle w:val="100000000000"/>
              <w:rPr>
                <w:lang w:eastAsia="ru-RU"/>
              </w:rPr>
            </w:pPr>
            <w:r w:rsidRPr="0034731E">
              <w:rPr>
                <w:spacing w:val="-2"/>
                <w:lang w:eastAsia="ru-RU"/>
              </w:rPr>
              <w:t>Подяка</w:t>
            </w:r>
            <w:r w:rsidR="00186DCE">
              <w:rPr>
                <w:spacing w:val="-2"/>
                <w:lang w:eastAsia="ru-RU"/>
              </w:rPr>
              <w:t xml:space="preserve"> </w:t>
            </w:r>
            <w:r w:rsidRPr="0034731E">
              <w:rPr>
                <w:spacing w:val="-2"/>
                <w:lang w:eastAsia="ru-RU"/>
              </w:rPr>
              <w:t>міського</w:t>
            </w:r>
            <w:r w:rsidR="00186DCE">
              <w:rPr>
                <w:spacing w:val="-2"/>
                <w:lang w:eastAsia="ru-RU"/>
              </w:rPr>
              <w:t xml:space="preserve"> </w:t>
            </w:r>
            <w:r w:rsidRPr="0034731E">
              <w:rPr>
                <w:spacing w:val="-2"/>
                <w:lang w:eastAsia="ru-RU"/>
              </w:rPr>
              <w:t>голови</w:t>
            </w:r>
          </w:p>
        </w:tc>
        <w:tc>
          <w:tcPr>
            <w:cnfStyle w:val="000010000000"/>
            <w:tcW w:w="1190" w:type="dxa"/>
            <w:textDirection w:val="btLr"/>
            <w:vAlign w:val="center"/>
          </w:tcPr>
          <w:p w:rsidR="00C1415D" w:rsidRDefault="005F62C0" w:rsidP="0034731E">
            <w:pPr>
              <w:shd w:val="clear" w:color="auto" w:fill="FFFFFF"/>
              <w:spacing w:line="288" w:lineRule="exact"/>
              <w:ind w:left="17" w:right="86"/>
              <w:jc w:val="center"/>
              <w:rPr>
                <w:lang w:eastAsia="ru-RU"/>
              </w:rPr>
            </w:pPr>
            <w:r w:rsidRPr="0034731E">
              <w:rPr>
                <w:lang w:eastAsia="ru-RU"/>
              </w:rPr>
              <w:t xml:space="preserve">Грамота </w:t>
            </w:r>
          </w:p>
          <w:p w:rsidR="005F62C0" w:rsidRPr="0034731E" w:rsidRDefault="005F62C0" w:rsidP="0034731E">
            <w:pPr>
              <w:shd w:val="clear" w:color="auto" w:fill="FFFFFF"/>
              <w:spacing w:line="288" w:lineRule="exact"/>
              <w:ind w:left="17" w:right="86"/>
              <w:jc w:val="center"/>
              <w:rPr>
                <w:lang w:eastAsia="ru-RU"/>
              </w:rPr>
            </w:pPr>
            <w:r w:rsidRPr="0034731E">
              <w:rPr>
                <w:lang w:eastAsia="ru-RU"/>
              </w:rPr>
              <w:t>виконкому</w:t>
            </w:r>
          </w:p>
        </w:tc>
      </w:tr>
      <w:tr w:rsidR="0034731E" w:rsidRPr="0034731E" w:rsidTr="00CE1B4C">
        <w:trPr>
          <w:cnfStyle w:val="000000100000"/>
          <w:trHeight w:val="585"/>
        </w:trPr>
        <w:tc>
          <w:tcPr>
            <w:cnfStyle w:val="001000000000"/>
            <w:tcW w:w="2342" w:type="dxa"/>
            <w:vAlign w:val="center"/>
          </w:tcPr>
          <w:p w:rsidR="005F62C0" w:rsidRPr="0034731E" w:rsidRDefault="00C7239B" w:rsidP="00F13A9F">
            <w:pPr>
              <w:jc w:val="center"/>
              <w:rPr>
                <w:sz w:val="24"/>
                <w:szCs w:val="24"/>
                <w:lang w:eastAsia="ru-RU"/>
              </w:rPr>
            </w:pPr>
            <w:r w:rsidRPr="0034731E">
              <w:rPr>
                <w:sz w:val="24"/>
                <w:szCs w:val="24"/>
                <w:lang w:eastAsia="ru-RU"/>
              </w:rPr>
              <w:t>Кількі</w:t>
            </w:r>
            <w:r w:rsidR="005F62C0" w:rsidRPr="0034731E">
              <w:rPr>
                <w:sz w:val="24"/>
                <w:szCs w:val="24"/>
                <w:lang w:eastAsia="ru-RU"/>
              </w:rPr>
              <w:t>сть працівників</w:t>
            </w:r>
          </w:p>
        </w:tc>
        <w:tc>
          <w:tcPr>
            <w:cnfStyle w:val="000010000000"/>
            <w:tcW w:w="1190" w:type="dxa"/>
            <w:vAlign w:val="center"/>
          </w:tcPr>
          <w:p w:rsidR="005F62C0" w:rsidRPr="0034731E" w:rsidRDefault="005F62C0" w:rsidP="00F13A9F">
            <w:pPr>
              <w:jc w:val="center"/>
              <w:rPr>
                <w:sz w:val="24"/>
                <w:szCs w:val="24"/>
                <w:lang w:eastAsia="ru-RU"/>
              </w:rPr>
            </w:pPr>
            <w:r w:rsidRPr="0034731E">
              <w:rPr>
                <w:sz w:val="24"/>
                <w:szCs w:val="24"/>
                <w:lang w:eastAsia="ru-RU"/>
              </w:rPr>
              <w:t>7</w:t>
            </w:r>
          </w:p>
        </w:tc>
        <w:tc>
          <w:tcPr>
            <w:tcW w:w="1190" w:type="dxa"/>
            <w:vAlign w:val="center"/>
          </w:tcPr>
          <w:p w:rsidR="005F62C0" w:rsidRPr="0034731E" w:rsidRDefault="005F62C0" w:rsidP="00F13A9F">
            <w:pPr>
              <w:jc w:val="center"/>
              <w:cnfStyle w:val="000000100000"/>
              <w:rPr>
                <w:sz w:val="24"/>
                <w:szCs w:val="24"/>
                <w:lang w:eastAsia="ru-RU"/>
              </w:rPr>
            </w:pPr>
            <w:r w:rsidRPr="0034731E">
              <w:rPr>
                <w:sz w:val="24"/>
                <w:szCs w:val="24"/>
                <w:lang w:eastAsia="ru-RU"/>
              </w:rPr>
              <w:t>10</w:t>
            </w:r>
          </w:p>
        </w:tc>
        <w:tc>
          <w:tcPr>
            <w:cnfStyle w:val="000010000000"/>
            <w:tcW w:w="1190" w:type="dxa"/>
            <w:vAlign w:val="center"/>
          </w:tcPr>
          <w:p w:rsidR="005F62C0" w:rsidRPr="0034731E" w:rsidRDefault="005F62C0" w:rsidP="00F13A9F">
            <w:pPr>
              <w:jc w:val="center"/>
              <w:rPr>
                <w:sz w:val="24"/>
                <w:szCs w:val="24"/>
                <w:lang w:eastAsia="ru-RU"/>
              </w:rPr>
            </w:pPr>
            <w:r w:rsidRPr="0034731E">
              <w:rPr>
                <w:sz w:val="24"/>
                <w:szCs w:val="24"/>
                <w:lang w:eastAsia="ru-RU"/>
              </w:rPr>
              <w:t>1</w:t>
            </w:r>
          </w:p>
        </w:tc>
        <w:tc>
          <w:tcPr>
            <w:tcW w:w="1190" w:type="dxa"/>
            <w:vAlign w:val="center"/>
          </w:tcPr>
          <w:p w:rsidR="005F62C0" w:rsidRPr="0034731E" w:rsidRDefault="005F62C0" w:rsidP="00F13A9F">
            <w:pPr>
              <w:jc w:val="center"/>
              <w:cnfStyle w:val="000000100000"/>
              <w:rPr>
                <w:sz w:val="24"/>
                <w:szCs w:val="24"/>
                <w:lang w:eastAsia="ru-RU"/>
              </w:rPr>
            </w:pPr>
            <w:r w:rsidRPr="0034731E">
              <w:rPr>
                <w:sz w:val="24"/>
                <w:szCs w:val="24"/>
                <w:lang w:eastAsia="ru-RU"/>
              </w:rPr>
              <w:t>2</w:t>
            </w:r>
          </w:p>
        </w:tc>
        <w:tc>
          <w:tcPr>
            <w:cnfStyle w:val="000010000000"/>
            <w:tcW w:w="1190" w:type="dxa"/>
            <w:vAlign w:val="center"/>
          </w:tcPr>
          <w:p w:rsidR="005F62C0" w:rsidRPr="0034731E" w:rsidRDefault="005F62C0" w:rsidP="00F13A9F">
            <w:pPr>
              <w:jc w:val="center"/>
              <w:rPr>
                <w:sz w:val="24"/>
                <w:szCs w:val="24"/>
                <w:lang w:eastAsia="ru-RU"/>
              </w:rPr>
            </w:pPr>
            <w:r w:rsidRPr="0034731E">
              <w:rPr>
                <w:sz w:val="24"/>
                <w:szCs w:val="24"/>
                <w:lang w:eastAsia="ru-RU"/>
              </w:rPr>
              <w:t>13</w:t>
            </w:r>
          </w:p>
        </w:tc>
        <w:tc>
          <w:tcPr>
            <w:tcW w:w="1190" w:type="dxa"/>
            <w:vAlign w:val="center"/>
          </w:tcPr>
          <w:p w:rsidR="005F62C0" w:rsidRPr="0034731E" w:rsidRDefault="005F62C0" w:rsidP="00F13A9F">
            <w:pPr>
              <w:jc w:val="center"/>
              <w:cnfStyle w:val="000000100000"/>
              <w:rPr>
                <w:sz w:val="24"/>
                <w:szCs w:val="24"/>
                <w:lang w:eastAsia="ru-RU"/>
              </w:rPr>
            </w:pPr>
            <w:r w:rsidRPr="0034731E">
              <w:rPr>
                <w:sz w:val="24"/>
                <w:szCs w:val="24"/>
                <w:lang w:eastAsia="ru-RU"/>
              </w:rPr>
              <w:t>3</w:t>
            </w:r>
          </w:p>
        </w:tc>
        <w:tc>
          <w:tcPr>
            <w:cnfStyle w:val="000010000000"/>
            <w:tcW w:w="1190" w:type="dxa"/>
            <w:vAlign w:val="center"/>
          </w:tcPr>
          <w:p w:rsidR="005F62C0" w:rsidRPr="0034731E" w:rsidRDefault="005F62C0" w:rsidP="00F13A9F">
            <w:pPr>
              <w:jc w:val="center"/>
              <w:rPr>
                <w:sz w:val="24"/>
                <w:szCs w:val="24"/>
                <w:lang w:eastAsia="ru-RU"/>
              </w:rPr>
            </w:pPr>
            <w:r w:rsidRPr="0034731E">
              <w:rPr>
                <w:sz w:val="24"/>
                <w:szCs w:val="24"/>
                <w:lang w:eastAsia="ru-RU"/>
              </w:rPr>
              <w:t>9</w:t>
            </w:r>
          </w:p>
        </w:tc>
      </w:tr>
    </w:tbl>
    <w:p w:rsidR="005F62C0" w:rsidRPr="00C46854" w:rsidRDefault="005F62C0" w:rsidP="00F13A9F">
      <w:pPr>
        <w:shd w:val="clear" w:color="auto" w:fill="FFFFFF"/>
        <w:spacing w:line="23" w:lineRule="atLeast"/>
        <w:ind w:right="5"/>
        <w:jc w:val="both"/>
        <w:rPr>
          <w:sz w:val="24"/>
          <w:szCs w:val="24"/>
        </w:rPr>
      </w:pPr>
    </w:p>
    <w:p w:rsidR="005F62C0" w:rsidRDefault="005F62C0" w:rsidP="005F62C0">
      <w:pPr>
        <w:tabs>
          <w:tab w:val="left" w:pos="540"/>
          <w:tab w:val="left" w:pos="3597"/>
        </w:tabs>
        <w:spacing w:after="120" w:line="23" w:lineRule="atLeast"/>
        <w:ind w:firstLine="709"/>
        <w:jc w:val="both"/>
        <w:rPr>
          <w:color w:val="000000"/>
          <w:sz w:val="24"/>
          <w:szCs w:val="24"/>
        </w:rPr>
      </w:pPr>
      <w:r w:rsidRPr="00C46854">
        <w:rPr>
          <w:color w:val="000000"/>
          <w:sz w:val="24"/>
          <w:szCs w:val="24"/>
        </w:rPr>
        <w:t xml:space="preserve">Аналіз результативності педагогічної діяльності вчителів </w:t>
      </w:r>
      <w:r>
        <w:rPr>
          <w:color w:val="000000"/>
          <w:sz w:val="24"/>
          <w:szCs w:val="24"/>
        </w:rPr>
        <w:t>школи</w:t>
      </w:r>
      <w:r w:rsidRPr="00C46854">
        <w:rPr>
          <w:color w:val="000000"/>
          <w:sz w:val="24"/>
          <w:szCs w:val="24"/>
        </w:rPr>
        <w:t xml:space="preserve"> показує, що правильно організована методична робота педагогічного колективу, якщо вона тісно пов`язана з практичною діяльністю і базується на наукових підходах, має системний і послідовний характер, а головне – </w:t>
      </w:r>
      <w:r w:rsidR="00C7239B">
        <w:rPr>
          <w:color w:val="000000"/>
          <w:sz w:val="24"/>
          <w:szCs w:val="24"/>
        </w:rPr>
        <w:t xml:space="preserve">як наслідок – </w:t>
      </w:r>
      <w:r w:rsidRPr="00C46854">
        <w:rPr>
          <w:color w:val="000000"/>
          <w:sz w:val="24"/>
          <w:szCs w:val="24"/>
        </w:rPr>
        <w:t>підвищує ефективність навчально-виховного процесу.</w:t>
      </w:r>
    </w:p>
    <w:p w:rsidR="00D87999" w:rsidRPr="00D87999" w:rsidRDefault="00D87999" w:rsidP="005F62C0">
      <w:pPr>
        <w:tabs>
          <w:tab w:val="left" w:pos="540"/>
          <w:tab w:val="left" w:pos="3597"/>
        </w:tabs>
        <w:spacing w:after="120" w:line="23" w:lineRule="atLeast"/>
        <w:ind w:firstLine="709"/>
        <w:jc w:val="both"/>
        <w:rPr>
          <w:b/>
          <w:bCs/>
          <w:i/>
          <w:iCs/>
          <w:sz w:val="24"/>
          <w:szCs w:val="24"/>
        </w:rPr>
      </w:pPr>
      <w:r w:rsidRPr="00D87999">
        <w:rPr>
          <w:b/>
          <w:i/>
          <w:color w:val="000000"/>
          <w:sz w:val="24"/>
          <w:szCs w:val="24"/>
        </w:rPr>
        <w:t>Оцінка за даним критерієм складає 11 балів, що відповідає високому рівню.</w:t>
      </w:r>
    </w:p>
    <w:p w:rsidR="001076DD" w:rsidRPr="00281301" w:rsidRDefault="001076DD" w:rsidP="00053093">
      <w:pPr>
        <w:shd w:val="clear" w:color="auto" w:fill="FFFFFF"/>
        <w:rPr>
          <w:b/>
          <w:i/>
          <w:iCs/>
          <w:color w:val="002060"/>
          <w:sz w:val="24"/>
          <w:szCs w:val="24"/>
        </w:rPr>
      </w:pPr>
      <w:r w:rsidRPr="00281301">
        <w:rPr>
          <w:b/>
          <w:i/>
          <w:iCs/>
          <w:color w:val="002060"/>
          <w:sz w:val="24"/>
          <w:szCs w:val="24"/>
        </w:rPr>
        <w:t>2.15. Наявність та дієвість веб-сайту ЗНЗ</w:t>
      </w:r>
    </w:p>
    <w:p w:rsidR="00285B39" w:rsidRPr="00285B39" w:rsidRDefault="00285B39" w:rsidP="00053093">
      <w:pPr>
        <w:ind w:firstLine="709"/>
        <w:jc w:val="both"/>
        <w:rPr>
          <w:color w:val="548DD4"/>
          <w:sz w:val="24"/>
          <w:szCs w:val="24"/>
        </w:rPr>
      </w:pPr>
      <w:r w:rsidRPr="00285B39">
        <w:rPr>
          <w:color w:val="000000"/>
          <w:sz w:val="24"/>
          <w:szCs w:val="24"/>
        </w:rPr>
        <w:t>З метою активного впровадження інформаційно-комунікаційних технологій у практику роботи школи, як інструмент мережевої взаємодії всіх учасників осві</w:t>
      </w:r>
      <w:r w:rsidR="00C7239B">
        <w:rPr>
          <w:color w:val="000000"/>
          <w:sz w:val="24"/>
          <w:szCs w:val="24"/>
        </w:rPr>
        <w:t>тнього процесу,</w:t>
      </w:r>
      <w:r w:rsidR="00A65448">
        <w:rPr>
          <w:color w:val="000000"/>
          <w:sz w:val="24"/>
          <w:szCs w:val="24"/>
        </w:rPr>
        <w:t xml:space="preserve"> </w:t>
      </w:r>
      <w:r w:rsidR="00C7239B">
        <w:rPr>
          <w:color w:val="000000"/>
          <w:sz w:val="24"/>
          <w:szCs w:val="24"/>
        </w:rPr>
        <w:t>був створений шкі</w:t>
      </w:r>
      <w:r w:rsidRPr="00285B39">
        <w:rPr>
          <w:color w:val="000000"/>
          <w:sz w:val="24"/>
          <w:szCs w:val="24"/>
        </w:rPr>
        <w:t xml:space="preserve">льний Web-сайт.  Перший сайт школи було створено 2010 року </w:t>
      </w:r>
      <w:r w:rsidRPr="00C7239B">
        <w:rPr>
          <w:sz w:val="24"/>
          <w:szCs w:val="24"/>
        </w:rPr>
        <w:t>на</w:t>
      </w:r>
      <w:r w:rsidR="00186DCE">
        <w:rPr>
          <w:sz w:val="24"/>
          <w:szCs w:val="24"/>
        </w:rPr>
        <w:t xml:space="preserve"> </w:t>
      </w:r>
      <w:r w:rsidRPr="00C7239B">
        <w:rPr>
          <w:sz w:val="24"/>
          <w:szCs w:val="24"/>
        </w:rPr>
        <w:t>порталі</w:t>
      </w:r>
      <w:r w:rsidRPr="00285B39">
        <w:rPr>
          <w:color w:val="000000"/>
          <w:sz w:val="24"/>
          <w:szCs w:val="24"/>
        </w:rPr>
        <w:t xml:space="preserve"> «Класна оцінка» функціонує з 2011 року  </w:t>
      </w:r>
      <w:r w:rsidRPr="002B5F6E">
        <w:rPr>
          <w:color w:val="002060"/>
          <w:sz w:val="24"/>
          <w:szCs w:val="24"/>
        </w:rPr>
        <w:t>http://8school.klasna.com/</w:t>
      </w:r>
    </w:p>
    <w:p w:rsidR="00285B39" w:rsidRPr="00285B39" w:rsidRDefault="00285B39" w:rsidP="00053093">
      <w:pPr>
        <w:ind w:firstLine="709"/>
        <w:jc w:val="both"/>
        <w:rPr>
          <w:color w:val="000000"/>
          <w:sz w:val="24"/>
          <w:szCs w:val="24"/>
        </w:rPr>
      </w:pPr>
      <w:r w:rsidRPr="00285B39">
        <w:rPr>
          <w:color w:val="000000"/>
          <w:sz w:val="24"/>
          <w:szCs w:val="24"/>
        </w:rPr>
        <w:t>Задачі</w:t>
      </w:r>
      <w:r w:rsidR="00186DCE">
        <w:rPr>
          <w:color w:val="000000"/>
          <w:sz w:val="24"/>
          <w:szCs w:val="24"/>
        </w:rPr>
        <w:t xml:space="preserve"> </w:t>
      </w:r>
      <w:r w:rsidR="00AE1F63" w:rsidRPr="00AE1F63">
        <w:rPr>
          <w:color w:val="000000"/>
          <w:sz w:val="24"/>
          <w:szCs w:val="24"/>
        </w:rPr>
        <w:t>Web-сайт</w:t>
      </w:r>
      <w:r w:rsidR="00AE1F63">
        <w:rPr>
          <w:color w:val="000000"/>
          <w:sz w:val="24"/>
          <w:szCs w:val="24"/>
        </w:rPr>
        <w:t>у</w:t>
      </w:r>
      <w:r w:rsidRPr="00285B39">
        <w:rPr>
          <w:color w:val="000000"/>
          <w:sz w:val="24"/>
          <w:szCs w:val="24"/>
        </w:rPr>
        <w:t>:</w:t>
      </w:r>
    </w:p>
    <w:p w:rsidR="00285B39" w:rsidRPr="00C7239B" w:rsidRDefault="00AE1F63" w:rsidP="000B40D9">
      <w:pPr>
        <w:pStyle w:val="a3"/>
        <w:numPr>
          <w:ilvl w:val="0"/>
          <w:numId w:val="57"/>
        </w:numPr>
        <w:ind w:left="709"/>
        <w:jc w:val="both"/>
        <w:rPr>
          <w:color w:val="000000"/>
          <w:sz w:val="24"/>
          <w:szCs w:val="24"/>
        </w:rPr>
      </w:pPr>
      <w:r>
        <w:rPr>
          <w:color w:val="000000"/>
          <w:sz w:val="24"/>
          <w:szCs w:val="24"/>
        </w:rPr>
        <w:t>п</w:t>
      </w:r>
      <w:r w:rsidR="00285B39" w:rsidRPr="00C7239B">
        <w:rPr>
          <w:color w:val="000000"/>
          <w:sz w:val="24"/>
          <w:szCs w:val="24"/>
        </w:rPr>
        <w:t xml:space="preserve">озитивна презентація інформації про досягнення учнів та педагогічного колективу, про особливості школи, історії її розвитку, </w:t>
      </w:r>
      <w:r>
        <w:rPr>
          <w:color w:val="000000"/>
          <w:sz w:val="24"/>
          <w:szCs w:val="24"/>
        </w:rPr>
        <w:t>про освітні програми та проекти;</w:t>
      </w:r>
    </w:p>
    <w:p w:rsidR="00285B39" w:rsidRPr="00C7239B" w:rsidRDefault="00AE1F63" w:rsidP="000B40D9">
      <w:pPr>
        <w:pStyle w:val="a3"/>
        <w:numPr>
          <w:ilvl w:val="0"/>
          <w:numId w:val="57"/>
        </w:numPr>
        <w:ind w:left="709"/>
        <w:jc w:val="both"/>
        <w:rPr>
          <w:color w:val="000000"/>
          <w:sz w:val="24"/>
          <w:szCs w:val="24"/>
        </w:rPr>
      </w:pPr>
      <w:r>
        <w:rPr>
          <w:color w:val="000000"/>
          <w:sz w:val="24"/>
          <w:szCs w:val="24"/>
        </w:rPr>
        <w:t>с</w:t>
      </w:r>
      <w:r w:rsidR="00285B39" w:rsidRPr="00C7239B">
        <w:rPr>
          <w:color w:val="000000"/>
          <w:sz w:val="24"/>
          <w:szCs w:val="24"/>
        </w:rPr>
        <w:t>истематичне інформування учасників освітнього процесу про</w:t>
      </w:r>
      <w:r>
        <w:rPr>
          <w:color w:val="000000"/>
          <w:sz w:val="24"/>
          <w:szCs w:val="24"/>
        </w:rPr>
        <w:t xml:space="preserve"> діяльність навчального закладу;</w:t>
      </w:r>
    </w:p>
    <w:p w:rsidR="00AE1F63" w:rsidRPr="00AE1F63" w:rsidRDefault="00AE1F63" w:rsidP="00AE1F63">
      <w:pPr>
        <w:pStyle w:val="a3"/>
        <w:numPr>
          <w:ilvl w:val="0"/>
          <w:numId w:val="57"/>
        </w:numPr>
        <w:ind w:left="709"/>
        <w:jc w:val="both"/>
        <w:rPr>
          <w:color w:val="000000"/>
          <w:sz w:val="24"/>
          <w:szCs w:val="24"/>
        </w:rPr>
      </w:pPr>
      <w:r>
        <w:rPr>
          <w:color w:val="000000"/>
          <w:sz w:val="24"/>
          <w:szCs w:val="24"/>
        </w:rPr>
        <w:t>ф</w:t>
      </w:r>
      <w:r w:rsidR="00285B39" w:rsidRPr="00C7239B">
        <w:rPr>
          <w:color w:val="000000"/>
          <w:sz w:val="24"/>
          <w:szCs w:val="24"/>
        </w:rPr>
        <w:t>орм</w:t>
      </w:r>
      <w:r>
        <w:rPr>
          <w:color w:val="000000"/>
          <w:sz w:val="24"/>
          <w:szCs w:val="24"/>
        </w:rPr>
        <w:t>ування позитивного іміджу школи;</w:t>
      </w:r>
    </w:p>
    <w:p w:rsidR="00285B39" w:rsidRPr="00C7239B" w:rsidRDefault="00AE1F63" w:rsidP="000B40D9">
      <w:pPr>
        <w:pStyle w:val="a3"/>
        <w:numPr>
          <w:ilvl w:val="0"/>
          <w:numId w:val="57"/>
        </w:numPr>
        <w:ind w:left="709"/>
        <w:jc w:val="both"/>
        <w:rPr>
          <w:color w:val="000000"/>
          <w:sz w:val="24"/>
          <w:szCs w:val="24"/>
        </w:rPr>
      </w:pPr>
      <w:r>
        <w:rPr>
          <w:color w:val="000000"/>
          <w:sz w:val="24"/>
          <w:szCs w:val="24"/>
        </w:rPr>
        <w:t>з</w:t>
      </w:r>
      <w:r w:rsidR="00285B39" w:rsidRPr="00C7239B">
        <w:rPr>
          <w:color w:val="000000"/>
          <w:sz w:val="24"/>
          <w:szCs w:val="24"/>
        </w:rPr>
        <w:t>дійснення обміну педагогічним досвідом та демон</w:t>
      </w:r>
      <w:r w:rsidR="00C7239B">
        <w:rPr>
          <w:color w:val="000000"/>
          <w:sz w:val="24"/>
          <w:szCs w:val="24"/>
        </w:rPr>
        <w:t>страція досягнень педагогічного і</w:t>
      </w:r>
      <w:r>
        <w:rPr>
          <w:color w:val="000000"/>
          <w:sz w:val="24"/>
          <w:szCs w:val="24"/>
        </w:rPr>
        <w:t xml:space="preserve"> учнівського колективів;</w:t>
      </w:r>
    </w:p>
    <w:p w:rsidR="00285B39" w:rsidRPr="00C7239B" w:rsidRDefault="00AE1F63" w:rsidP="000B40D9">
      <w:pPr>
        <w:pStyle w:val="a3"/>
        <w:numPr>
          <w:ilvl w:val="0"/>
          <w:numId w:val="57"/>
        </w:numPr>
        <w:ind w:left="709"/>
        <w:jc w:val="both"/>
        <w:rPr>
          <w:color w:val="000000"/>
          <w:sz w:val="24"/>
          <w:szCs w:val="24"/>
        </w:rPr>
      </w:pPr>
      <w:r>
        <w:rPr>
          <w:color w:val="000000"/>
          <w:sz w:val="24"/>
          <w:szCs w:val="24"/>
        </w:rPr>
        <w:t>с</w:t>
      </w:r>
      <w:r w:rsidR="00285B39" w:rsidRPr="00C7239B">
        <w:rPr>
          <w:color w:val="000000"/>
          <w:sz w:val="24"/>
          <w:szCs w:val="24"/>
        </w:rPr>
        <w:t>творення умов для мережевої взаємодії всіх учасників освітнього процесу: педагогів, учнів, батьків, випускників, громадських о</w:t>
      </w:r>
      <w:r>
        <w:rPr>
          <w:color w:val="000000"/>
          <w:sz w:val="24"/>
          <w:szCs w:val="24"/>
        </w:rPr>
        <w:t>рганізацій та зацікавлених осіб;</w:t>
      </w:r>
    </w:p>
    <w:p w:rsidR="00285B39" w:rsidRPr="00C7239B" w:rsidRDefault="00AE1F63" w:rsidP="000B40D9">
      <w:pPr>
        <w:pStyle w:val="a3"/>
        <w:numPr>
          <w:ilvl w:val="0"/>
          <w:numId w:val="57"/>
        </w:numPr>
        <w:ind w:left="709"/>
        <w:jc w:val="both"/>
        <w:rPr>
          <w:color w:val="000000"/>
          <w:sz w:val="24"/>
          <w:szCs w:val="24"/>
        </w:rPr>
      </w:pPr>
      <w:r>
        <w:rPr>
          <w:color w:val="000000"/>
          <w:sz w:val="24"/>
          <w:szCs w:val="24"/>
        </w:rPr>
        <w:t>с</w:t>
      </w:r>
      <w:r w:rsidR="00285B39" w:rsidRPr="00C7239B">
        <w:rPr>
          <w:color w:val="000000"/>
          <w:sz w:val="24"/>
          <w:szCs w:val="24"/>
        </w:rPr>
        <w:t>творення умов мережевої взає</w:t>
      </w:r>
      <w:r>
        <w:rPr>
          <w:color w:val="000000"/>
          <w:sz w:val="24"/>
          <w:szCs w:val="24"/>
        </w:rPr>
        <w:t>модії школи з іншими установами;</w:t>
      </w:r>
    </w:p>
    <w:p w:rsidR="00285B39" w:rsidRPr="00C7239B" w:rsidRDefault="00AE1F63" w:rsidP="000B40D9">
      <w:pPr>
        <w:pStyle w:val="a3"/>
        <w:numPr>
          <w:ilvl w:val="0"/>
          <w:numId w:val="57"/>
        </w:numPr>
        <w:ind w:left="709"/>
        <w:jc w:val="both"/>
        <w:rPr>
          <w:color w:val="000000"/>
          <w:sz w:val="24"/>
          <w:szCs w:val="24"/>
        </w:rPr>
      </w:pPr>
      <w:r>
        <w:rPr>
          <w:color w:val="000000"/>
          <w:sz w:val="24"/>
          <w:szCs w:val="24"/>
        </w:rPr>
        <w:t>с</w:t>
      </w:r>
      <w:r w:rsidR="00285B39" w:rsidRPr="00C7239B">
        <w:rPr>
          <w:color w:val="000000"/>
          <w:sz w:val="24"/>
          <w:szCs w:val="24"/>
        </w:rPr>
        <w:t>тимулювання творч</w:t>
      </w:r>
      <w:r>
        <w:rPr>
          <w:color w:val="000000"/>
          <w:sz w:val="24"/>
          <w:szCs w:val="24"/>
        </w:rPr>
        <w:t>ої активності вчителів та учнів;</w:t>
      </w:r>
    </w:p>
    <w:p w:rsidR="00285B39" w:rsidRPr="00C7239B" w:rsidRDefault="00AE1F63" w:rsidP="000B40D9">
      <w:pPr>
        <w:pStyle w:val="a3"/>
        <w:numPr>
          <w:ilvl w:val="0"/>
          <w:numId w:val="57"/>
        </w:numPr>
        <w:ind w:left="709"/>
        <w:jc w:val="both"/>
        <w:rPr>
          <w:color w:val="000000"/>
          <w:sz w:val="24"/>
          <w:szCs w:val="24"/>
        </w:rPr>
      </w:pPr>
      <w:r>
        <w:rPr>
          <w:color w:val="000000"/>
          <w:sz w:val="24"/>
          <w:szCs w:val="24"/>
        </w:rPr>
        <w:t>п</w:t>
      </w:r>
      <w:r w:rsidR="00285B39" w:rsidRPr="00C7239B">
        <w:rPr>
          <w:color w:val="000000"/>
          <w:sz w:val="24"/>
          <w:szCs w:val="24"/>
        </w:rPr>
        <w:t>ідвищення ролі інформатизації освіти, організація навчання з використан</w:t>
      </w:r>
      <w:r>
        <w:rPr>
          <w:color w:val="000000"/>
          <w:sz w:val="24"/>
          <w:szCs w:val="24"/>
        </w:rPr>
        <w:t>ням мережевих освітніх ресурсів;</w:t>
      </w:r>
    </w:p>
    <w:p w:rsidR="00285B39" w:rsidRPr="00C7239B" w:rsidRDefault="00AE1F63" w:rsidP="000B40D9">
      <w:pPr>
        <w:pStyle w:val="a3"/>
        <w:numPr>
          <w:ilvl w:val="0"/>
          <w:numId w:val="57"/>
        </w:numPr>
        <w:ind w:left="709"/>
        <w:jc w:val="both"/>
        <w:rPr>
          <w:color w:val="000000"/>
          <w:sz w:val="24"/>
          <w:szCs w:val="24"/>
        </w:rPr>
      </w:pPr>
      <w:r>
        <w:rPr>
          <w:color w:val="000000"/>
          <w:sz w:val="24"/>
          <w:szCs w:val="24"/>
        </w:rPr>
        <w:t>с</w:t>
      </w:r>
      <w:r w:rsidR="00285B39" w:rsidRPr="00C7239B">
        <w:rPr>
          <w:color w:val="000000"/>
          <w:sz w:val="24"/>
          <w:szCs w:val="24"/>
        </w:rPr>
        <w:t>прияння створенню єдиної інформаційної інфраструктури.</w:t>
      </w:r>
    </w:p>
    <w:p w:rsidR="00285B39" w:rsidRPr="00285B39" w:rsidRDefault="00285B39" w:rsidP="00053093">
      <w:pPr>
        <w:ind w:firstLine="709"/>
        <w:jc w:val="both"/>
        <w:rPr>
          <w:color w:val="000000"/>
          <w:sz w:val="24"/>
          <w:szCs w:val="24"/>
        </w:rPr>
      </w:pPr>
      <w:r w:rsidRPr="00285B39">
        <w:rPr>
          <w:color w:val="000000"/>
          <w:sz w:val="24"/>
          <w:szCs w:val="24"/>
        </w:rPr>
        <w:lastRenderedPageBreak/>
        <w:t>Два роки поспіль заклад бере учать у міському конкурсі на кращий сайт серед закладів освіти.</w:t>
      </w:r>
    </w:p>
    <w:p w:rsidR="00285B39" w:rsidRPr="002B5F6E" w:rsidRDefault="00285B39" w:rsidP="00053093">
      <w:pPr>
        <w:jc w:val="center"/>
        <w:rPr>
          <w:b/>
          <w:i/>
          <w:color w:val="002060"/>
          <w:kern w:val="18"/>
          <w:sz w:val="28"/>
          <w:szCs w:val="28"/>
        </w:rPr>
        <w:sectPr w:rsidR="00285B39" w:rsidRPr="002B5F6E" w:rsidSect="006803D8">
          <w:headerReference w:type="even" r:id="rId179"/>
          <w:headerReference w:type="default" r:id="rId180"/>
          <w:footerReference w:type="even" r:id="rId181"/>
          <w:footerReference w:type="default" r:id="rId182"/>
          <w:headerReference w:type="first" r:id="rId183"/>
          <w:footerReference w:type="first" r:id="rId184"/>
          <w:type w:val="continuous"/>
          <w:pgSz w:w="11906" w:h="16838"/>
          <w:pgMar w:top="567" w:right="567" w:bottom="567" w:left="851" w:header="0" w:footer="0" w:gutter="0"/>
          <w:cols w:space="708"/>
          <w:docGrid w:linePitch="360"/>
        </w:sectPr>
      </w:pPr>
      <w:r w:rsidRPr="002B5F6E">
        <w:rPr>
          <w:b/>
          <w:i/>
          <w:color w:val="002060"/>
          <w:kern w:val="18"/>
          <w:sz w:val="28"/>
          <w:szCs w:val="28"/>
        </w:rPr>
        <w:t>Структура веб-сайту</w:t>
      </w:r>
    </w:p>
    <w:p w:rsidR="00285B39" w:rsidRDefault="00EF0921" w:rsidP="00053093">
      <w:pPr>
        <w:ind w:firstLine="709"/>
        <w:rPr>
          <w:b/>
          <w:i/>
          <w:color w:val="990033"/>
          <w:sz w:val="24"/>
          <w:szCs w:val="24"/>
        </w:rPr>
      </w:pPr>
      <w:r>
        <w:rPr>
          <w:b/>
          <w:i/>
          <w:noProof/>
          <w:color w:val="990033"/>
          <w:sz w:val="24"/>
          <w:szCs w:val="24"/>
          <w:lang w:val="ru-RU" w:eastAsia="ru-RU"/>
        </w:rPr>
        <w:lastRenderedPageBreak/>
        <w:drawing>
          <wp:anchor distT="0" distB="0" distL="114300" distR="114300" simplePos="0" relativeHeight="251629056" behindDoc="1" locked="0" layoutInCell="1" allowOverlap="1">
            <wp:simplePos x="0" y="0"/>
            <wp:positionH relativeFrom="column">
              <wp:posOffset>3933190</wp:posOffset>
            </wp:positionH>
            <wp:positionV relativeFrom="paragraph">
              <wp:posOffset>140970</wp:posOffset>
            </wp:positionV>
            <wp:extent cx="2124075" cy="2070100"/>
            <wp:effectExtent l="19050" t="0" r="9525" b="0"/>
            <wp:wrapSquare wrapText="bothSides"/>
            <wp:docPr id="26" name="Рисунок 2" descr="Безымянныйс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сс.png"/>
                    <pic:cNvPicPr/>
                  </pic:nvPicPr>
                  <pic:blipFill rotWithShape="1">
                    <a:blip r:embed="rId185" cstate="print"/>
                    <a:srcRect l="14804" r="19637"/>
                    <a:stretch/>
                  </pic:blipFill>
                  <pic:spPr bwMode="auto">
                    <a:xfrm>
                      <a:off x="0" y="0"/>
                      <a:ext cx="2124075" cy="20701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85B39" w:rsidRPr="002B5F6E" w:rsidRDefault="00285B39" w:rsidP="00053093">
      <w:pPr>
        <w:ind w:firstLine="709"/>
        <w:rPr>
          <w:b/>
          <w:i/>
          <w:color w:val="002060"/>
          <w:sz w:val="24"/>
          <w:szCs w:val="24"/>
        </w:rPr>
      </w:pPr>
      <w:r w:rsidRPr="002B5F6E">
        <w:rPr>
          <w:b/>
          <w:i/>
          <w:color w:val="002060"/>
          <w:sz w:val="24"/>
          <w:szCs w:val="24"/>
        </w:rPr>
        <w:t>Головне Меню</w:t>
      </w:r>
    </w:p>
    <w:p w:rsidR="00285B39" w:rsidRPr="00285B39" w:rsidRDefault="00285B39" w:rsidP="000B40D9">
      <w:pPr>
        <w:widowControl/>
        <w:numPr>
          <w:ilvl w:val="0"/>
          <w:numId w:val="3"/>
        </w:numPr>
        <w:shd w:val="clear" w:color="auto" w:fill="FFFFFF"/>
        <w:autoSpaceDE/>
        <w:autoSpaceDN/>
        <w:adjustRightInd/>
        <w:ind w:left="436" w:hanging="357"/>
        <w:rPr>
          <w:color w:val="000000"/>
          <w:sz w:val="24"/>
          <w:szCs w:val="24"/>
        </w:rPr>
      </w:pPr>
      <w:r w:rsidRPr="00285B39">
        <w:rPr>
          <w:color w:val="000000"/>
          <w:sz w:val="24"/>
          <w:szCs w:val="24"/>
        </w:rPr>
        <w:t>Головна</w:t>
      </w:r>
    </w:p>
    <w:p w:rsidR="00285B39" w:rsidRPr="00285B39" w:rsidRDefault="00285B39" w:rsidP="000B40D9">
      <w:pPr>
        <w:widowControl/>
        <w:numPr>
          <w:ilvl w:val="0"/>
          <w:numId w:val="3"/>
        </w:numPr>
        <w:shd w:val="clear" w:color="auto" w:fill="FFFFFF"/>
        <w:autoSpaceDE/>
        <w:autoSpaceDN/>
        <w:adjustRightInd/>
        <w:ind w:left="436" w:hanging="357"/>
        <w:rPr>
          <w:color w:val="000000"/>
          <w:sz w:val="24"/>
          <w:szCs w:val="24"/>
        </w:rPr>
      </w:pPr>
      <w:r w:rsidRPr="00285B39">
        <w:rPr>
          <w:color w:val="000000"/>
          <w:sz w:val="24"/>
          <w:szCs w:val="24"/>
        </w:rPr>
        <w:t>Новини</w:t>
      </w:r>
    </w:p>
    <w:p w:rsidR="00285B39" w:rsidRPr="00285B39" w:rsidRDefault="00285B39" w:rsidP="000B40D9">
      <w:pPr>
        <w:widowControl/>
        <w:numPr>
          <w:ilvl w:val="0"/>
          <w:numId w:val="3"/>
        </w:numPr>
        <w:shd w:val="clear" w:color="auto" w:fill="FFFFFF"/>
        <w:autoSpaceDE/>
        <w:autoSpaceDN/>
        <w:adjustRightInd/>
        <w:ind w:left="436" w:hanging="357"/>
        <w:rPr>
          <w:color w:val="000000"/>
          <w:sz w:val="24"/>
          <w:szCs w:val="24"/>
        </w:rPr>
      </w:pPr>
      <w:r w:rsidRPr="00285B39">
        <w:rPr>
          <w:color w:val="000000"/>
          <w:sz w:val="24"/>
          <w:szCs w:val="24"/>
        </w:rPr>
        <w:t>Блог</w:t>
      </w:r>
      <w:r w:rsidRPr="00285B39">
        <w:rPr>
          <w:color w:val="000000"/>
          <w:sz w:val="24"/>
          <w:szCs w:val="24"/>
          <w:lang w:val="ru-RU"/>
        </w:rPr>
        <w:t>директора</w:t>
      </w:r>
    </w:p>
    <w:p w:rsidR="00285B39" w:rsidRPr="00285B39" w:rsidRDefault="00285B39" w:rsidP="000B40D9">
      <w:pPr>
        <w:widowControl/>
        <w:numPr>
          <w:ilvl w:val="0"/>
          <w:numId w:val="3"/>
        </w:numPr>
        <w:shd w:val="clear" w:color="auto" w:fill="FFFFFF"/>
        <w:autoSpaceDE/>
        <w:autoSpaceDN/>
        <w:adjustRightInd/>
        <w:ind w:left="436" w:hanging="357"/>
        <w:rPr>
          <w:color w:val="000000"/>
          <w:sz w:val="24"/>
          <w:szCs w:val="24"/>
        </w:rPr>
      </w:pPr>
      <w:r w:rsidRPr="00285B39">
        <w:rPr>
          <w:color w:val="000000"/>
          <w:sz w:val="24"/>
          <w:szCs w:val="24"/>
        </w:rPr>
        <w:t>Фотогалерея</w:t>
      </w:r>
    </w:p>
    <w:p w:rsidR="00285B39" w:rsidRPr="00285B39" w:rsidRDefault="00285B39" w:rsidP="000B40D9">
      <w:pPr>
        <w:widowControl/>
        <w:numPr>
          <w:ilvl w:val="0"/>
          <w:numId w:val="3"/>
        </w:numPr>
        <w:shd w:val="clear" w:color="auto" w:fill="FFFFFF"/>
        <w:autoSpaceDE/>
        <w:autoSpaceDN/>
        <w:adjustRightInd/>
        <w:ind w:left="436" w:hanging="357"/>
        <w:rPr>
          <w:color w:val="000000"/>
          <w:sz w:val="24"/>
          <w:szCs w:val="24"/>
        </w:rPr>
      </w:pPr>
      <w:r w:rsidRPr="00285B39">
        <w:rPr>
          <w:color w:val="000000"/>
          <w:sz w:val="24"/>
          <w:szCs w:val="24"/>
        </w:rPr>
        <w:t>Форум</w:t>
      </w:r>
    </w:p>
    <w:p w:rsidR="00285B39" w:rsidRPr="00285B39" w:rsidRDefault="00285B39" w:rsidP="000B40D9">
      <w:pPr>
        <w:widowControl/>
        <w:numPr>
          <w:ilvl w:val="0"/>
          <w:numId w:val="3"/>
        </w:numPr>
        <w:shd w:val="clear" w:color="auto" w:fill="FFFFFF"/>
        <w:autoSpaceDE/>
        <w:autoSpaceDN/>
        <w:adjustRightInd/>
        <w:ind w:left="436" w:hanging="357"/>
        <w:rPr>
          <w:color w:val="000000"/>
          <w:sz w:val="24"/>
          <w:szCs w:val="24"/>
        </w:rPr>
      </w:pPr>
      <w:r w:rsidRPr="00285B39">
        <w:rPr>
          <w:color w:val="000000"/>
          <w:sz w:val="24"/>
          <w:szCs w:val="24"/>
        </w:rPr>
        <w:t>Візитка школи</w:t>
      </w:r>
    </w:p>
    <w:p w:rsidR="00285B39" w:rsidRPr="002B5F6E" w:rsidRDefault="00285B39" w:rsidP="002B5F6E">
      <w:pPr>
        <w:shd w:val="clear" w:color="auto" w:fill="FFFFFF"/>
        <w:ind w:left="40" w:firstLine="669"/>
        <w:rPr>
          <w:b/>
          <w:i/>
          <w:color w:val="002060"/>
          <w:sz w:val="24"/>
          <w:szCs w:val="24"/>
        </w:rPr>
      </w:pPr>
      <w:r w:rsidRPr="002B5F6E">
        <w:rPr>
          <w:b/>
          <w:i/>
          <w:color w:val="002060"/>
          <w:sz w:val="24"/>
          <w:szCs w:val="24"/>
        </w:rPr>
        <w:t>Бічне меню</w:t>
      </w:r>
    </w:p>
    <w:p w:rsidR="00285B39" w:rsidRPr="00285B39" w:rsidRDefault="00285B39" w:rsidP="000B40D9">
      <w:pPr>
        <w:widowControl/>
        <w:numPr>
          <w:ilvl w:val="0"/>
          <w:numId w:val="4"/>
        </w:numPr>
        <w:shd w:val="clear" w:color="auto" w:fill="FFFFFF"/>
        <w:autoSpaceDE/>
        <w:autoSpaceDN/>
        <w:adjustRightInd/>
        <w:ind w:left="439"/>
        <w:rPr>
          <w:color w:val="000000"/>
          <w:sz w:val="24"/>
          <w:szCs w:val="24"/>
        </w:rPr>
      </w:pPr>
      <w:r w:rsidRPr="00285B39">
        <w:rPr>
          <w:color w:val="000000"/>
          <w:sz w:val="24"/>
          <w:szCs w:val="24"/>
        </w:rPr>
        <w:t xml:space="preserve">Історія школи </w:t>
      </w:r>
    </w:p>
    <w:p w:rsidR="00285B39" w:rsidRPr="00285B39" w:rsidRDefault="00285B39" w:rsidP="000B40D9">
      <w:pPr>
        <w:widowControl/>
        <w:numPr>
          <w:ilvl w:val="1"/>
          <w:numId w:val="4"/>
        </w:numPr>
        <w:shd w:val="clear" w:color="auto" w:fill="FFFFFF"/>
        <w:tabs>
          <w:tab w:val="num" w:pos="851"/>
        </w:tabs>
        <w:autoSpaceDE/>
        <w:autoSpaceDN/>
        <w:adjustRightInd/>
        <w:ind w:left="851" w:hanging="425"/>
        <w:rPr>
          <w:color w:val="000000"/>
          <w:sz w:val="24"/>
          <w:szCs w:val="24"/>
        </w:rPr>
      </w:pPr>
      <w:r w:rsidRPr="00285B39">
        <w:rPr>
          <w:color w:val="000000"/>
          <w:sz w:val="24"/>
          <w:szCs w:val="24"/>
        </w:rPr>
        <w:t>Зв</w:t>
      </w:r>
      <w:r w:rsidRPr="00285B39">
        <w:rPr>
          <w:color w:val="000000"/>
          <w:sz w:val="24"/>
          <w:szCs w:val="24"/>
          <w:lang w:val="en-US"/>
        </w:rPr>
        <w:t>’</w:t>
      </w:r>
      <w:r w:rsidRPr="00285B39">
        <w:rPr>
          <w:color w:val="000000"/>
          <w:sz w:val="24"/>
          <w:szCs w:val="24"/>
        </w:rPr>
        <w:t>язатися  з нами</w:t>
      </w:r>
    </w:p>
    <w:p w:rsidR="00285B39" w:rsidRPr="00285B39" w:rsidRDefault="00285B39" w:rsidP="00053093">
      <w:pPr>
        <w:widowControl/>
        <w:shd w:val="clear" w:color="auto" w:fill="FFFFFF"/>
        <w:tabs>
          <w:tab w:val="num" w:pos="928"/>
        </w:tabs>
        <w:autoSpaceDE/>
        <w:autoSpaceDN/>
        <w:adjustRightInd/>
        <w:rPr>
          <w:color w:val="000000"/>
          <w:sz w:val="24"/>
          <w:szCs w:val="24"/>
        </w:rPr>
      </w:pPr>
    </w:p>
    <w:p w:rsidR="00285B39" w:rsidRPr="002B5F6E" w:rsidRDefault="00285B39" w:rsidP="00053093">
      <w:pPr>
        <w:ind w:firstLine="709"/>
        <w:rPr>
          <w:b/>
          <w:i/>
          <w:color w:val="002060"/>
          <w:sz w:val="24"/>
          <w:szCs w:val="24"/>
        </w:rPr>
      </w:pPr>
      <w:r w:rsidRPr="002B5F6E">
        <w:rPr>
          <w:b/>
          <w:i/>
          <w:color w:val="002060"/>
          <w:sz w:val="24"/>
          <w:szCs w:val="24"/>
        </w:rPr>
        <w:t>Виховна робота</w:t>
      </w:r>
    </w:p>
    <w:p w:rsidR="00285B39" w:rsidRPr="00285B39" w:rsidRDefault="00285B39" w:rsidP="000B40D9">
      <w:pPr>
        <w:widowControl/>
        <w:numPr>
          <w:ilvl w:val="0"/>
          <w:numId w:val="13"/>
        </w:numPr>
        <w:shd w:val="clear" w:color="auto" w:fill="FFFFFF"/>
        <w:autoSpaceDE/>
        <w:autoSpaceDN/>
        <w:adjustRightInd/>
        <w:ind w:hanging="245"/>
        <w:rPr>
          <w:color w:val="000000"/>
          <w:sz w:val="24"/>
          <w:szCs w:val="24"/>
        </w:rPr>
      </w:pPr>
      <w:r w:rsidRPr="00285B39">
        <w:rPr>
          <w:color w:val="000000"/>
          <w:sz w:val="24"/>
          <w:szCs w:val="24"/>
        </w:rPr>
        <w:t>Гуртки</w:t>
      </w:r>
    </w:p>
    <w:p w:rsidR="00285B39" w:rsidRPr="00285B39" w:rsidRDefault="00285B39" w:rsidP="000B40D9">
      <w:pPr>
        <w:widowControl/>
        <w:numPr>
          <w:ilvl w:val="0"/>
          <w:numId w:val="13"/>
        </w:numPr>
        <w:shd w:val="clear" w:color="auto" w:fill="FFFFFF"/>
        <w:autoSpaceDE/>
        <w:autoSpaceDN/>
        <w:adjustRightInd/>
        <w:ind w:hanging="245"/>
        <w:rPr>
          <w:color w:val="000000"/>
          <w:sz w:val="24"/>
          <w:szCs w:val="24"/>
        </w:rPr>
      </w:pPr>
      <w:r w:rsidRPr="00285B39">
        <w:rPr>
          <w:color w:val="000000"/>
          <w:sz w:val="24"/>
          <w:szCs w:val="24"/>
        </w:rPr>
        <w:t>Шкільне самоврядування</w:t>
      </w:r>
    </w:p>
    <w:p w:rsidR="00285B39" w:rsidRPr="00285B39" w:rsidRDefault="00285B39" w:rsidP="000B40D9">
      <w:pPr>
        <w:widowControl/>
        <w:numPr>
          <w:ilvl w:val="0"/>
          <w:numId w:val="13"/>
        </w:numPr>
        <w:shd w:val="clear" w:color="auto" w:fill="FFFFFF"/>
        <w:autoSpaceDE/>
        <w:autoSpaceDN/>
        <w:adjustRightInd/>
        <w:ind w:hanging="245"/>
        <w:rPr>
          <w:color w:val="000000"/>
          <w:sz w:val="24"/>
          <w:szCs w:val="24"/>
        </w:rPr>
      </w:pPr>
      <w:r w:rsidRPr="00285B39">
        <w:rPr>
          <w:color w:val="000000"/>
          <w:sz w:val="24"/>
          <w:szCs w:val="24"/>
        </w:rPr>
        <w:t>Дитячий омбудсмен</w:t>
      </w:r>
    </w:p>
    <w:p w:rsidR="00285B39" w:rsidRPr="002B5F6E" w:rsidRDefault="00285B39" w:rsidP="00053093">
      <w:pPr>
        <w:ind w:firstLine="709"/>
        <w:rPr>
          <w:b/>
          <w:i/>
          <w:color w:val="002060"/>
          <w:sz w:val="24"/>
          <w:szCs w:val="24"/>
        </w:rPr>
      </w:pPr>
      <w:r w:rsidRPr="002B5F6E">
        <w:rPr>
          <w:b/>
          <w:i/>
          <w:color w:val="002060"/>
          <w:sz w:val="24"/>
          <w:szCs w:val="24"/>
        </w:rPr>
        <w:t>Розклад</w:t>
      </w:r>
    </w:p>
    <w:p w:rsidR="00285B39" w:rsidRPr="00285B39" w:rsidRDefault="00285B39" w:rsidP="00053093">
      <w:pPr>
        <w:ind w:firstLine="709"/>
        <w:rPr>
          <w:b/>
          <w:i/>
          <w:color w:val="990033"/>
          <w:sz w:val="24"/>
          <w:szCs w:val="24"/>
        </w:rPr>
      </w:pPr>
      <w:r w:rsidRPr="002B5F6E">
        <w:rPr>
          <w:b/>
          <w:i/>
          <w:color w:val="002060"/>
          <w:sz w:val="24"/>
          <w:szCs w:val="24"/>
        </w:rPr>
        <w:t>Педагогічний колектив</w:t>
      </w:r>
    </w:p>
    <w:p w:rsidR="00285B39" w:rsidRPr="00285B39" w:rsidRDefault="00285B39" w:rsidP="000B40D9">
      <w:pPr>
        <w:widowControl/>
        <w:numPr>
          <w:ilvl w:val="1"/>
          <w:numId w:val="4"/>
        </w:numPr>
        <w:shd w:val="clear" w:color="auto" w:fill="FFFFFF"/>
        <w:autoSpaceDE/>
        <w:autoSpaceDN/>
        <w:adjustRightInd/>
        <w:ind w:left="878"/>
        <w:rPr>
          <w:color w:val="000000"/>
          <w:sz w:val="24"/>
          <w:szCs w:val="24"/>
        </w:rPr>
      </w:pPr>
      <w:r w:rsidRPr="00285B39">
        <w:rPr>
          <w:color w:val="000000"/>
          <w:sz w:val="24"/>
          <w:szCs w:val="24"/>
        </w:rPr>
        <w:t>Наші вчителі</w:t>
      </w:r>
    </w:p>
    <w:p w:rsidR="00285B39" w:rsidRPr="002B5F6E" w:rsidRDefault="00285B39" w:rsidP="000B40D9">
      <w:pPr>
        <w:numPr>
          <w:ilvl w:val="0"/>
          <w:numId w:val="4"/>
        </w:numPr>
        <w:contextualSpacing/>
        <w:rPr>
          <w:b/>
          <w:i/>
          <w:color w:val="002060"/>
          <w:sz w:val="24"/>
          <w:szCs w:val="24"/>
        </w:rPr>
      </w:pPr>
      <w:r w:rsidRPr="002B5F6E">
        <w:rPr>
          <w:b/>
          <w:i/>
          <w:color w:val="002060"/>
          <w:sz w:val="24"/>
          <w:szCs w:val="24"/>
        </w:rPr>
        <w:t xml:space="preserve">Готуємося до ЗНО </w:t>
      </w:r>
    </w:p>
    <w:p w:rsidR="00285B39" w:rsidRPr="00285B39" w:rsidRDefault="00285B39" w:rsidP="000B40D9">
      <w:pPr>
        <w:widowControl/>
        <w:numPr>
          <w:ilvl w:val="1"/>
          <w:numId w:val="4"/>
        </w:numPr>
        <w:shd w:val="clear" w:color="auto" w:fill="FFFFFF"/>
        <w:autoSpaceDE/>
        <w:autoSpaceDN/>
        <w:adjustRightInd/>
        <w:ind w:left="878" w:hanging="311"/>
        <w:rPr>
          <w:color w:val="000000"/>
          <w:sz w:val="24"/>
          <w:szCs w:val="24"/>
        </w:rPr>
      </w:pPr>
      <w:r w:rsidRPr="00285B39">
        <w:rPr>
          <w:color w:val="000000"/>
          <w:sz w:val="24"/>
          <w:szCs w:val="24"/>
        </w:rPr>
        <w:t>Нормативні документи</w:t>
      </w:r>
    </w:p>
    <w:p w:rsidR="00285B39" w:rsidRPr="00285B39" w:rsidRDefault="00285B39" w:rsidP="000B40D9">
      <w:pPr>
        <w:widowControl/>
        <w:numPr>
          <w:ilvl w:val="1"/>
          <w:numId w:val="4"/>
        </w:numPr>
        <w:shd w:val="clear" w:color="auto" w:fill="FFFFFF"/>
        <w:autoSpaceDE/>
        <w:autoSpaceDN/>
        <w:adjustRightInd/>
        <w:ind w:left="878" w:hanging="311"/>
        <w:rPr>
          <w:color w:val="000000"/>
          <w:sz w:val="24"/>
          <w:szCs w:val="24"/>
        </w:rPr>
      </w:pPr>
      <w:r w:rsidRPr="00285B39">
        <w:rPr>
          <w:color w:val="000000"/>
          <w:sz w:val="24"/>
          <w:szCs w:val="24"/>
        </w:rPr>
        <w:t>Підготовка до ЗНО</w:t>
      </w:r>
    </w:p>
    <w:p w:rsidR="00285B39" w:rsidRPr="002B5F6E" w:rsidRDefault="00285B39" w:rsidP="000B40D9">
      <w:pPr>
        <w:numPr>
          <w:ilvl w:val="0"/>
          <w:numId w:val="4"/>
        </w:numPr>
        <w:contextualSpacing/>
        <w:rPr>
          <w:b/>
          <w:i/>
          <w:color w:val="002060"/>
          <w:sz w:val="24"/>
          <w:szCs w:val="24"/>
        </w:rPr>
      </w:pPr>
      <w:r w:rsidRPr="002B5F6E">
        <w:rPr>
          <w:b/>
          <w:i/>
          <w:color w:val="002060"/>
          <w:sz w:val="24"/>
          <w:szCs w:val="24"/>
        </w:rPr>
        <w:t xml:space="preserve">Бібліотека </w:t>
      </w:r>
    </w:p>
    <w:p w:rsidR="00285B39" w:rsidRPr="002B5F6E" w:rsidRDefault="00285B39" w:rsidP="000B40D9">
      <w:pPr>
        <w:numPr>
          <w:ilvl w:val="0"/>
          <w:numId w:val="4"/>
        </w:numPr>
        <w:contextualSpacing/>
        <w:rPr>
          <w:b/>
          <w:i/>
          <w:color w:val="002060"/>
          <w:sz w:val="24"/>
          <w:szCs w:val="24"/>
        </w:rPr>
      </w:pPr>
      <w:r w:rsidRPr="002B5F6E">
        <w:rPr>
          <w:b/>
          <w:i/>
          <w:color w:val="002060"/>
          <w:sz w:val="24"/>
          <w:szCs w:val="24"/>
        </w:rPr>
        <w:t>Блог бібліотекаря</w:t>
      </w:r>
    </w:p>
    <w:p w:rsidR="00285B39" w:rsidRPr="002B5F6E" w:rsidRDefault="00285B39" w:rsidP="000B40D9">
      <w:pPr>
        <w:numPr>
          <w:ilvl w:val="0"/>
          <w:numId w:val="4"/>
        </w:numPr>
        <w:contextualSpacing/>
        <w:rPr>
          <w:b/>
          <w:i/>
          <w:color w:val="002060"/>
          <w:sz w:val="24"/>
          <w:szCs w:val="24"/>
        </w:rPr>
      </w:pPr>
      <w:r w:rsidRPr="002B5F6E">
        <w:rPr>
          <w:b/>
          <w:i/>
          <w:color w:val="002060"/>
          <w:sz w:val="24"/>
          <w:szCs w:val="24"/>
        </w:rPr>
        <w:t>Блог психолога</w:t>
      </w:r>
    </w:p>
    <w:p w:rsidR="00285B39" w:rsidRPr="002B5F6E" w:rsidRDefault="00285B39" w:rsidP="000B40D9">
      <w:pPr>
        <w:numPr>
          <w:ilvl w:val="0"/>
          <w:numId w:val="4"/>
        </w:numPr>
        <w:contextualSpacing/>
        <w:rPr>
          <w:b/>
          <w:i/>
          <w:color w:val="002060"/>
          <w:sz w:val="24"/>
          <w:szCs w:val="24"/>
        </w:rPr>
      </w:pPr>
      <w:r w:rsidRPr="002B5F6E">
        <w:rPr>
          <w:b/>
          <w:i/>
          <w:color w:val="002060"/>
          <w:sz w:val="24"/>
          <w:szCs w:val="24"/>
        </w:rPr>
        <w:t>Інформація  для  батьків</w:t>
      </w:r>
    </w:p>
    <w:p w:rsidR="00D002BD" w:rsidRPr="002B5F6E" w:rsidRDefault="00D002BD" w:rsidP="000B40D9">
      <w:pPr>
        <w:numPr>
          <w:ilvl w:val="0"/>
          <w:numId w:val="4"/>
        </w:numPr>
        <w:contextualSpacing/>
        <w:rPr>
          <w:b/>
          <w:i/>
          <w:color w:val="002060"/>
          <w:sz w:val="24"/>
          <w:szCs w:val="24"/>
        </w:rPr>
      </w:pPr>
      <w:r w:rsidRPr="002B5F6E">
        <w:rPr>
          <w:b/>
          <w:i/>
          <w:color w:val="002060"/>
          <w:sz w:val="24"/>
          <w:szCs w:val="24"/>
          <w:lang w:val="ru-RU"/>
        </w:rPr>
        <w:t>«</w:t>
      </w:r>
      <w:r w:rsidRPr="002B5F6E">
        <w:rPr>
          <w:b/>
          <w:i/>
          <w:color w:val="002060"/>
          <w:sz w:val="24"/>
          <w:szCs w:val="24"/>
        </w:rPr>
        <w:t>Іду  з дитинства  до Тараса»</w:t>
      </w:r>
    </w:p>
    <w:p w:rsidR="00285B39" w:rsidRPr="008C09DF" w:rsidRDefault="00285B39" w:rsidP="00053093">
      <w:pPr>
        <w:numPr>
          <w:ilvl w:val="0"/>
          <w:numId w:val="4"/>
        </w:numPr>
        <w:contextualSpacing/>
        <w:rPr>
          <w:b/>
          <w:i/>
          <w:color w:val="002060"/>
          <w:sz w:val="24"/>
          <w:szCs w:val="24"/>
        </w:rPr>
      </w:pPr>
      <w:r w:rsidRPr="002B5F6E">
        <w:rPr>
          <w:b/>
          <w:i/>
          <w:color w:val="002060"/>
          <w:sz w:val="24"/>
          <w:szCs w:val="24"/>
        </w:rPr>
        <w:t>«Дай руку,першокласнику»</w:t>
      </w:r>
    </w:p>
    <w:p w:rsidR="00285B39" w:rsidRPr="002B5F6E" w:rsidRDefault="00285B39" w:rsidP="000B40D9">
      <w:pPr>
        <w:numPr>
          <w:ilvl w:val="0"/>
          <w:numId w:val="4"/>
        </w:numPr>
        <w:contextualSpacing/>
        <w:rPr>
          <w:b/>
          <w:i/>
          <w:color w:val="002060"/>
          <w:sz w:val="24"/>
          <w:szCs w:val="24"/>
        </w:rPr>
      </w:pPr>
      <w:r w:rsidRPr="002B5F6E">
        <w:rPr>
          <w:b/>
          <w:i/>
          <w:color w:val="002060"/>
          <w:sz w:val="24"/>
          <w:szCs w:val="24"/>
        </w:rPr>
        <w:t xml:space="preserve">Методична робота </w:t>
      </w:r>
    </w:p>
    <w:p w:rsidR="00285B39" w:rsidRPr="00285B39" w:rsidRDefault="00285B39" w:rsidP="000B40D9">
      <w:pPr>
        <w:widowControl/>
        <w:numPr>
          <w:ilvl w:val="2"/>
          <w:numId w:val="4"/>
        </w:numPr>
        <w:shd w:val="clear" w:color="auto" w:fill="FFFFFF"/>
        <w:tabs>
          <w:tab w:val="num" w:pos="0"/>
        </w:tabs>
        <w:autoSpaceDE/>
        <w:autoSpaceDN/>
        <w:adjustRightInd/>
        <w:ind w:left="993" w:hanging="426"/>
        <w:rPr>
          <w:color w:val="000000"/>
          <w:sz w:val="24"/>
          <w:szCs w:val="24"/>
        </w:rPr>
      </w:pPr>
      <w:r w:rsidRPr="00285B39">
        <w:rPr>
          <w:color w:val="000000"/>
          <w:sz w:val="24"/>
          <w:szCs w:val="24"/>
        </w:rPr>
        <w:t xml:space="preserve">МО учителів гуманітарного циклу </w:t>
      </w:r>
    </w:p>
    <w:p w:rsidR="00285B39" w:rsidRPr="00285B39" w:rsidRDefault="00D6088F" w:rsidP="000B40D9">
      <w:pPr>
        <w:widowControl/>
        <w:numPr>
          <w:ilvl w:val="2"/>
          <w:numId w:val="4"/>
        </w:numPr>
        <w:shd w:val="clear" w:color="auto" w:fill="FFFFFF"/>
        <w:tabs>
          <w:tab w:val="num" w:pos="426"/>
        </w:tabs>
        <w:autoSpaceDE/>
        <w:autoSpaceDN/>
        <w:adjustRightInd/>
        <w:ind w:left="993" w:hanging="425"/>
        <w:rPr>
          <w:color w:val="000000"/>
          <w:sz w:val="24"/>
          <w:szCs w:val="24"/>
        </w:rPr>
      </w:pPr>
      <w:r>
        <w:rPr>
          <w:color w:val="000000"/>
          <w:sz w:val="24"/>
          <w:szCs w:val="24"/>
        </w:rPr>
        <w:t>МО вчителів природничо-мате</w:t>
      </w:r>
      <w:r w:rsidR="00285B39" w:rsidRPr="00285B39">
        <w:rPr>
          <w:color w:val="000000"/>
          <w:sz w:val="24"/>
          <w:szCs w:val="24"/>
        </w:rPr>
        <w:t xml:space="preserve">матичного циклу </w:t>
      </w:r>
    </w:p>
    <w:p w:rsidR="00285B39" w:rsidRPr="00285B39" w:rsidRDefault="00285B39" w:rsidP="000B40D9">
      <w:pPr>
        <w:widowControl/>
        <w:numPr>
          <w:ilvl w:val="2"/>
          <w:numId w:val="4"/>
        </w:numPr>
        <w:shd w:val="clear" w:color="auto" w:fill="FFFFFF"/>
        <w:tabs>
          <w:tab w:val="num" w:pos="426"/>
        </w:tabs>
        <w:autoSpaceDE/>
        <w:autoSpaceDN/>
        <w:adjustRightInd/>
        <w:ind w:left="993" w:hanging="425"/>
        <w:rPr>
          <w:color w:val="000000"/>
          <w:sz w:val="24"/>
          <w:szCs w:val="24"/>
        </w:rPr>
      </w:pPr>
      <w:r w:rsidRPr="00285B39">
        <w:rPr>
          <w:color w:val="000000"/>
          <w:sz w:val="24"/>
          <w:szCs w:val="24"/>
        </w:rPr>
        <w:t>МО кафедри природничих наук</w:t>
      </w:r>
    </w:p>
    <w:p w:rsidR="00285B39" w:rsidRPr="00285B39" w:rsidRDefault="00285B39" w:rsidP="000B40D9">
      <w:pPr>
        <w:widowControl/>
        <w:numPr>
          <w:ilvl w:val="2"/>
          <w:numId w:val="4"/>
        </w:numPr>
        <w:shd w:val="clear" w:color="auto" w:fill="FFFFFF"/>
        <w:tabs>
          <w:tab w:val="num" w:pos="426"/>
        </w:tabs>
        <w:autoSpaceDE/>
        <w:autoSpaceDN/>
        <w:adjustRightInd/>
        <w:ind w:left="993" w:hanging="425"/>
        <w:rPr>
          <w:color w:val="000000"/>
          <w:sz w:val="24"/>
          <w:szCs w:val="24"/>
        </w:rPr>
      </w:pPr>
      <w:r w:rsidRPr="00285B39">
        <w:rPr>
          <w:color w:val="000000"/>
          <w:sz w:val="24"/>
          <w:szCs w:val="24"/>
        </w:rPr>
        <w:t>МО вчителів іноземних мов</w:t>
      </w:r>
    </w:p>
    <w:p w:rsidR="00285B39" w:rsidRPr="00285B39" w:rsidRDefault="00285B39" w:rsidP="000B40D9">
      <w:pPr>
        <w:widowControl/>
        <w:numPr>
          <w:ilvl w:val="2"/>
          <w:numId w:val="4"/>
        </w:numPr>
        <w:shd w:val="clear" w:color="auto" w:fill="FFFFFF"/>
        <w:tabs>
          <w:tab w:val="num" w:pos="426"/>
        </w:tabs>
        <w:autoSpaceDE/>
        <w:autoSpaceDN/>
        <w:adjustRightInd/>
        <w:ind w:left="993" w:hanging="425"/>
        <w:rPr>
          <w:color w:val="000000"/>
          <w:sz w:val="24"/>
          <w:szCs w:val="24"/>
        </w:rPr>
      </w:pPr>
      <w:r w:rsidRPr="00285B39">
        <w:rPr>
          <w:color w:val="000000"/>
          <w:sz w:val="24"/>
          <w:szCs w:val="24"/>
        </w:rPr>
        <w:t xml:space="preserve"> МО вчителів початкової школи</w:t>
      </w:r>
    </w:p>
    <w:p w:rsidR="00285B39" w:rsidRDefault="00285B39" w:rsidP="008C09DF">
      <w:pPr>
        <w:widowControl/>
        <w:numPr>
          <w:ilvl w:val="2"/>
          <w:numId w:val="4"/>
        </w:numPr>
        <w:shd w:val="clear" w:color="auto" w:fill="FFFFFF"/>
        <w:tabs>
          <w:tab w:val="num" w:pos="426"/>
        </w:tabs>
        <w:autoSpaceDE/>
        <w:autoSpaceDN/>
        <w:adjustRightInd/>
        <w:ind w:left="993" w:hanging="425"/>
        <w:rPr>
          <w:color w:val="000000"/>
          <w:sz w:val="24"/>
          <w:szCs w:val="24"/>
        </w:rPr>
      </w:pPr>
      <w:r w:rsidRPr="00285B39">
        <w:rPr>
          <w:color w:val="000000"/>
          <w:sz w:val="24"/>
          <w:szCs w:val="24"/>
        </w:rPr>
        <w:t>МО вчителів спортивно-трудового напрямку</w:t>
      </w:r>
    </w:p>
    <w:p w:rsidR="008C09DF" w:rsidRPr="008C09DF" w:rsidRDefault="008C09DF" w:rsidP="008C09DF">
      <w:pPr>
        <w:widowControl/>
        <w:shd w:val="clear" w:color="auto" w:fill="FFFFFF"/>
        <w:autoSpaceDE/>
        <w:autoSpaceDN/>
        <w:adjustRightInd/>
        <w:ind w:left="993"/>
        <w:rPr>
          <w:color w:val="000000"/>
          <w:sz w:val="24"/>
          <w:szCs w:val="24"/>
        </w:rPr>
      </w:pPr>
    </w:p>
    <w:p w:rsidR="00285B39" w:rsidRPr="002B5F6E" w:rsidRDefault="00285B39" w:rsidP="000B40D9">
      <w:pPr>
        <w:numPr>
          <w:ilvl w:val="0"/>
          <w:numId w:val="4"/>
        </w:numPr>
        <w:contextualSpacing/>
        <w:rPr>
          <w:b/>
          <w:i/>
          <w:color w:val="002060"/>
          <w:sz w:val="24"/>
          <w:szCs w:val="24"/>
        </w:rPr>
      </w:pPr>
      <w:r w:rsidRPr="002B5F6E">
        <w:rPr>
          <w:b/>
          <w:i/>
          <w:color w:val="002060"/>
          <w:sz w:val="24"/>
          <w:szCs w:val="24"/>
        </w:rPr>
        <w:t xml:space="preserve"> Творча група «Золота зернина»</w:t>
      </w:r>
    </w:p>
    <w:p w:rsidR="00285B39" w:rsidRPr="002B5F6E" w:rsidRDefault="00285B39" w:rsidP="000B40D9">
      <w:pPr>
        <w:numPr>
          <w:ilvl w:val="0"/>
          <w:numId w:val="4"/>
        </w:numPr>
        <w:contextualSpacing/>
        <w:rPr>
          <w:b/>
          <w:i/>
          <w:color w:val="002060"/>
          <w:sz w:val="24"/>
          <w:szCs w:val="24"/>
        </w:rPr>
      </w:pPr>
      <w:r w:rsidRPr="002B5F6E">
        <w:rPr>
          <w:b/>
          <w:i/>
          <w:color w:val="002060"/>
          <w:sz w:val="24"/>
          <w:szCs w:val="24"/>
        </w:rPr>
        <w:t>Участь в інтелектуальних змаганнях</w:t>
      </w:r>
    </w:p>
    <w:p w:rsidR="00285B39" w:rsidRPr="002B5F6E" w:rsidRDefault="00285B39" w:rsidP="000B40D9">
      <w:pPr>
        <w:numPr>
          <w:ilvl w:val="0"/>
          <w:numId w:val="4"/>
        </w:numPr>
        <w:contextualSpacing/>
        <w:rPr>
          <w:b/>
          <w:i/>
          <w:color w:val="002060"/>
          <w:sz w:val="24"/>
          <w:szCs w:val="24"/>
        </w:rPr>
      </w:pPr>
      <w:r w:rsidRPr="002B5F6E">
        <w:rPr>
          <w:b/>
          <w:i/>
          <w:color w:val="002060"/>
          <w:sz w:val="24"/>
          <w:szCs w:val="24"/>
        </w:rPr>
        <w:t>Музей учнівської творчості</w:t>
      </w:r>
    </w:p>
    <w:p w:rsidR="00285B39" w:rsidRPr="002B5F6E" w:rsidRDefault="00285B39" w:rsidP="000B40D9">
      <w:pPr>
        <w:numPr>
          <w:ilvl w:val="0"/>
          <w:numId w:val="4"/>
        </w:numPr>
        <w:contextualSpacing/>
        <w:rPr>
          <w:b/>
          <w:i/>
          <w:color w:val="002060"/>
          <w:sz w:val="24"/>
          <w:szCs w:val="24"/>
        </w:rPr>
      </w:pPr>
      <w:r w:rsidRPr="002B5F6E">
        <w:rPr>
          <w:b/>
          <w:i/>
          <w:color w:val="002060"/>
          <w:sz w:val="24"/>
          <w:szCs w:val="24"/>
        </w:rPr>
        <w:t>Наші досягнення</w:t>
      </w:r>
    </w:p>
    <w:p w:rsidR="00285B39" w:rsidRPr="002B5F6E" w:rsidRDefault="00285B39" w:rsidP="000B40D9">
      <w:pPr>
        <w:numPr>
          <w:ilvl w:val="0"/>
          <w:numId w:val="4"/>
        </w:numPr>
        <w:contextualSpacing/>
        <w:rPr>
          <w:b/>
          <w:i/>
          <w:color w:val="002060"/>
          <w:sz w:val="24"/>
          <w:szCs w:val="24"/>
        </w:rPr>
      </w:pPr>
      <w:r w:rsidRPr="002B5F6E">
        <w:rPr>
          <w:b/>
          <w:i/>
          <w:color w:val="002060"/>
          <w:sz w:val="24"/>
          <w:szCs w:val="24"/>
        </w:rPr>
        <w:t>Корисні посилання</w:t>
      </w:r>
    </w:p>
    <w:p w:rsidR="00285B39" w:rsidRPr="002B5F6E" w:rsidRDefault="00285B39" w:rsidP="000B40D9">
      <w:pPr>
        <w:numPr>
          <w:ilvl w:val="0"/>
          <w:numId w:val="4"/>
        </w:numPr>
        <w:contextualSpacing/>
        <w:rPr>
          <w:b/>
          <w:i/>
          <w:color w:val="002060"/>
          <w:sz w:val="24"/>
          <w:szCs w:val="24"/>
        </w:rPr>
      </w:pPr>
      <w:r w:rsidRPr="002B5F6E">
        <w:rPr>
          <w:b/>
          <w:i/>
          <w:color w:val="002060"/>
          <w:sz w:val="24"/>
          <w:szCs w:val="24"/>
        </w:rPr>
        <w:t>Євроклуб «Крок»</w:t>
      </w:r>
    </w:p>
    <w:p w:rsidR="00285B39" w:rsidRPr="002B5F6E" w:rsidRDefault="00285B39" w:rsidP="000B40D9">
      <w:pPr>
        <w:numPr>
          <w:ilvl w:val="0"/>
          <w:numId w:val="4"/>
        </w:numPr>
        <w:contextualSpacing/>
        <w:rPr>
          <w:b/>
          <w:i/>
          <w:color w:val="002060"/>
          <w:sz w:val="24"/>
          <w:szCs w:val="24"/>
        </w:rPr>
        <w:sectPr w:rsidR="00285B39" w:rsidRPr="002B5F6E" w:rsidSect="006B5CAC">
          <w:type w:val="continuous"/>
          <w:pgSz w:w="11906" w:h="16838"/>
          <w:pgMar w:top="567" w:right="567" w:bottom="567" w:left="851" w:header="709" w:footer="709" w:gutter="0"/>
          <w:cols w:num="2" w:space="138"/>
          <w:docGrid w:linePitch="360"/>
        </w:sectPr>
      </w:pPr>
      <w:r w:rsidRPr="002B5F6E">
        <w:rPr>
          <w:b/>
          <w:i/>
          <w:color w:val="002060"/>
          <w:sz w:val="24"/>
          <w:szCs w:val="24"/>
        </w:rPr>
        <w:t>Карта сайту</w:t>
      </w:r>
    </w:p>
    <w:p w:rsidR="008C09DF" w:rsidRDefault="008C09DF" w:rsidP="00053093">
      <w:pPr>
        <w:widowControl/>
        <w:shd w:val="clear" w:color="auto" w:fill="FFFFFF"/>
        <w:autoSpaceDE/>
        <w:autoSpaceDN/>
        <w:adjustRightInd/>
        <w:ind w:firstLine="709"/>
        <w:jc w:val="both"/>
        <w:rPr>
          <w:color w:val="000000"/>
          <w:sz w:val="24"/>
          <w:szCs w:val="24"/>
        </w:rPr>
      </w:pPr>
    </w:p>
    <w:p w:rsidR="00285B39" w:rsidRPr="00285B39" w:rsidRDefault="00053093" w:rsidP="00053093">
      <w:pPr>
        <w:widowControl/>
        <w:shd w:val="clear" w:color="auto" w:fill="FFFFFF"/>
        <w:autoSpaceDE/>
        <w:autoSpaceDN/>
        <w:adjustRightInd/>
        <w:ind w:firstLine="709"/>
        <w:jc w:val="both"/>
        <w:rPr>
          <w:color w:val="548DD4"/>
          <w:sz w:val="24"/>
          <w:szCs w:val="24"/>
        </w:rPr>
      </w:pPr>
      <w:r w:rsidRPr="00285B39">
        <w:rPr>
          <w:noProof/>
          <w:color w:val="000000"/>
          <w:sz w:val="24"/>
          <w:szCs w:val="24"/>
          <w:lang w:val="ru-RU" w:eastAsia="ru-RU"/>
        </w:rPr>
        <w:drawing>
          <wp:anchor distT="0" distB="0" distL="114300" distR="114300" simplePos="0" relativeHeight="251630080" behindDoc="1" locked="0" layoutInCell="1" allowOverlap="1">
            <wp:simplePos x="0" y="0"/>
            <wp:positionH relativeFrom="column">
              <wp:posOffset>4554855</wp:posOffset>
            </wp:positionH>
            <wp:positionV relativeFrom="paragraph">
              <wp:posOffset>45085</wp:posOffset>
            </wp:positionV>
            <wp:extent cx="2160270" cy="1675130"/>
            <wp:effectExtent l="19050" t="0" r="0" b="0"/>
            <wp:wrapSquare wrapText="bothSides"/>
            <wp:docPr id="27" name="Рисунок 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86" cstate="print"/>
                    <a:stretch>
                      <a:fillRect/>
                    </a:stretch>
                  </pic:blipFill>
                  <pic:spPr>
                    <a:xfrm>
                      <a:off x="0" y="0"/>
                      <a:ext cx="2160270" cy="1675130"/>
                    </a:xfrm>
                    <a:prstGeom prst="rect">
                      <a:avLst/>
                    </a:prstGeom>
                  </pic:spPr>
                </pic:pic>
              </a:graphicData>
            </a:graphic>
          </wp:anchor>
        </w:drawing>
      </w:r>
      <w:r w:rsidR="00285B39" w:rsidRPr="00285B39">
        <w:rPr>
          <w:color w:val="000000"/>
          <w:sz w:val="24"/>
          <w:szCs w:val="24"/>
        </w:rPr>
        <w:t>Розклад уроків та електронний журнал висвітлюється на платформі «Мої знання»:</w:t>
      </w:r>
      <w:r w:rsidR="00285B39" w:rsidRPr="002B5F6E">
        <w:rPr>
          <w:color w:val="002060"/>
          <w:sz w:val="24"/>
          <w:szCs w:val="24"/>
        </w:rPr>
        <w:t>http://mz.com.ua/school-wall/2797</w:t>
      </w:r>
      <w:r w:rsidR="0046050C" w:rsidRPr="002B5F6E">
        <w:rPr>
          <w:color w:val="002060"/>
          <w:sz w:val="24"/>
          <w:szCs w:val="24"/>
        </w:rPr>
        <w:t>.</w:t>
      </w:r>
    </w:p>
    <w:p w:rsidR="00285B39" w:rsidRPr="00285B39" w:rsidRDefault="00285B39" w:rsidP="00053093">
      <w:pPr>
        <w:ind w:firstLine="709"/>
        <w:jc w:val="both"/>
        <w:rPr>
          <w:color w:val="000000"/>
          <w:sz w:val="24"/>
          <w:szCs w:val="24"/>
          <w:lang w:eastAsia="ru-RU"/>
        </w:rPr>
      </w:pPr>
      <w:r w:rsidRPr="00285B39">
        <w:rPr>
          <w:color w:val="000000"/>
          <w:sz w:val="24"/>
          <w:szCs w:val="24"/>
        </w:rPr>
        <w:t xml:space="preserve">На сайті розміщено реклами </w:t>
      </w:r>
      <w:r w:rsidR="00C7239B" w:rsidRPr="00285B39">
        <w:rPr>
          <w:color w:val="000000"/>
          <w:sz w:val="24"/>
          <w:szCs w:val="24"/>
        </w:rPr>
        <w:t>пед</w:t>
      </w:r>
      <w:r w:rsidR="008C09DF">
        <w:rPr>
          <w:color w:val="000000"/>
          <w:sz w:val="24"/>
          <w:szCs w:val="24"/>
        </w:rPr>
        <w:t xml:space="preserve">агогічної </w:t>
      </w:r>
      <w:r w:rsidR="00C7239B" w:rsidRPr="00285B39">
        <w:rPr>
          <w:color w:val="000000"/>
          <w:sz w:val="24"/>
          <w:szCs w:val="24"/>
        </w:rPr>
        <w:t>преси</w:t>
      </w:r>
      <w:r w:rsidRPr="00285B39">
        <w:rPr>
          <w:color w:val="000000"/>
          <w:sz w:val="24"/>
          <w:szCs w:val="24"/>
        </w:rPr>
        <w:t xml:space="preserve">, </w:t>
      </w:r>
      <w:r w:rsidR="00C7239B">
        <w:rPr>
          <w:color w:val="000000"/>
          <w:sz w:val="24"/>
          <w:szCs w:val="24"/>
          <w:lang w:eastAsia="ru-RU"/>
        </w:rPr>
        <w:t>о</w:t>
      </w:r>
      <w:r w:rsidRPr="00285B39">
        <w:rPr>
          <w:color w:val="000000"/>
          <w:sz w:val="24"/>
          <w:szCs w:val="24"/>
          <w:lang w:eastAsia="ru-RU"/>
        </w:rPr>
        <w:t>світнього порталу Дніпропетровщини, Міністерства освіти і нау</w:t>
      </w:r>
      <w:r w:rsidR="00AE1F63">
        <w:rPr>
          <w:color w:val="000000"/>
          <w:sz w:val="24"/>
          <w:szCs w:val="24"/>
          <w:lang w:eastAsia="ru-RU"/>
        </w:rPr>
        <w:t>ки України. Головна сторінка</w:t>
      </w:r>
      <w:r w:rsidR="00D6088F">
        <w:rPr>
          <w:color w:val="000000"/>
          <w:sz w:val="24"/>
          <w:szCs w:val="24"/>
          <w:lang w:eastAsia="ru-RU"/>
        </w:rPr>
        <w:t xml:space="preserve"> </w:t>
      </w:r>
      <w:r w:rsidR="00AE1F63">
        <w:rPr>
          <w:color w:val="000000"/>
          <w:sz w:val="24"/>
          <w:szCs w:val="24"/>
          <w:lang w:eastAsia="ru-RU"/>
        </w:rPr>
        <w:t>містить</w:t>
      </w:r>
      <w:r w:rsidRPr="00285B39">
        <w:rPr>
          <w:color w:val="000000"/>
          <w:sz w:val="24"/>
          <w:szCs w:val="24"/>
          <w:lang w:eastAsia="ru-RU"/>
        </w:rPr>
        <w:t xml:space="preserve"> емблему </w:t>
      </w:r>
      <w:r w:rsidRPr="00F44BF7">
        <w:rPr>
          <w:color w:val="000000"/>
          <w:sz w:val="24"/>
          <w:szCs w:val="24"/>
          <w:lang w:eastAsia="ru-RU"/>
        </w:rPr>
        <w:t>школи</w:t>
      </w:r>
      <w:r w:rsidRPr="00285B39">
        <w:rPr>
          <w:color w:val="000000"/>
          <w:sz w:val="24"/>
          <w:szCs w:val="24"/>
          <w:lang w:eastAsia="ru-RU"/>
        </w:rPr>
        <w:t>.</w:t>
      </w:r>
      <w:r w:rsidR="00D6088F">
        <w:rPr>
          <w:color w:val="000000"/>
          <w:sz w:val="24"/>
          <w:szCs w:val="24"/>
          <w:lang w:eastAsia="ru-RU"/>
        </w:rPr>
        <w:t xml:space="preserve"> </w:t>
      </w:r>
      <w:r w:rsidRPr="00285B39">
        <w:rPr>
          <w:color w:val="000000"/>
          <w:sz w:val="24"/>
          <w:szCs w:val="24"/>
          <w:lang w:eastAsia="ru-RU"/>
        </w:rPr>
        <w:t xml:space="preserve">На сайті вдалий підбір колірної палітри, </w:t>
      </w:r>
      <w:r w:rsidR="00AE1F63">
        <w:rPr>
          <w:color w:val="000000"/>
          <w:sz w:val="24"/>
          <w:szCs w:val="24"/>
          <w:lang w:eastAsia="ru-RU"/>
        </w:rPr>
        <w:t>проступається</w:t>
      </w:r>
      <w:r w:rsidR="00655C24">
        <w:rPr>
          <w:color w:val="000000"/>
          <w:sz w:val="24"/>
          <w:szCs w:val="24"/>
          <w:lang w:eastAsia="ru-RU"/>
        </w:rPr>
        <w:t xml:space="preserve"> </w:t>
      </w:r>
      <w:r w:rsidRPr="00285B39">
        <w:rPr>
          <w:color w:val="000000"/>
          <w:sz w:val="24"/>
          <w:szCs w:val="24"/>
          <w:lang w:eastAsia="ru-RU"/>
        </w:rPr>
        <w:t>чіткість та читабельність т</w:t>
      </w:r>
      <w:r w:rsidR="00C7239B">
        <w:rPr>
          <w:color w:val="000000"/>
          <w:sz w:val="24"/>
          <w:szCs w:val="24"/>
          <w:lang w:eastAsia="ru-RU"/>
        </w:rPr>
        <w:t>ексту, дотримано єдиний стиль в оформленні</w:t>
      </w:r>
      <w:r w:rsidRPr="00285B39">
        <w:rPr>
          <w:color w:val="000000"/>
          <w:sz w:val="24"/>
          <w:szCs w:val="24"/>
          <w:lang w:eastAsia="ru-RU"/>
        </w:rPr>
        <w:t xml:space="preserve"> сторінок сайту. Всі розділи сайту заповнені відповідною інформацією, виставляються фотоматеріали, проводиться постійне оновлення інформації з матеріалів, які надають керівники предметних </w:t>
      </w:r>
      <w:r w:rsidR="00C7239B">
        <w:rPr>
          <w:color w:val="000000"/>
          <w:sz w:val="24"/>
          <w:szCs w:val="24"/>
          <w:lang w:eastAsia="ru-RU"/>
        </w:rPr>
        <w:t>МО</w:t>
      </w:r>
      <w:r w:rsidRPr="00285B39">
        <w:rPr>
          <w:color w:val="000000"/>
          <w:sz w:val="24"/>
          <w:szCs w:val="24"/>
          <w:lang w:eastAsia="ru-RU"/>
        </w:rPr>
        <w:t xml:space="preserve"> та вчителі. Інформація, яка розміщена на сайті, корисна для різних відвідувачів: є рекомендації для</w:t>
      </w:r>
      <w:r w:rsidR="008C09DF">
        <w:rPr>
          <w:color w:val="000000"/>
          <w:sz w:val="24"/>
          <w:szCs w:val="24"/>
          <w:lang w:eastAsia="ru-RU"/>
        </w:rPr>
        <w:t xml:space="preserve"> батьків та дітей від психолога</w:t>
      </w:r>
      <w:r w:rsidRPr="00285B39">
        <w:rPr>
          <w:color w:val="000000"/>
          <w:sz w:val="24"/>
          <w:szCs w:val="24"/>
          <w:lang w:eastAsia="ru-RU"/>
        </w:rPr>
        <w:t xml:space="preserve">, інформація для вчителів з метою обміну досвідом. Сайт інтерактивний, встановлено лічильник відвідування, є зворотній зв’язок користувача сайту з адміністрацією школи, </w:t>
      </w:r>
      <w:r w:rsidR="00C7239B">
        <w:rPr>
          <w:color w:val="000000"/>
          <w:sz w:val="24"/>
          <w:szCs w:val="24"/>
          <w:lang w:eastAsia="ru-RU"/>
        </w:rPr>
        <w:t>діє</w:t>
      </w:r>
      <w:r w:rsidRPr="00285B39">
        <w:rPr>
          <w:color w:val="000000"/>
          <w:sz w:val="24"/>
          <w:szCs w:val="24"/>
          <w:lang w:eastAsia="ru-RU"/>
        </w:rPr>
        <w:t xml:space="preserve"> форум. На сайті наявні посилання на інші сайти установ та органів управління освітою.</w:t>
      </w:r>
    </w:p>
    <w:p w:rsidR="00285B39" w:rsidRPr="00285B39" w:rsidRDefault="00285B39" w:rsidP="00053093">
      <w:pPr>
        <w:ind w:firstLine="709"/>
        <w:jc w:val="both"/>
        <w:rPr>
          <w:color w:val="000000"/>
          <w:sz w:val="24"/>
          <w:szCs w:val="24"/>
        </w:rPr>
      </w:pPr>
    </w:p>
    <w:p w:rsidR="00285B39" w:rsidRDefault="00285B39" w:rsidP="00053093">
      <w:pPr>
        <w:widowControl/>
        <w:shd w:val="clear" w:color="auto" w:fill="FFFFFF"/>
        <w:autoSpaceDE/>
        <w:autoSpaceDN/>
        <w:adjustRightInd/>
        <w:spacing w:after="120"/>
        <w:ind w:firstLine="709"/>
        <w:contextualSpacing/>
        <w:jc w:val="both"/>
        <w:rPr>
          <w:b/>
          <w:bCs/>
          <w:i/>
          <w:iCs/>
          <w:sz w:val="24"/>
          <w:szCs w:val="24"/>
        </w:rPr>
      </w:pPr>
      <w:r w:rsidRPr="00285B39">
        <w:rPr>
          <w:b/>
          <w:bCs/>
          <w:i/>
          <w:iCs/>
          <w:sz w:val="24"/>
          <w:szCs w:val="24"/>
        </w:rPr>
        <w:t>Оці</w:t>
      </w:r>
      <w:r w:rsidR="005549C7">
        <w:rPr>
          <w:b/>
          <w:bCs/>
          <w:i/>
          <w:iCs/>
          <w:sz w:val="24"/>
          <w:szCs w:val="24"/>
        </w:rPr>
        <w:t>нка за даним критерієм складає</w:t>
      </w:r>
      <w:r w:rsidR="005549C7" w:rsidRPr="005549C7">
        <w:rPr>
          <w:b/>
          <w:bCs/>
          <w:i/>
          <w:iCs/>
          <w:sz w:val="24"/>
          <w:szCs w:val="24"/>
        </w:rPr>
        <w:t>11</w:t>
      </w:r>
      <w:r w:rsidRPr="00285B39">
        <w:rPr>
          <w:b/>
          <w:bCs/>
          <w:i/>
          <w:iCs/>
          <w:sz w:val="24"/>
          <w:szCs w:val="24"/>
        </w:rPr>
        <w:t xml:space="preserve"> балів, що відповідає високому рівню.</w:t>
      </w:r>
    </w:p>
    <w:p w:rsidR="0046050C" w:rsidRDefault="0046050C" w:rsidP="00053093">
      <w:pPr>
        <w:widowControl/>
        <w:shd w:val="clear" w:color="auto" w:fill="FFFFFF"/>
        <w:autoSpaceDE/>
        <w:autoSpaceDN/>
        <w:adjustRightInd/>
        <w:spacing w:after="120"/>
        <w:ind w:firstLine="709"/>
        <w:contextualSpacing/>
        <w:jc w:val="both"/>
        <w:rPr>
          <w:b/>
          <w:bCs/>
          <w:i/>
          <w:iCs/>
          <w:sz w:val="24"/>
          <w:szCs w:val="24"/>
        </w:rPr>
      </w:pPr>
    </w:p>
    <w:p w:rsidR="002B5F6E" w:rsidRPr="00285B39" w:rsidRDefault="002B5F6E" w:rsidP="00053093">
      <w:pPr>
        <w:widowControl/>
        <w:shd w:val="clear" w:color="auto" w:fill="FFFFFF"/>
        <w:autoSpaceDE/>
        <w:autoSpaceDN/>
        <w:adjustRightInd/>
        <w:spacing w:after="120"/>
        <w:ind w:firstLine="709"/>
        <w:contextualSpacing/>
        <w:jc w:val="both"/>
        <w:rPr>
          <w:b/>
          <w:bCs/>
          <w:i/>
          <w:iCs/>
          <w:sz w:val="24"/>
          <w:szCs w:val="24"/>
        </w:rPr>
        <w:sectPr w:rsidR="002B5F6E" w:rsidRPr="00285B39" w:rsidSect="006B5CAC">
          <w:type w:val="continuous"/>
          <w:pgSz w:w="11906" w:h="16838"/>
          <w:pgMar w:top="567" w:right="567" w:bottom="567" w:left="851" w:header="709" w:footer="709" w:gutter="0"/>
          <w:cols w:space="138"/>
          <w:docGrid w:linePitch="360"/>
        </w:sectPr>
      </w:pPr>
    </w:p>
    <w:p w:rsidR="001076DD" w:rsidRPr="00053093" w:rsidRDefault="001076DD" w:rsidP="00053093">
      <w:pPr>
        <w:shd w:val="clear" w:color="auto" w:fill="FFFFFF"/>
        <w:jc w:val="both"/>
        <w:rPr>
          <w:b/>
          <w:i/>
          <w:iCs/>
          <w:color w:val="FF0000"/>
          <w:sz w:val="24"/>
          <w:szCs w:val="24"/>
        </w:rPr>
      </w:pPr>
      <w:r w:rsidRPr="00281301">
        <w:rPr>
          <w:b/>
          <w:i/>
          <w:iCs/>
          <w:color w:val="002060"/>
          <w:sz w:val="24"/>
          <w:szCs w:val="24"/>
        </w:rPr>
        <w:lastRenderedPageBreak/>
        <w:t>2.16.</w:t>
      </w:r>
      <w:r w:rsidRPr="00281301">
        <w:rPr>
          <w:b/>
          <w:i/>
          <w:iCs/>
          <w:color w:val="002060"/>
          <w:sz w:val="24"/>
          <w:szCs w:val="24"/>
        </w:rPr>
        <w:tab/>
      </w:r>
      <w:r w:rsidRPr="00F13A9F">
        <w:rPr>
          <w:b/>
          <w:i/>
          <w:iCs/>
          <w:color w:val="002060"/>
          <w:sz w:val="24"/>
          <w:szCs w:val="24"/>
        </w:rPr>
        <w:t>Використання педагогічними працівниками засобів ІКТ для здійснення навчально-виховного процесу</w:t>
      </w:r>
    </w:p>
    <w:p w:rsidR="00F13A9F" w:rsidRPr="00F13A9F" w:rsidRDefault="00F13A9F" w:rsidP="00F13A9F">
      <w:pPr>
        <w:spacing w:line="23" w:lineRule="atLeast"/>
        <w:ind w:firstLine="709"/>
        <w:jc w:val="both"/>
        <w:rPr>
          <w:sz w:val="24"/>
          <w:szCs w:val="24"/>
        </w:rPr>
      </w:pPr>
      <w:r w:rsidRPr="00F13A9F">
        <w:rPr>
          <w:sz w:val="24"/>
          <w:szCs w:val="24"/>
        </w:rPr>
        <w:t xml:space="preserve">Підвищення якості освіти неможливе без інформаційного забезпечення навчального процесу. Створення комп'ютерної бази дає можливість оперативно реагувати на будь-які процеси в галузі освіти, своєчасно приймати управлінські рішення, здійснювати контрольно-аналітичну діяльність. Сучасний процес інформатизації освіти потребує впровадження інформаційних технологій у </w:t>
      </w:r>
      <w:r w:rsidRPr="00F13A9F">
        <w:rPr>
          <w:sz w:val="24"/>
          <w:szCs w:val="24"/>
        </w:rPr>
        <w:lastRenderedPageBreak/>
        <w:t>навчання, а також в управління навчальним закладом.</w:t>
      </w:r>
    </w:p>
    <w:p w:rsidR="00AE1F63" w:rsidRDefault="00F13A9F" w:rsidP="00F13A9F">
      <w:pPr>
        <w:spacing w:line="23" w:lineRule="atLeast"/>
        <w:ind w:firstLine="709"/>
        <w:jc w:val="both"/>
        <w:rPr>
          <w:sz w:val="24"/>
          <w:szCs w:val="24"/>
        </w:rPr>
      </w:pPr>
      <w:r w:rsidRPr="00F13A9F">
        <w:rPr>
          <w:sz w:val="24"/>
          <w:szCs w:val="24"/>
        </w:rPr>
        <w:t xml:space="preserve"> У школі</w:t>
      </w:r>
      <w:r w:rsidR="00AE1F63">
        <w:rPr>
          <w:sz w:val="24"/>
          <w:szCs w:val="24"/>
        </w:rPr>
        <w:t xml:space="preserve"> оснащено</w:t>
      </w:r>
      <w:r w:rsidRPr="00F13A9F">
        <w:rPr>
          <w:sz w:val="24"/>
          <w:szCs w:val="24"/>
        </w:rPr>
        <w:t xml:space="preserve"> комп’ютерами</w:t>
      </w:r>
      <w:r w:rsidR="00A65448">
        <w:rPr>
          <w:sz w:val="24"/>
          <w:szCs w:val="24"/>
        </w:rPr>
        <w:t xml:space="preserve"> кабінет інформатики, приймальня, кабінет директора, </w:t>
      </w:r>
      <w:r w:rsidR="00AE1F63" w:rsidRPr="00F13A9F">
        <w:rPr>
          <w:sz w:val="24"/>
          <w:szCs w:val="24"/>
        </w:rPr>
        <w:t>бібліотеку,</w:t>
      </w:r>
      <w:r w:rsidR="00AE1F63">
        <w:rPr>
          <w:sz w:val="24"/>
          <w:szCs w:val="24"/>
        </w:rPr>
        <w:t xml:space="preserve"> більшість навчальних кабінетів</w:t>
      </w:r>
      <w:r w:rsidRPr="00F13A9F">
        <w:rPr>
          <w:sz w:val="24"/>
          <w:szCs w:val="24"/>
        </w:rPr>
        <w:t>,</w:t>
      </w:r>
      <w:r w:rsidR="00AE1F63">
        <w:rPr>
          <w:sz w:val="24"/>
          <w:szCs w:val="24"/>
        </w:rPr>
        <w:t xml:space="preserve"> які</w:t>
      </w:r>
      <w:r w:rsidRPr="00F13A9F">
        <w:rPr>
          <w:sz w:val="24"/>
          <w:szCs w:val="24"/>
        </w:rPr>
        <w:t xml:space="preserve"> підключен</w:t>
      </w:r>
      <w:r w:rsidR="00A65448">
        <w:rPr>
          <w:sz w:val="24"/>
          <w:szCs w:val="24"/>
        </w:rPr>
        <w:t>і до мережі Інтернет.</w:t>
      </w:r>
    </w:p>
    <w:p w:rsidR="00F13A9F" w:rsidRPr="00F13A9F" w:rsidRDefault="00F13A9F" w:rsidP="00F13A9F">
      <w:pPr>
        <w:spacing w:line="23" w:lineRule="atLeast"/>
        <w:ind w:firstLine="709"/>
        <w:jc w:val="both"/>
        <w:rPr>
          <w:sz w:val="24"/>
          <w:szCs w:val="24"/>
        </w:rPr>
      </w:pPr>
      <w:r w:rsidRPr="00F13A9F">
        <w:rPr>
          <w:sz w:val="24"/>
          <w:szCs w:val="24"/>
        </w:rPr>
        <w:t>Відповідно до Державної цільової програми «Сто відсотків» на період до 2015 року  вчителізакладу пройшли курси «Основи інформаційно-комунікаційних технологій за програмою Microsoft «Партнерство у навчанні»» та «Intel</w:t>
      </w:r>
      <w:r w:rsidR="00655C24">
        <w:rPr>
          <w:sz w:val="24"/>
          <w:szCs w:val="24"/>
        </w:rPr>
        <w:t>»</w:t>
      </w:r>
      <w:r w:rsidRPr="00F13A9F">
        <w:rPr>
          <w:sz w:val="24"/>
          <w:szCs w:val="24"/>
        </w:rPr>
        <w:t xml:space="preserve">. Навчання для майбутнього», on-line сертифікацію з Цифрових технологій </w:t>
      </w:r>
      <w:r w:rsidRPr="00F13A9F">
        <w:rPr>
          <w:sz w:val="24"/>
          <w:szCs w:val="24"/>
          <w:lang w:val="en-US"/>
        </w:rPr>
        <w:t>Didgital</w:t>
      </w:r>
      <w:r w:rsidR="00655C24">
        <w:rPr>
          <w:sz w:val="24"/>
          <w:szCs w:val="24"/>
        </w:rPr>
        <w:t xml:space="preserve"> </w:t>
      </w:r>
      <w:r w:rsidRPr="00F13A9F">
        <w:rPr>
          <w:sz w:val="24"/>
          <w:szCs w:val="24"/>
          <w:lang w:val="en-US"/>
        </w:rPr>
        <w:t>Literacy</w:t>
      </w:r>
      <w:r w:rsidRPr="00F13A9F">
        <w:rPr>
          <w:sz w:val="24"/>
          <w:szCs w:val="24"/>
        </w:rPr>
        <w:t xml:space="preserve">, курси за програмою </w:t>
      </w:r>
      <w:r w:rsidRPr="00F13A9F">
        <w:rPr>
          <w:sz w:val="24"/>
          <w:szCs w:val="24"/>
          <w:lang w:val="en-US"/>
        </w:rPr>
        <w:t>Web</w:t>
      </w:r>
      <w:r w:rsidRPr="00F13A9F">
        <w:rPr>
          <w:sz w:val="24"/>
          <w:szCs w:val="24"/>
        </w:rPr>
        <w:t xml:space="preserve"> 2.0.</w:t>
      </w:r>
    </w:p>
    <w:p w:rsidR="00F13A9F" w:rsidRPr="00F13A9F" w:rsidRDefault="00C7239B" w:rsidP="00F13A9F">
      <w:pPr>
        <w:spacing w:line="23" w:lineRule="atLeast"/>
        <w:ind w:firstLine="709"/>
        <w:jc w:val="both"/>
        <w:rPr>
          <w:sz w:val="24"/>
          <w:szCs w:val="24"/>
        </w:rPr>
      </w:pPr>
      <w:r w:rsidRPr="00F13A9F">
        <w:rPr>
          <w:sz w:val="24"/>
          <w:szCs w:val="24"/>
          <w:shd w:val="clear" w:color="auto" w:fill="FFFFFF"/>
        </w:rPr>
        <w:t>Н</w:t>
      </w:r>
      <w:r w:rsidR="00F13A9F" w:rsidRPr="00F13A9F">
        <w:rPr>
          <w:sz w:val="24"/>
          <w:szCs w:val="24"/>
          <w:shd w:val="clear" w:color="auto" w:fill="FFFFFF"/>
        </w:rPr>
        <w:t>а</w:t>
      </w:r>
      <w:r w:rsidR="00CB2C0C">
        <w:rPr>
          <w:sz w:val="24"/>
          <w:szCs w:val="24"/>
          <w:shd w:val="clear" w:color="auto" w:fill="FFFFFF"/>
        </w:rPr>
        <w:t xml:space="preserve"> уроках у</w:t>
      </w:r>
      <w:r>
        <w:rPr>
          <w:sz w:val="24"/>
          <w:szCs w:val="24"/>
          <w:shd w:val="clear" w:color="auto" w:fill="FFFFFF"/>
        </w:rPr>
        <w:t>чителі використовують програмні педагогічні засоби</w:t>
      </w:r>
      <w:r w:rsidR="00F13A9F" w:rsidRPr="00F13A9F">
        <w:rPr>
          <w:sz w:val="24"/>
          <w:szCs w:val="24"/>
          <w:shd w:val="clear" w:color="auto" w:fill="FFFFFF"/>
        </w:rPr>
        <w:t xml:space="preserve">, </w:t>
      </w:r>
      <w:r w:rsidR="00CB2C0C">
        <w:rPr>
          <w:sz w:val="24"/>
          <w:szCs w:val="24"/>
          <w:shd w:val="clear" w:color="auto" w:fill="FFFFFF"/>
        </w:rPr>
        <w:t>наявні в школі:</w:t>
      </w:r>
      <w:r w:rsidR="00F13A9F" w:rsidRPr="00F13A9F">
        <w:rPr>
          <w:sz w:val="24"/>
          <w:szCs w:val="24"/>
        </w:rPr>
        <w:t xml:space="preserve">електронні конструктори уроків,  електронні програми з предметів, власні презентації до уроків та проекти. Кожний учитель </w:t>
      </w:r>
      <w:r w:rsidR="00CB2C0C">
        <w:rPr>
          <w:sz w:val="24"/>
          <w:szCs w:val="24"/>
        </w:rPr>
        <w:t>має</w:t>
      </w:r>
      <w:r w:rsidR="00F13A9F" w:rsidRPr="00F13A9F">
        <w:rPr>
          <w:sz w:val="24"/>
          <w:szCs w:val="24"/>
        </w:rPr>
        <w:t xml:space="preserve"> каталог презентацій зі свого предмету. </w:t>
      </w:r>
    </w:p>
    <w:p w:rsidR="00F13A9F" w:rsidRPr="00F13A9F" w:rsidRDefault="00091C0C" w:rsidP="00F13A9F">
      <w:pPr>
        <w:spacing w:line="23" w:lineRule="atLeast"/>
        <w:ind w:firstLine="709"/>
        <w:jc w:val="both"/>
        <w:rPr>
          <w:sz w:val="24"/>
          <w:szCs w:val="24"/>
        </w:rPr>
      </w:pPr>
      <w:r>
        <w:rPr>
          <w:noProof/>
          <w:sz w:val="24"/>
          <w:szCs w:val="24"/>
          <w:lang w:val="ru-RU" w:eastAsia="ru-RU"/>
        </w:rPr>
        <w:drawing>
          <wp:anchor distT="0" distB="0" distL="114300" distR="114300" simplePos="0" relativeHeight="251840000" behindDoc="0" locked="0" layoutInCell="1" allowOverlap="1">
            <wp:simplePos x="0" y="0"/>
            <wp:positionH relativeFrom="column">
              <wp:posOffset>116840</wp:posOffset>
            </wp:positionH>
            <wp:positionV relativeFrom="paragraph">
              <wp:posOffset>59055</wp:posOffset>
            </wp:positionV>
            <wp:extent cx="2121535" cy="1409700"/>
            <wp:effectExtent l="19050" t="0" r="0" b="0"/>
            <wp:wrapSquare wrapText="bothSides"/>
            <wp:docPr id="103" name="Рисунок 103" descr="H:\фотки для  презент.атест\фото на атестацию\Новая папка\DSC_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фотки для  презент.атест\фото на атестацию\Новая папка\DSC_0205.JPG"/>
                    <pic:cNvPicPr>
                      <a:picLocks noChangeAspect="1" noChangeArrowheads="1"/>
                    </pic:cNvPicPr>
                  </pic:nvPicPr>
                  <pic:blipFill>
                    <a:blip r:embed="rId187" cstate="print"/>
                    <a:srcRect/>
                    <a:stretch>
                      <a:fillRect/>
                    </a:stretch>
                  </pic:blipFill>
                  <pic:spPr bwMode="auto">
                    <a:xfrm>
                      <a:off x="0" y="0"/>
                      <a:ext cx="2121535" cy="1409700"/>
                    </a:xfrm>
                    <a:prstGeom prst="rect">
                      <a:avLst/>
                    </a:prstGeom>
                    <a:noFill/>
                    <a:ln w="9525">
                      <a:noFill/>
                      <a:miter lim="800000"/>
                      <a:headEnd/>
                      <a:tailEnd/>
                    </a:ln>
                  </pic:spPr>
                </pic:pic>
              </a:graphicData>
            </a:graphic>
          </wp:anchor>
        </w:drawing>
      </w:r>
      <w:r w:rsidR="00F13A9F" w:rsidRPr="00F13A9F">
        <w:rPr>
          <w:sz w:val="24"/>
          <w:szCs w:val="24"/>
        </w:rPr>
        <w:t>На виконання наказу управління освіти від 01.06.2011р. №175 «Про створення єдиної електронної бази  даних міста» в школі</w:t>
      </w:r>
      <w:r w:rsidR="00655C24">
        <w:rPr>
          <w:sz w:val="24"/>
          <w:szCs w:val="24"/>
        </w:rPr>
        <w:t xml:space="preserve"> встановлені програмні рішення «КУРС: Школа»</w:t>
      </w:r>
      <w:r w:rsidR="00F13A9F" w:rsidRPr="00F13A9F">
        <w:rPr>
          <w:sz w:val="24"/>
          <w:szCs w:val="24"/>
        </w:rPr>
        <w:t>, які працюють автономно з використанням сучасних клієнт-серверних технологій і одночасно потрібна інформація за допомогою спеціальної служби обміну передається на WEB-сервер. Доступ до нього організовано через сучасний браузер (Google</w:t>
      </w:r>
      <w:r w:rsidR="00655C24">
        <w:rPr>
          <w:sz w:val="24"/>
          <w:szCs w:val="24"/>
        </w:rPr>
        <w:t xml:space="preserve"> </w:t>
      </w:r>
      <w:r w:rsidR="00C7239B">
        <w:rPr>
          <w:sz w:val="24"/>
          <w:szCs w:val="24"/>
        </w:rPr>
        <w:t>Chrome, Opera). База даних у</w:t>
      </w:r>
      <w:r w:rsidR="00F13A9F" w:rsidRPr="00F13A9F">
        <w:rPr>
          <w:sz w:val="24"/>
          <w:szCs w:val="24"/>
        </w:rPr>
        <w:t xml:space="preserve"> навчальному закладі вводиться  без тимчасового доступу до мережі Інтернет з подальшим доповненням внесених даних до загальнообласної бази.</w:t>
      </w:r>
    </w:p>
    <w:p w:rsidR="00F13A9F" w:rsidRPr="00F13A9F" w:rsidRDefault="00F13A9F" w:rsidP="00F13A9F">
      <w:pPr>
        <w:spacing w:line="23" w:lineRule="atLeast"/>
        <w:ind w:firstLine="709"/>
        <w:jc w:val="both"/>
        <w:rPr>
          <w:sz w:val="24"/>
          <w:szCs w:val="24"/>
        </w:rPr>
      </w:pPr>
      <w:r w:rsidRPr="00F13A9F">
        <w:rPr>
          <w:sz w:val="24"/>
          <w:szCs w:val="24"/>
        </w:rPr>
        <w:t>Програмним Комплексом школи забезпечується охоплення всієї інфраструктури закладу  із розвиненою  сист</w:t>
      </w:r>
      <w:r w:rsidR="00C7239B">
        <w:rPr>
          <w:sz w:val="24"/>
          <w:szCs w:val="24"/>
        </w:rPr>
        <w:t>емою доступу на різних рівнях залежно</w:t>
      </w:r>
      <w:r w:rsidRPr="00F13A9F">
        <w:rPr>
          <w:sz w:val="24"/>
          <w:szCs w:val="24"/>
        </w:rPr>
        <w:t xml:space="preserve"> від прав доступу, а саме:</w:t>
      </w:r>
    </w:p>
    <w:p w:rsidR="00F13A9F" w:rsidRPr="00C7239B" w:rsidRDefault="00C7239B" w:rsidP="000B40D9">
      <w:pPr>
        <w:pStyle w:val="a3"/>
        <w:numPr>
          <w:ilvl w:val="0"/>
          <w:numId w:val="58"/>
        </w:numPr>
        <w:spacing w:line="23" w:lineRule="atLeast"/>
        <w:ind w:left="709"/>
        <w:jc w:val="both"/>
        <w:rPr>
          <w:sz w:val="24"/>
          <w:szCs w:val="24"/>
        </w:rPr>
      </w:pPr>
      <w:r w:rsidRPr="00C7239B">
        <w:rPr>
          <w:sz w:val="24"/>
          <w:szCs w:val="24"/>
        </w:rPr>
        <w:t>в</w:t>
      </w:r>
      <w:r w:rsidR="00F13A9F" w:rsidRPr="00C7239B">
        <w:rPr>
          <w:sz w:val="24"/>
          <w:szCs w:val="24"/>
        </w:rPr>
        <w:t>едення баз даних кадрового складу навчального закладу (в розрізі категорій</w:t>
      </w:r>
      <w:r w:rsidR="00CB2C0C">
        <w:rPr>
          <w:sz w:val="24"/>
          <w:szCs w:val="24"/>
        </w:rPr>
        <w:t>, встановлених Законом України «Про загальну середню освіту»</w:t>
      </w:r>
      <w:r w:rsidR="00F13A9F" w:rsidRPr="00C7239B">
        <w:rPr>
          <w:sz w:val="24"/>
          <w:szCs w:val="24"/>
        </w:rPr>
        <w:t>);</w:t>
      </w:r>
    </w:p>
    <w:p w:rsidR="00F13A9F" w:rsidRPr="00C7239B" w:rsidRDefault="00C7239B" w:rsidP="000B40D9">
      <w:pPr>
        <w:pStyle w:val="a3"/>
        <w:numPr>
          <w:ilvl w:val="0"/>
          <w:numId w:val="58"/>
        </w:numPr>
        <w:spacing w:line="23" w:lineRule="atLeast"/>
        <w:ind w:left="709"/>
        <w:jc w:val="both"/>
        <w:rPr>
          <w:sz w:val="24"/>
          <w:szCs w:val="24"/>
        </w:rPr>
      </w:pPr>
      <w:r w:rsidRPr="00C7239B">
        <w:rPr>
          <w:sz w:val="24"/>
          <w:szCs w:val="24"/>
        </w:rPr>
        <w:t>в</w:t>
      </w:r>
      <w:r w:rsidR="00F13A9F" w:rsidRPr="00C7239B">
        <w:rPr>
          <w:sz w:val="24"/>
          <w:szCs w:val="24"/>
        </w:rPr>
        <w:t>едення списку дітей (учнів та дітей мікрорайону);</w:t>
      </w:r>
    </w:p>
    <w:p w:rsidR="00F13A9F" w:rsidRPr="00C7239B" w:rsidRDefault="00C7239B" w:rsidP="000B40D9">
      <w:pPr>
        <w:pStyle w:val="a3"/>
        <w:numPr>
          <w:ilvl w:val="0"/>
          <w:numId w:val="58"/>
        </w:numPr>
        <w:spacing w:line="23" w:lineRule="atLeast"/>
        <w:ind w:left="709"/>
        <w:jc w:val="both"/>
        <w:rPr>
          <w:sz w:val="24"/>
          <w:szCs w:val="24"/>
        </w:rPr>
      </w:pPr>
      <w:r w:rsidRPr="00C7239B">
        <w:rPr>
          <w:sz w:val="24"/>
          <w:szCs w:val="24"/>
        </w:rPr>
        <w:t>д</w:t>
      </w:r>
      <w:r w:rsidR="00F13A9F" w:rsidRPr="00C7239B">
        <w:rPr>
          <w:sz w:val="24"/>
          <w:szCs w:val="24"/>
        </w:rPr>
        <w:t>оступ до архіву кадрового складу та випускників;</w:t>
      </w:r>
    </w:p>
    <w:p w:rsidR="00F13A9F" w:rsidRPr="00C7239B" w:rsidRDefault="00C7239B" w:rsidP="000B40D9">
      <w:pPr>
        <w:pStyle w:val="a3"/>
        <w:numPr>
          <w:ilvl w:val="0"/>
          <w:numId w:val="58"/>
        </w:numPr>
        <w:spacing w:line="23" w:lineRule="atLeast"/>
        <w:ind w:left="709"/>
        <w:jc w:val="both"/>
        <w:rPr>
          <w:sz w:val="24"/>
          <w:szCs w:val="24"/>
        </w:rPr>
      </w:pPr>
      <w:r w:rsidRPr="00C7239B">
        <w:rPr>
          <w:sz w:val="24"/>
          <w:szCs w:val="24"/>
        </w:rPr>
        <w:t>в</w:t>
      </w:r>
      <w:r w:rsidR="00F13A9F" w:rsidRPr="00C7239B">
        <w:rPr>
          <w:sz w:val="24"/>
          <w:szCs w:val="24"/>
        </w:rPr>
        <w:t>едення бази даних шкільних приміщень;</w:t>
      </w:r>
    </w:p>
    <w:p w:rsidR="00F13A9F" w:rsidRPr="00C7239B" w:rsidRDefault="00C7239B" w:rsidP="000B40D9">
      <w:pPr>
        <w:pStyle w:val="a3"/>
        <w:numPr>
          <w:ilvl w:val="0"/>
          <w:numId w:val="58"/>
        </w:numPr>
        <w:spacing w:line="23" w:lineRule="atLeast"/>
        <w:ind w:left="709"/>
        <w:jc w:val="both"/>
        <w:rPr>
          <w:sz w:val="24"/>
          <w:szCs w:val="24"/>
        </w:rPr>
      </w:pPr>
      <w:r w:rsidRPr="00C7239B">
        <w:rPr>
          <w:sz w:val="24"/>
          <w:szCs w:val="24"/>
        </w:rPr>
        <w:t>ш</w:t>
      </w:r>
      <w:r w:rsidR="00F13A9F" w:rsidRPr="00C7239B">
        <w:rPr>
          <w:sz w:val="24"/>
          <w:szCs w:val="24"/>
        </w:rPr>
        <w:t>кільна мережа (розподіл на паралелі та класи);</w:t>
      </w:r>
    </w:p>
    <w:p w:rsidR="00F13A9F" w:rsidRPr="00C7239B" w:rsidRDefault="00C7239B" w:rsidP="000B40D9">
      <w:pPr>
        <w:pStyle w:val="a3"/>
        <w:numPr>
          <w:ilvl w:val="0"/>
          <w:numId w:val="58"/>
        </w:numPr>
        <w:spacing w:line="23" w:lineRule="atLeast"/>
        <w:ind w:left="709"/>
        <w:jc w:val="both"/>
        <w:rPr>
          <w:sz w:val="24"/>
          <w:szCs w:val="24"/>
        </w:rPr>
      </w:pPr>
      <w:r w:rsidRPr="00C7239B">
        <w:rPr>
          <w:sz w:val="24"/>
          <w:szCs w:val="24"/>
        </w:rPr>
        <w:t>с</w:t>
      </w:r>
      <w:r w:rsidR="00F13A9F" w:rsidRPr="00C7239B">
        <w:rPr>
          <w:sz w:val="24"/>
          <w:szCs w:val="24"/>
        </w:rPr>
        <w:t>кладання навчальних робочих планів;</w:t>
      </w:r>
    </w:p>
    <w:p w:rsidR="00F13A9F" w:rsidRPr="00C7239B" w:rsidRDefault="00C7239B" w:rsidP="000B40D9">
      <w:pPr>
        <w:pStyle w:val="a3"/>
        <w:numPr>
          <w:ilvl w:val="0"/>
          <w:numId w:val="58"/>
        </w:numPr>
        <w:spacing w:line="23" w:lineRule="atLeast"/>
        <w:ind w:left="709"/>
        <w:jc w:val="both"/>
        <w:rPr>
          <w:sz w:val="24"/>
          <w:szCs w:val="24"/>
        </w:rPr>
      </w:pPr>
      <w:r w:rsidRPr="00C7239B">
        <w:rPr>
          <w:sz w:val="24"/>
          <w:szCs w:val="24"/>
        </w:rPr>
        <w:t>ф</w:t>
      </w:r>
      <w:r w:rsidR="00F13A9F" w:rsidRPr="00C7239B">
        <w:rPr>
          <w:sz w:val="24"/>
          <w:szCs w:val="24"/>
        </w:rPr>
        <w:t>ормування навантажень учителів;</w:t>
      </w:r>
    </w:p>
    <w:p w:rsidR="00F13A9F" w:rsidRPr="00C7239B" w:rsidRDefault="00C7239B" w:rsidP="000B40D9">
      <w:pPr>
        <w:pStyle w:val="a3"/>
        <w:numPr>
          <w:ilvl w:val="0"/>
          <w:numId w:val="58"/>
        </w:numPr>
        <w:spacing w:line="23" w:lineRule="atLeast"/>
        <w:ind w:left="709"/>
        <w:jc w:val="both"/>
        <w:rPr>
          <w:sz w:val="24"/>
          <w:szCs w:val="24"/>
        </w:rPr>
      </w:pPr>
      <w:r w:rsidRPr="00C7239B">
        <w:rPr>
          <w:sz w:val="24"/>
          <w:szCs w:val="24"/>
        </w:rPr>
        <w:t>с</w:t>
      </w:r>
      <w:r>
        <w:rPr>
          <w:sz w:val="24"/>
          <w:szCs w:val="24"/>
        </w:rPr>
        <w:t>кладання та перегляд табеля</w:t>
      </w:r>
      <w:r w:rsidR="00F13A9F" w:rsidRPr="00C7239B">
        <w:rPr>
          <w:sz w:val="24"/>
          <w:szCs w:val="24"/>
        </w:rPr>
        <w:t xml:space="preserve"> відпрацьованого робочого часу;</w:t>
      </w:r>
    </w:p>
    <w:p w:rsidR="00F13A9F" w:rsidRPr="00C7239B" w:rsidRDefault="00C7239B" w:rsidP="000B40D9">
      <w:pPr>
        <w:pStyle w:val="a3"/>
        <w:numPr>
          <w:ilvl w:val="0"/>
          <w:numId w:val="58"/>
        </w:numPr>
        <w:spacing w:line="23" w:lineRule="atLeast"/>
        <w:ind w:left="709"/>
        <w:jc w:val="both"/>
        <w:rPr>
          <w:sz w:val="24"/>
          <w:szCs w:val="24"/>
        </w:rPr>
      </w:pPr>
      <w:r w:rsidRPr="00C7239B">
        <w:rPr>
          <w:sz w:val="24"/>
          <w:szCs w:val="24"/>
        </w:rPr>
        <w:t>с</w:t>
      </w:r>
      <w:r w:rsidR="00F13A9F" w:rsidRPr="00C7239B">
        <w:rPr>
          <w:sz w:val="24"/>
          <w:szCs w:val="24"/>
        </w:rPr>
        <w:t>кладання та ведення розкладу занять;</w:t>
      </w:r>
    </w:p>
    <w:p w:rsidR="00F13A9F" w:rsidRPr="00C7239B" w:rsidRDefault="00C7239B" w:rsidP="000B40D9">
      <w:pPr>
        <w:pStyle w:val="a3"/>
        <w:numPr>
          <w:ilvl w:val="0"/>
          <w:numId w:val="58"/>
        </w:numPr>
        <w:spacing w:line="23" w:lineRule="atLeast"/>
        <w:ind w:left="709"/>
        <w:jc w:val="both"/>
        <w:rPr>
          <w:sz w:val="24"/>
          <w:szCs w:val="24"/>
        </w:rPr>
      </w:pPr>
      <w:r w:rsidRPr="00C7239B">
        <w:rPr>
          <w:sz w:val="24"/>
          <w:szCs w:val="24"/>
        </w:rPr>
        <w:t>а</w:t>
      </w:r>
      <w:r w:rsidR="00F13A9F" w:rsidRPr="00C7239B">
        <w:rPr>
          <w:sz w:val="24"/>
          <w:szCs w:val="24"/>
        </w:rPr>
        <w:t>втоматичне формування та друк звітів.</w:t>
      </w:r>
    </w:p>
    <w:p w:rsidR="00F13A9F" w:rsidRPr="00F13A9F" w:rsidRDefault="00F13A9F" w:rsidP="00F13A9F">
      <w:pPr>
        <w:spacing w:line="23" w:lineRule="atLeast"/>
        <w:jc w:val="both"/>
        <w:rPr>
          <w:sz w:val="24"/>
          <w:szCs w:val="24"/>
        </w:rPr>
      </w:pPr>
      <w:r w:rsidRPr="00F13A9F">
        <w:rPr>
          <w:sz w:val="24"/>
          <w:szCs w:val="24"/>
        </w:rPr>
        <w:tab/>
        <w:t>На сайті «Моя оцінка» вчителями з</w:t>
      </w:r>
      <w:r w:rsidR="00C7239B">
        <w:rPr>
          <w:sz w:val="24"/>
          <w:szCs w:val="24"/>
        </w:rPr>
        <w:t>аповнюються електронні журнали відповідно</w:t>
      </w:r>
      <w:r w:rsidRPr="00F13A9F">
        <w:rPr>
          <w:sz w:val="24"/>
          <w:szCs w:val="24"/>
        </w:rPr>
        <w:t xml:space="preserve"> до робочого навчального плану. Згідно з мережею класів у 2013-2014н.р. сформовано 20 електронних журналів.</w:t>
      </w:r>
    </w:p>
    <w:p w:rsidR="00F13A9F" w:rsidRPr="00F13A9F" w:rsidRDefault="00F13A9F" w:rsidP="00F13A9F">
      <w:pPr>
        <w:spacing w:line="23" w:lineRule="atLeast"/>
        <w:ind w:firstLine="709"/>
        <w:jc w:val="both"/>
        <w:rPr>
          <w:sz w:val="24"/>
          <w:szCs w:val="24"/>
        </w:rPr>
      </w:pPr>
      <w:r w:rsidRPr="00F13A9F">
        <w:rPr>
          <w:sz w:val="24"/>
          <w:szCs w:val="24"/>
        </w:rPr>
        <w:t>Нові інформаційні технології позитивно впливають на всі компоненти навчального процесу: мету, зміст, методи та організаційні форми, засоби навчання, що дозволяє вирішувати складні й актуальні завдання педагогіки для забезпечення розвитку інтелектуального, творчого потенціалу, аналітичного мислення та самостійності педагогічних працівників.</w:t>
      </w:r>
    </w:p>
    <w:p w:rsidR="00F13A9F" w:rsidRPr="00F13A9F" w:rsidRDefault="00F13A9F" w:rsidP="00F13A9F">
      <w:pPr>
        <w:spacing w:line="23" w:lineRule="atLeast"/>
        <w:ind w:firstLine="709"/>
        <w:jc w:val="both"/>
        <w:rPr>
          <w:sz w:val="24"/>
          <w:szCs w:val="24"/>
        </w:rPr>
      </w:pPr>
      <w:r w:rsidRPr="00F13A9F">
        <w:rPr>
          <w:sz w:val="24"/>
          <w:szCs w:val="24"/>
        </w:rPr>
        <w:t>Учителі й учні створюють презентації та проекти з різних предметів, а також використовують електронні посібники та програми навчального призначення. З цією метою в школі складається розклад для проведення уроків з комп’ютерною підтримкою в кабіне</w:t>
      </w:r>
      <w:r w:rsidR="00CB2C0C">
        <w:rPr>
          <w:sz w:val="24"/>
          <w:szCs w:val="24"/>
        </w:rPr>
        <w:t>ті інформатики. До послуг у</w:t>
      </w:r>
      <w:r w:rsidRPr="00F13A9F">
        <w:rPr>
          <w:sz w:val="24"/>
          <w:szCs w:val="24"/>
        </w:rPr>
        <w:t xml:space="preserve">чителів 3ноутбуки  та 4 проектори, які вони використовують на уроках та в позаурочній діяльності. </w:t>
      </w:r>
    </w:p>
    <w:p w:rsidR="00F13A9F" w:rsidRPr="00D87999" w:rsidRDefault="00D87999" w:rsidP="00D87999">
      <w:pPr>
        <w:spacing w:line="23" w:lineRule="atLeast"/>
        <w:ind w:firstLine="709"/>
        <w:jc w:val="both"/>
        <w:rPr>
          <w:sz w:val="24"/>
          <w:szCs w:val="24"/>
        </w:rPr>
      </w:pPr>
      <w:r>
        <w:rPr>
          <w:sz w:val="24"/>
          <w:szCs w:val="24"/>
        </w:rPr>
        <w:t xml:space="preserve">Педагогами </w:t>
      </w:r>
      <w:r w:rsidR="00F13A9F" w:rsidRPr="00F13A9F">
        <w:rPr>
          <w:sz w:val="24"/>
          <w:szCs w:val="24"/>
        </w:rPr>
        <w:t xml:space="preserve"> школи створюються картотеки електронних посібників. </w:t>
      </w:r>
    </w:p>
    <w:tbl>
      <w:tblPr>
        <w:tblStyle w:val="aa"/>
        <w:tblW w:w="0" w:type="auto"/>
        <w:tblInd w:w="13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55"/>
        <w:gridCol w:w="3690"/>
      </w:tblGrid>
      <w:tr w:rsidR="00F13A9F" w:rsidRPr="00C46854" w:rsidTr="00CB2C0C">
        <w:tc>
          <w:tcPr>
            <w:tcW w:w="3755" w:type="dxa"/>
          </w:tcPr>
          <w:p w:rsidR="00F13A9F" w:rsidRPr="00C46854" w:rsidRDefault="00F13A9F" w:rsidP="00CB2C0C">
            <w:pPr>
              <w:ind w:left="567"/>
              <w:jc w:val="center"/>
              <w:rPr>
                <w:sz w:val="24"/>
                <w:szCs w:val="24"/>
                <w:lang w:val="uk-UA"/>
              </w:rPr>
            </w:pPr>
            <w:r w:rsidRPr="00C46854">
              <w:rPr>
                <w:rFonts w:cstheme="minorBidi"/>
                <w:sz w:val="24"/>
                <w:szCs w:val="21"/>
                <w:lang w:val="uk-UA" w:eastAsia="en-US"/>
              </w:rPr>
              <w:object w:dxaOrig="1359" w:dyaOrig="620">
                <v:shape id="_x0000_i1073" type="#_x0000_t75" style="width:59.25pt;height:29.25pt" o:ole="" o:allowoverlap="f" fillcolor="window">
                  <v:imagedata r:id="rId188" o:title=""/>
                </v:shape>
                <o:OLEObject Type="Embed" ProgID="Equation.3" ShapeID="_x0000_i1073" DrawAspect="Content" ObjectID="_1472561247" r:id="rId189"/>
              </w:object>
            </w:r>
          </w:p>
        </w:tc>
        <w:tc>
          <w:tcPr>
            <w:tcW w:w="3690" w:type="dxa"/>
          </w:tcPr>
          <w:p w:rsidR="00F13A9F" w:rsidRPr="00C46854" w:rsidRDefault="008C09DF" w:rsidP="00CB2C0C">
            <w:pPr>
              <w:ind w:left="742"/>
              <w:jc w:val="center"/>
              <w:rPr>
                <w:sz w:val="24"/>
                <w:szCs w:val="24"/>
                <w:lang w:val="uk-UA"/>
              </w:rPr>
            </w:pPr>
            <w:r w:rsidRPr="00C46854">
              <w:rPr>
                <w:rFonts w:cstheme="minorBidi"/>
                <w:position w:val="-24"/>
                <w:sz w:val="24"/>
                <w:szCs w:val="21"/>
                <w:lang w:val="uk-UA" w:eastAsia="en-US"/>
              </w:rPr>
              <w:object w:dxaOrig="2060" w:dyaOrig="620">
                <v:shape id="_x0000_i1074" type="#_x0000_t75" style="width:93.75pt;height:29.25pt" o:ole="" fillcolor="window">
                  <v:imagedata r:id="rId190" o:title=""/>
                </v:shape>
                <o:OLEObject Type="Embed" ProgID="Equation.3" ShapeID="_x0000_i1074" DrawAspect="Content" ObjectID="_1472561248" r:id="rId191"/>
              </w:object>
            </w:r>
          </w:p>
        </w:tc>
      </w:tr>
    </w:tbl>
    <w:p w:rsidR="00F13A9F" w:rsidRDefault="00F13A9F" w:rsidP="00F13A9F">
      <w:pPr>
        <w:shd w:val="clear" w:color="auto" w:fill="FFFFFF"/>
        <w:spacing w:after="120"/>
        <w:ind w:firstLine="709"/>
        <w:contextualSpacing/>
        <w:jc w:val="both"/>
        <w:rPr>
          <w:b/>
          <w:bCs/>
          <w:i/>
          <w:iCs/>
          <w:sz w:val="24"/>
          <w:szCs w:val="24"/>
        </w:rPr>
      </w:pPr>
      <w:r w:rsidRPr="00C46854">
        <w:rPr>
          <w:b/>
          <w:bCs/>
          <w:i/>
          <w:iCs/>
          <w:sz w:val="24"/>
          <w:szCs w:val="24"/>
        </w:rPr>
        <w:t>Оцінка за даним критерієм складає</w:t>
      </w:r>
      <w:r>
        <w:rPr>
          <w:b/>
          <w:bCs/>
          <w:i/>
          <w:iCs/>
          <w:sz w:val="24"/>
          <w:szCs w:val="24"/>
        </w:rPr>
        <w:t xml:space="preserve"> 12</w:t>
      </w:r>
      <w:r w:rsidRPr="00C46854">
        <w:rPr>
          <w:b/>
          <w:bCs/>
          <w:i/>
          <w:iCs/>
          <w:sz w:val="24"/>
          <w:szCs w:val="24"/>
        </w:rPr>
        <w:t xml:space="preserve"> балів, що відповідає високому рівню.</w:t>
      </w:r>
    </w:p>
    <w:p w:rsidR="002B5F6E" w:rsidRPr="00C46854" w:rsidRDefault="002B5F6E" w:rsidP="00F13A9F">
      <w:pPr>
        <w:shd w:val="clear" w:color="auto" w:fill="FFFFFF"/>
        <w:spacing w:after="120"/>
        <w:ind w:firstLine="709"/>
        <w:contextualSpacing/>
        <w:jc w:val="both"/>
        <w:rPr>
          <w:b/>
          <w:bCs/>
          <w:i/>
          <w:iCs/>
          <w:sz w:val="24"/>
          <w:szCs w:val="24"/>
        </w:rPr>
      </w:pPr>
    </w:p>
    <w:p w:rsidR="001076DD" w:rsidRDefault="001076DD" w:rsidP="00053093">
      <w:pPr>
        <w:shd w:val="clear" w:color="auto" w:fill="FFFFFF"/>
        <w:spacing w:before="120"/>
        <w:jc w:val="both"/>
        <w:rPr>
          <w:b/>
          <w:i/>
          <w:iCs/>
          <w:color w:val="FF0000"/>
          <w:sz w:val="24"/>
          <w:szCs w:val="24"/>
        </w:rPr>
      </w:pPr>
      <w:r w:rsidRPr="00281301">
        <w:rPr>
          <w:b/>
          <w:i/>
          <w:iCs/>
          <w:color w:val="002060"/>
          <w:sz w:val="24"/>
          <w:szCs w:val="24"/>
        </w:rPr>
        <w:t>2.17.</w:t>
      </w:r>
      <w:r w:rsidRPr="00281301">
        <w:rPr>
          <w:b/>
          <w:i/>
          <w:iCs/>
          <w:color w:val="002060"/>
          <w:sz w:val="24"/>
          <w:szCs w:val="24"/>
        </w:rPr>
        <w:tab/>
      </w:r>
      <w:r w:rsidRPr="00F13A9F">
        <w:rPr>
          <w:b/>
          <w:i/>
          <w:iCs/>
          <w:color w:val="002060"/>
          <w:sz w:val="24"/>
          <w:szCs w:val="24"/>
        </w:rPr>
        <w:t>Організація інноваційної діяльності ЗНЗ</w:t>
      </w:r>
    </w:p>
    <w:p w:rsidR="00F13A9F" w:rsidRPr="00C46854" w:rsidRDefault="00F13A9F" w:rsidP="00F13A9F">
      <w:pPr>
        <w:shd w:val="clear" w:color="auto" w:fill="FFFFFF"/>
        <w:spacing w:line="23" w:lineRule="atLeast"/>
        <w:ind w:firstLine="709"/>
        <w:jc w:val="both"/>
        <w:rPr>
          <w:sz w:val="24"/>
          <w:szCs w:val="24"/>
        </w:rPr>
      </w:pPr>
      <w:r w:rsidRPr="00C46854">
        <w:rPr>
          <w:sz w:val="24"/>
          <w:szCs w:val="24"/>
        </w:rPr>
        <w:t xml:space="preserve">Ефективність функціонування системи освіти значною мірою залежить від впровадження в роботу закладу інновацій, які </w:t>
      </w:r>
      <w:r w:rsidR="00C7239B">
        <w:rPr>
          <w:sz w:val="24"/>
          <w:szCs w:val="24"/>
        </w:rPr>
        <w:t>спонукають</w:t>
      </w:r>
      <w:r w:rsidRPr="00C46854">
        <w:rPr>
          <w:sz w:val="24"/>
          <w:szCs w:val="24"/>
        </w:rPr>
        <w:t xml:space="preserve"> всіх учасників навчально-виховного процесу визначити й проаналізувати рівень своїх знань, умінь, навичок, спрямувати свою діяльність на шлях перспективних перетворень. У </w:t>
      </w:r>
      <w:r>
        <w:rPr>
          <w:sz w:val="24"/>
          <w:szCs w:val="24"/>
        </w:rPr>
        <w:t>школі, яка має цілісну систему традицій, багатий педагогічний досвід, постійно відбувається</w:t>
      </w:r>
      <w:r w:rsidRPr="00C46854">
        <w:rPr>
          <w:sz w:val="24"/>
          <w:szCs w:val="24"/>
        </w:rPr>
        <w:t xml:space="preserve"> експеримент</w:t>
      </w:r>
      <w:r>
        <w:rPr>
          <w:sz w:val="24"/>
          <w:szCs w:val="24"/>
        </w:rPr>
        <w:t>ування, апробація</w:t>
      </w:r>
      <w:r w:rsidRPr="00C46854">
        <w:rPr>
          <w:sz w:val="24"/>
          <w:szCs w:val="24"/>
        </w:rPr>
        <w:t>, впроваджують</w:t>
      </w:r>
      <w:r>
        <w:rPr>
          <w:sz w:val="24"/>
          <w:szCs w:val="24"/>
        </w:rPr>
        <w:t>ся</w:t>
      </w:r>
      <w:r w:rsidRPr="00C46854">
        <w:rPr>
          <w:sz w:val="24"/>
          <w:szCs w:val="24"/>
        </w:rPr>
        <w:t xml:space="preserve"> нові педагогічні ідеї, теорії, технології.</w:t>
      </w:r>
    </w:p>
    <w:p w:rsidR="00F13A9F" w:rsidRPr="00C46854" w:rsidRDefault="00F13A9F" w:rsidP="00F13A9F">
      <w:pPr>
        <w:shd w:val="clear" w:color="auto" w:fill="FFFFFF"/>
        <w:spacing w:line="23" w:lineRule="atLeast"/>
        <w:ind w:firstLine="709"/>
        <w:jc w:val="both"/>
        <w:rPr>
          <w:sz w:val="24"/>
          <w:szCs w:val="24"/>
        </w:rPr>
      </w:pPr>
      <w:r w:rsidRPr="00C46854">
        <w:rPr>
          <w:sz w:val="24"/>
          <w:szCs w:val="24"/>
        </w:rPr>
        <w:t xml:space="preserve">Здійснення інноваційної діяльності в навчальному закладі регламентують Закони України </w:t>
      </w:r>
      <w:r w:rsidRPr="00C46854">
        <w:rPr>
          <w:sz w:val="24"/>
          <w:szCs w:val="24"/>
        </w:rPr>
        <w:lastRenderedPageBreak/>
        <w:t>«Про інноваційну діяльність» (від 04.07.2002 р. № 40-ІV), «Про пріоритетні напрями інноваційної діяльності в Україні» (від 16.01.2003 р. №433-ІV), накази Міністерства освіти і науки України «Про затвердження Положення про порядок здійснення інноваційної освітньої діяльності» (від 07.11.2000 р. № 522), «Про затвердження Положення про експериментальний загальноосвітній навчальний з</w:t>
      </w:r>
      <w:r w:rsidR="00C7239B">
        <w:rPr>
          <w:sz w:val="24"/>
          <w:szCs w:val="24"/>
        </w:rPr>
        <w:t>аклад» (від 20.02.2002 р. №114).</w:t>
      </w:r>
    </w:p>
    <w:p w:rsidR="00F13A9F" w:rsidRPr="00C7239B" w:rsidRDefault="00F13A9F" w:rsidP="00F13A9F">
      <w:pPr>
        <w:spacing w:line="23" w:lineRule="atLeast"/>
        <w:ind w:firstLine="720"/>
        <w:jc w:val="both"/>
        <w:rPr>
          <w:b/>
          <w:i/>
          <w:sz w:val="24"/>
          <w:szCs w:val="24"/>
        </w:rPr>
      </w:pPr>
      <w:r w:rsidRPr="00C7239B">
        <w:rPr>
          <w:b/>
          <w:i/>
          <w:sz w:val="24"/>
          <w:szCs w:val="24"/>
        </w:rPr>
        <w:t>Експериментальна діяльність навчального закладу</w:t>
      </w:r>
    </w:p>
    <w:p w:rsidR="00F13A9F" w:rsidRPr="00C7239B" w:rsidRDefault="00F13A9F" w:rsidP="00F13A9F">
      <w:pPr>
        <w:spacing w:line="23" w:lineRule="atLeast"/>
        <w:ind w:firstLine="709"/>
        <w:jc w:val="both"/>
        <w:rPr>
          <w:sz w:val="24"/>
          <w:szCs w:val="24"/>
        </w:rPr>
      </w:pPr>
      <w:r w:rsidRPr="00C7239B">
        <w:rPr>
          <w:sz w:val="24"/>
          <w:szCs w:val="24"/>
        </w:rPr>
        <w:t xml:space="preserve">Згідно з наказом Управління освіти та науки Дніпропетровської обласної державної адміністрації від 04.10.2002 року №701 заклад протягом 2002-2013років працював над реалізацією науково-дослідної роботи </w:t>
      </w:r>
      <w:r w:rsidRPr="00C7239B">
        <w:rPr>
          <w:b/>
          <w:i/>
          <w:sz w:val="24"/>
          <w:szCs w:val="24"/>
          <w:lang w:eastAsia="ru-RU"/>
        </w:rPr>
        <w:t>«Розробка основ креативної особистості в умовах школи життєтворчості».</w:t>
      </w:r>
      <w:r w:rsidRPr="00C7239B">
        <w:rPr>
          <w:sz w:val="24"/>
          <w:szCs w:val="24"/>
        </w:rPr>
        <w:t xml:space="preserve"> Дослідно-експериментальна робота здійснювалася під науковим керівництвом Дніпропетровського обласного інституту післядипломної педагогічної освіти. </w:t>
      </w:r>
    </w:p>
    <w:p w:rsidR="00F13A9F" w:rsidRPr="00C7239B" w:rsidRDefault="00F13A9F" w:rsidP="00F13A9F">
      <w:pPr>
        <w:spacing w:line="23" w:lineRule="atLeast"/>
        <w:ind w:firstLine="709"/>
        <w:jc w:val="both"/>
        <w:rPr>
          <w:b/>
          <w:i/>
          <w:sz w:val="24"/>
          <w:szCs w:val="24"/>
        </w:rPr>
      </w:pPr>
      <w:r w:rsidRPr="00C7239B">
        <w:rPr>
          <w:b/>
          <w:i/>
          <w:sz w:val="24"/>
          <w:szCs w:val="24"/>
        </w:rPr>
        <w:t xml:space="preserve">Мета експерименту: </w:t>
      </w:r>
    </w:p>
    <w:p w:rsidR="00F13A9F" w:rsidRPr="00C7239B" w:rsidRDefault="00F13A9F" w:rsidP="00F13A9F">
      <w:pPr>
        <w:spacing w:line="23" w:lineRule="atLeast"/>
        <w:ind w:firstLine="709"/>
        <w:jc w:val="both"/>
        <w:rPr>
          <w:sz w:val="24"/>
          <w:szCs w:val="24"/>
        </w:rPr>
      </w:pPr>
      <w:r w:rsidRPr="00C7239B">
        <w:rPr>
          <w:sz w:val="24"/>
          <w:szCs w:val="24"/>
        </w:rPr>
        <w:t xml:space="preserve">1.Розробка системи виховання творчої </w:t>
      </w:r>
      <w:r w:rsidR="00C7239B">
        <w:rPr>
          <w:sz w:val="24"/>
          <w:szCs w:val="24"/>
        </w:rPr>
        <w:t>адаптованої особистості в  школі</w:t>
      </w:r>
      <w:r w:rsidRPr="00C7239B">
        <w:rPr>
          <w:sz w:val="24"/>
          <w:szCs w:val="24"/>
        </w:rPr>
        <w:t xml:space="preserve"> життєтворчості.</w:t>
      </w:r>
    </w:p>
    <w:p w:rsidR="00F13A9F" w:rsidRPr="00C7239B" w:rsidRDefault="00F13A9F" w:rsidP="00F13A9F">
      <w:pPr>
        <w:spacing w:line="23" w:lineRule="atLeast"/>
        <w:ind w:firstLine="709"/>
        <w:jc w:val="both"/>
        <w:rPr>
          <w:sz w:val="24"/>
          <w:szCs w:val="24"/>
        </w:rPr>
      </w:pPr>
      <w:r w:rsidRPr="00C7239B">
        <w:rPr>
          <w:sz w:val="24"/>
          <w:szCs w:val="24"/>
        </w:rPr>
        <w:t>2.Виявлення та експериментальна перевірка впливу педагогічної діяльності на розвиток та корекцію життєвого шляху особистості школяра.</w:t>
      </w:r>
    </w:p>
    <w:p w:rsidR="00F13A9F" w:rsidRPr="00C7239B" w:rsidRDefault="00F13A9F" w:rsidP="00F13A9F">
      <w:pPr>
        <w:spacing w:line="23" w:lineRule="atLeast"/>
        <w:ind w:firstLine="709"/>
        <w:jc w:val="both"/>
        <w:rPr>
          <w:sz w:val="24"/>
          <w:szCs w:val="24"/>
        </w:rPr>
      </w:pPr>
      <w:r w:rsidRPr="00C7239B">
        <w:rPr>
          <w:sz w:val="24"/>
          <w:szCs w:val="24"/>
        </w:rPr>
        <w:t xml:space="preserve">На початку експерименту були поставлені </w:t>
      </w:r>
      <w:r w:rsidRPr="00C7239B">
        <w:rPr>
          <w:b/>
          <w:i/>
          <w:sz w:val="24"/>
          <w:szCs w:val="24"/>
        </w:rPr>
        <w:t>завдання:</w:t>
      </w:r>
    </w:p>
    <w:p w:rsidR="00F13A9F" w:rsidRPr="00C7239B" w:rsidRDefault="00F13A9F" w:rsidP="000B40D9">
      <w:pPr>
        <w:numPr>
          <w:ilvl w:val="0"/>
          <w:numId w:val="52"/>
        </w:numPr>
        <w:spacing w:line="23" w:lineRule="atLeast"/>
        <w:contextualSpacing/>
        <w:jc w:val="both"/>
        <w:rPr>
          <w:sz w:val="24"/>
          <w:szCs w:val="24"/>
        </w:rPr>
      </w:pPr>
      <w:r w:rsidRPr="00C7239B">
        <w:rPr>
          <w:sz w:val="24"/>
          <w:szCs w:val="24"/>
        </w:rPr>
        <w:t>проаналізувати в існуючій педтеорії та практиці проблеми формування організаційно-педагогічних умов для розвитку творчої особистості;</w:t>
      </w:r>
    </w:p>
    <w:p w:rsidR="00F13A9F" w:rsidRPr="00C7239B" w:rsidRDefault="00F13A9F" w:rsidP="000B40D9">
      <w:pPr>
        <w:numPr>
          <w:ilvl w:val="0"/>
          <w:numId w:val="52"/>
        </w:numPr>
        <w:spacing w:line="23" w:lineRule="atLeast"/>
        <w:contextualSpacing/>
        <w:jc w:val="both"/>
        <w:rPr>
          <w:sz w:val="24"/>
          <w:szCs w:val="24"/>
        </w:rPr>
      </w:pPr>
      <w:r w:rsidRPr="00C7239B">
        <w:rPr>
          <w:sz w:val="24"/>
          <w:szCs w:val="24"/>
        </w:rPr>
        <w:t>провести соціально-психологічний та педагогічний аналіз впливу організаційно-педагогічних умов на формування креативної, адаптованої особистості;</w:t>
      </w:r>
    </w:p>
    <w:p w:rsidR="00F13A9F" w:rsidRPr="00C7239B" w:rsidRDefault="00F13A9F" w:rsidP="000B40D9">
      <w:pPr>
        <w:numPr>
          <w:ilvl w:val="0"/>
          <w:numId w:val="52"/>
        </w:numPr>
        <w:spacing w:line="23" w:lineRule="atLeast"/>
        <w:contextualSpacing/>
        <w:jc w:val="both"/>
        <w:rPr>
          <w:sz w:val="24"/>
          <w:szCs w:val="24"/>
        </w:rPr>
      </w:pPr>
      <w:r w:rsidRPr="00C7239B">
        <w:rPr>
          <w:sz w:val="24"/>
          <w:szCs w:val="24"/>
        </w:rPr>
        <w:t>дослідити ефективність впливу діяльності педагогічного процесу на формування життєвої компетентності;</w:t>
      </w:r>
    </w:p>
    <w:p w:rsidR="00F13A9F" w:rsidRPr="00F13A9F" w:rsidRDefault="00F13A9F" w:rsidP="000B40D9">
      <w:pPr>
        <w:pStyle w:val="a3"/>
        <w:numPr>
          <w:ilvl w:val="0"/>
          <w:numId w:val="52"/>
        </w:numPr>
        <w:spacing w:line="23" w:lineRule="atLeast"/>
        <w:jc w:val="both"/>
        <w:rPr>
          <w:sz w:val="24"/>
          <w:szCs w:val="24"/>
        </w:rPr>
      </w:pPr>
      <w:r w:rsidRPr="00F13A9F">
        <w:rPr>
          <w:sz w:val="24"/>
          <w:szCs w:val="24"/>
        </w:rPr>
        <w:t>розробити критерії життєвої компетентності особистості;</w:t>
      </w:r>
    </w:p>
    <w:p w:rsidR="00F13A9F" w:rsidRPr="00C46854" w:rsidRDefault="00F13A9F" w:rsidP="000B40D9">
      <w:pPr>
        <w:numPr>
          <w:ilvl w:val="0"/>
          <w:numId w:val="52"/>
        </w:numPr>
        <w:spacing w:line="23" w:lineRule="atLeast"/>
        <w:contextualSpacing/>
        <w:jc w:val="both"/>
        <w:rPr>
          <w:sz w:val="24"/>
          <w:szCs w:val="24"/>
        </w:rPr>
      </w:pPr>
      <w:r>
        <w:rPr>
          <w:sz w:val="24"/>
          <w:szCs w:val="24"/>
        </w:rPr>
        <w:t>розробити рекомендації щодо створення організаційно-педагогічних умов формування основ творчої особистості.</w:t>
      </w:r>
    </w:p>
    <w:p w:rsidR="00F13A9F" w:rsidRPr="00C46854" w:rsidRDefault="00F13A9F" w:rsidP="00F13A9F">
      <w:pPr>
        <w:spacing w:line="23" w:lineRule="atLeast"/>
        <w:ind w:firstLine="709"/>
        <w:contextualSpacing/>
        <w:jc w:val="both"/>
        <w:rPr>
          <w:color w:val="000000"/>
          <w:sz w:val="24"/>
          <w:szCs w:val="24"/>
        </w:rPr>
      </w:pPr>
      <w:r w:rsidRPr="00C46854">
        <w:rPr>
          <w:sz w:val="24"/>
          <w:szCs w:val="24"/>
        </w:rPr>
        <w:t xml:space="preserve">Виконання цих важливих завдань вимагало докорінної зміни принципів управлінської діяльності керівника закладу, переосмислення перспектив і пріоритетів діяльності педагогічного колективу, передбачення результатів і наслідків експериментальної роботи. </w:t>
      </w:r>
      <w:r w:rsidRPr="00C46854">
        <w:rPr>
          <w:color w:val="000000"/>
          <w:sz w:val="24"/>
          <w:szCs w:val="24"/>
        </w:rPr>
        <w:t xml:space="preserve">Інноваційна стратегія </w:t>
      </w:r>
      <w:r>
        <w:rPr>
          <w:color w:val="000000"/>
          <w:sz w:val="24"/>
          <w:szCs w:val="24"/>
        </w:rPr>
        <w:t>школи</w:t>
      </w:r>
      <w:r w:rsidRPr="00C46854">
        <w:rPr>
          <w:color w:val="000000"/>
          <w:sz w:val="24"/>
          <w:szCs w:val="24"/>
        </w:rPr>
        <w:t xml:space="preserve"> визначається запровадженням новітніх технологій управлінської діяльності з метою </w:t>
      </w:r>
      <w:r>
        <w:rPr>
          <w:color w:val="000000"/>
          <w:sz w:val="24"/>
          <w:szCs w:val="24"/>
        </w:rPr>
        <w:t>створення моделі школи життєтворчості особистості, що забезпечує єдність інтелектуального, фізичного, духовного і морального розвитку особистості, культуру життєвого самовизначення, культуру життя</w:t>
      </w:r>
      <w:r w:rsidRPr="00C46854">
        <w:rPr>
          <w:color w:val="000000"/>
          <w:sz w:val="24"/>
          <w:szCs w:val="24"/>
        </w:rPr>
        <w:t>.</w:t>
      </w:r>
    </w:p>
    <w:p w:rsidR="00F13A9F" w:rsidRPr="00C46854" w:rsidRDefault="00F13A9F" w:rsidP="00F13A9F">
      <w:pPr>
        <w:spacing w:line="23" w:lineRule="atLeast"/>
        <w:ind w:firstLine="709"/>
        <w:contextualSpacing/>
        <w:jc w:val="both"/>
        <w:rPr>
          <w:rFonts w:ascii="Calibri" w:hAnsi="Calibri"/>
          <w:noProof/>
          <w:sz w:val="24"/>
          <w:szCs w:val="24"/>
        </w:rPr>
      </w:pPr>
      <w:r w:rsidRPr="00C46854">
        <w:rPr>
          <w:color w:val="000000"/>
          <w:sz w:val="24"/>
          <w:szCs w:val="24"/>
        </w:rPr>
        <w:t xml:space="preserve">У </w:t>
      </w:r>
      <w:r>
        <w:rPr>
          <w:color w:val="000000"/>
          <w:sz w:val="24"/>
          <w:szCs w:val="24"/>
        </w:rPr>
        <w:t xml:space="preserve">школі була </w:t>
      </w:r>
      <w:r w:rsidRPr="00C46854">
        <w:rPr>
          <w:color w:val="000000"/>
          <w:sz w:val="24"/>
          <w:szCs w:val="24"/>
        </w:rPr>
        <w:t xml:space="preserve">створена </w:t>
      </w:r>
      <w:r>
        <w:rPr>
          <w:color w:val="000000"/>
          <w:sz w:val="24"/>
          <w:szCs w:val="24"/>
        </w:rPr>
        <w:t>творча група, д</w:t>
      </w:r>
      <w:r w:rsidRPr="00C46854">
        <w:rPr>
          <w:sz w:val="24"/>
          <w:szCs w:val="24"/>
        </w:rPr>
        <w:t xml:space="preserve">о </w:t>
      </w:r>
      <w:r>
        <w:rPr>
          <w:sz w:val="24"/>
          <w:szCs w:val="24"/>
        </w:rPr>
        <w:t xml:space="preserve">якої входили члени адміністрації, </w:t>
      </w:r>
      <w:r w:rsidR="00C7239B">
        <w:rPr>
          <w:sz w:val="24"/>
          <w:szCs w:val="24"/>
        </w:rPr>
        <w:t>керівники МО</w:t>
      </w:r>
      <w:r>
        <w:rPr>
          <w:sz w:val="24"/>
          <w:szCs w:val="24"/>
        </w:rPr>
        <w:t>, практичний психолог</w:t>
      </w:r>
      <w:r w:rsidRPr="00C46854">
        <w:rPr>
          <w:sz w:val="24"/>
          <w:szCs w:val="24"/>
        </w:rPr>
        <w:t>.</w:t>
      </w:r>
    </w:p>
    <w:p w:rsidR="00F13A9F" w:rsidRPr="00C46854" w:rsidRDefault="00F13A9F" w:rsidP="00F13A9F">
      <w:pPr>
        <w:spacing w:line="23" w:lineRule="atLeast"/>
        <w:ind w:firstLine="709"/>
        <w:jc w:val="both"/>
        <w:rPr>
          <w:sz w:val="24"/>
          <w:szCs w:val="24"/>
        </w:rPr>
      </w:pPr>
      <w:r>
        <w:rPr>
          <w:sz w:val="24"/>
          <w:szCs w:val="24"/>
        </w:rPr>
        <w:t>Творчою групою</w:t>
      </w:r>
      <w:r w:rsidR="00C7239B">
        <w:rPr>
          <w:sz w:val="24"/>
          <w:szCs w:val="24"/>
        </w:rPr>
        <w:t xml:space="preserve"> були розроблені моделі</w:t>
      </w:r>
      <w:r w:rsidRPr="00C46854">
        <w:rPr>
          <w:sz w:val="24"/>
          <w:szCs w:val="24"/>
        </w:rPr>
        <w:t xml:space="preserve"> Школи </w:t>
      </w:r>
      <w:r>
        <w:rPr>
          <w:sz w:val="24"/>
          <w:szCs w:val="24"/>
        </w:rPr>
        <w:t>життєтворчості</w:t>
      </w:r>
      <w:r w:rsidR="00C7239B">
        <w:rPr>
          <w:sz w:val="24"/>
          <w:szCs w:val="24"/>
        </w:rPr>
        <w:t xml:space="preserve">, вчителя школи життєтворчості та випускника </w:t>
      </w:r>
      <w:r w:rsidRPr="00C46854">
        <w:rPr>
          <w:sz w:val="24"/>
          <w:szCs w:val="24"/>
        </w:rPr>
        <w:t>на основі компетентнісного підходу. Суть такого підходу полягає в тому, що зміст навчання формується на основі спрямованості навчального процесу на формування в учнів набору компетентностей, необхідних для повноцінного життя і діяльності в сучасному суспільстві.</w:t>
      </w:r>
    </w:p>
    <w:p w:rsidR="00F13A9F" w:rsidRPr="00C46854" w:rsidRDefault="00C7239B" w:rsidP="00F13A9F">
      <w:pPr>
        <w:tabs>
          <w:tab w:val="center" w:pos="4551"/>
          <w:tab w:val="right" w:pos="9342"/>
        </w:tabs>
        <w:spacing w:line="23" w:lineRule="atLeast"/>
        <w:ind w:firstLine="720"/>
        <w:jc w:val="both"/>
        <w:rPr>
          <w:sz w:val="24"/>
          <w:szCs w:val="24"/>
          <w:shd w:val="clear" w:color="auto" w:fill="FFFFFF"/>
        </w:rPr>
      </w:pPr>
      <w:r>
        <w:rPr>
          <w:sz w:val="24"/>
          <w:szCs w:val="24"/>
          <w:shd w:val="clear" w:color="auto" w:fill="FFFFFF"/>
        </w:rPr>
        <w:t>Здійснення інноваційної діяльності дозволило</w:t>
      </w:r>
      <w:r w:rsidR="00F13A9F" w:rsidRPr="00C46854">
        <w:rPr>
          <w:sz w:val="24"/>
          <w:szCs w:val="24"/>
          <w:shd w:val="clear" w:color="auto" w:fill="FFFFFF"/>
        </w:rPr>
        <w:t>:</w:t>
      </w:r>
    </w:p>
    <w:p w:rsidR="00F13A9F" w:rsidRPr="00C46854" w:rsidRDefault="00F13A9F" w:rsidP="000B40D9">
      <w:pPr>
        <w:numPr>
          <w:ilvl w:val="0"/>
          <w:numId w:val="47"/>
        </w:numPr>
        <w:spacing w:line="23" w:lineRule="atLeast"/>
        <w:jc w:val="both"/>
        <w:rPr>
          <w:sz w:val="24"/>
          <w:szCs w:val="24"/>
        </w:rPr>
      </w:pPr>
      <w:r w:rsidRPr="00C46854">
        <w:rPr>
          <w:sz w:val="24"/>
          <w:szCs w:val="24"/>
        </w:rPr>
        <w:t>визначити мету та результати навчально-виховної діяльності вчителя;</w:t>
      </w:r>
    </w:p>
    <w:p w:rsidR="00F13A9F" w:rsidRPr="00C46854" w:rsidRDefault="00F13A9F" w:rsidP="000B40D9">
      <w:pPr>
        <w:numPr>
          <w:ilvl w:val="0"/>
          <w:numId w:val="47"/>
        </w:numPr>
        <w:spacing w:line="23" w:lineRule="atLeast"/>
        <w:jc w:val="both"/>
        <w:rPr>
          <w:sz w:val="24"/>
          <w:szCs w:val="24"/>
        </w:rPr>
      </w:pPr>
      <w:r w:rsidRPr="00C46854">
        <w:rPr>
          <w:sz w:val="24"/>
          <w:szCs w:val="24"/>
        </w:rPr>
        <w:t>конкретизувати вимоги до особистості вчителя та допомогти йому усвідомити значення</w:t>
      </w:r>
      <w:r>
        <w:rPr>
          <w:sz w:val="24"/>
          <w:szCs w:val="24"/>
        </w:rPr>
        <w:t xml:space="preserve"> створення організаційно-педагогічних умов на формування креативної, адаптованої особистості</w:t>
      </w:r>
      <w:r w:rsidRPr="00C46854">
        <w:rPr>
          <w:sz w:val="24"/>
          <w:szCs w:val="24"/>
        </w:rPr>
        <w:t>;</w:t>
      </w:r>
    </w:p>
    <w:p w:rsidR="00F13A9F" w:rsidRPr="00C46854" w:rsidRDefault="00F13A9F" w:rsidP="000B40D9">
      <w:pPr>
        <w:numPr>
          <w:ilvl w:val="0"/>
          <w:numId w:val="47"/>
        </w:numPr>
        <w:spacing w:line="23" w:lineRule="atLeast"/>
        <w:jc w:val="both"/>
        <w:rPr>
          <w:sz w:val="24"/>
          <w:szCs w:val="24"/>
        </w:rPr>
      </w:pPr>
      <w:r w:rsidRPr="00C46854">
        <w:rPr>
          <w:sz w:val="24"/>
          <w:szCs w:val="24"/>
        </w:rPr>
        <w:t>активізувати процес самопізнання;</w:t>
      </w:r>
    </w:p>
    <w:p w:rsidR="00F13A9F" w:rsidRPr="00C46854" w:rsidRDefault="00F13A9F" w:rsidP="000B40D9">
      <w:pPr>
        <w:numPr>
          <w:ilvl w:val="0"/>
          <w:numId w:val="47"/>
        </w:numPr>
        <w:spacing w:line="23" w:lineRule="atLeast"/>
        <w:jc w:val="both"/>
        <w:rPr>
          <w:sz w:val="24"/>
          <w:szCs w:val="24"/>
        </w:rPr>
      </w:pPr>
      <w:r w:rsidRPr="00C46854">
        <w:rPr>
          <w:sz w:val="24"/>
          <w:szCs w:val="24"/>
        </w:rPr>
        <w:t>визначити ефективні шляхи вдосконалення професійної компетентності вчителя та життєвих компетенцій.</w:t>
      </w:r>
    </w:p>
    <w:p w:rsidR="00F13A9F" w:rsidRPr="00C46854" w:rsidRDefault="00C7239B" w:rsidP="00F13A9F">
      <w:pPr>
        <w:shd w:val="clear" w:color="auto" w:fill="FFFFFF"/>
        <w:spacing w:line="23" w:lineRule="atLeast"/>
        <w:ind w:left="5" w:firstLine="703"/>
        <w:jc w:val="both"/>
        <w:rPr>
          <w:b/>
          <w:i/>
          <w:color w:val="800080"/>
          <w:sz w:val="24"/>
          <w:szCs w:val="24"/>
          <w:lang w:eastAsia="ru-RU"/>
        </w:rPr>
      </w:pPr>
      <w:r>
        <w:rPr>
          <w:sz w:val="24"/>
          <w:szCs w:val="24"/>
        </w:rPr>
        <w:t>Така діяльність</w:t>
      </w:r>
      <w:r w:rsidR="00F13A9F" w:rsidRPr="00C46854">
        <w:rPr>
          <w:sz w:val="24"/>
          <w:szCs w:val="24"/>
        </w:rPr>
        <w:t xml:space="preserve"> стала основою </w:t>
      </w:r>
      <w:r w:rsidR="00655C24">
        <w:rPr>
          <w:sz w:val="24"/>
          <w:szCs w:val="24"/>
        </w:rPr>
        <w:t>для розробки цілісної системи з формування</w:t>
      </w:r>
      <w:r w:rsidR="00F13A9F" w:rsidRPr="00C46854">
        <w:rPr>
          <w:sz w:val="24"/>
          <w:szCs w:val="24"/>
        </w:rPr>
        <w:t xml:space="preserve"> </w:t>
      </w:r>
      <w:r w:rsidR="00F13A9F">
        <w:rPr>
          <w:sz w:val="24"/>
          <w:szCs w:val="24"/>
        </w:rPr>
        <w:t>життєвої компетентності.</w:t>
      </w:r>
    </w:p>
    <w:p w:rsidR="00F13A9F" w:rsidRPr="00C7239B" w:rsidRDefault="00F13A9F" w:rsidP="00F13A9F">
      <w:pPr>
        <w:spacing w:line="23" w:lineRule="atLeast"/>
        <w:ind w:firstLine="709"/>
        <w:jc w:val="both"/>
        <w:rPr>
          <w:b/>
          <w:i/>
          <w:sz w:val="24"/>
          <w:szCs w:val="24"/>
          <w:lang w:eastAsia="ru-RU"/>
        </w:rPr>
      </w:pPr>
      <w:r w:rsidRPr="00C7239B">
        <w:rPr>
          <w:b/>
          <w:i/>
          <w:sz w:val="24"/>
          <w:szCs w:val="24"/>
          <w:lang w:eastAsia="ru-RU"/>
        </w:rPr>
        <w:t xml:space="preserve">Результати </w:t>
      </w:r>
      <w:r w:rsidR="00CB2C0C">
        <w:rPr>
          <w:b/>
          <w:i/>
          <w:sz w:val="24"/>
          <w:szCs w:val="24"/>
          <w:lang w:eastAsia="ru-RU"/>
        </w:rPr>
        <w:t>експериментальної діяльності з впровадження</w:t>
      </w:r>
      <w:r w:rsidRPr="00C7239B">
        <w:rPr>
          <w:b/>
          <w:i/>
          <w:sz w:val="24"/>
          <w:szCs w:val="24"/>
          <w:lang w:eastAsia="ru-RU"/>
        </w:rPr>
        <w:t xml:space="preserve"> моделі школи життєтворчості:</w:t>
      </w:r>
    </w:p>
    <w:p w:rsidR="00F13A9F" w:rsidRPr="001C4F61" w:rsidRDefault="00F13A9F" w:rsidP="00F13A9F">
      <w:pPr>
        <w:spacing w:line="23" w:lineRule="atLeast"/>
        <w:ind w:firstLine="709"/>
        <w:jc w:val="both"/>
        <w:rPr>
          <w:sz w:val="24"/>
          <w:szCs w:val="24"/>
        </w:rPr>
      </w:pPr>
      <w:r>
        <w:rPr>
          <w:sz w:val="24"/>
          <w:szCs w:val="24"/>
        </w:rPr>
        <w:t>2004р. – школа-</w:t>
      </w:r>
      <w:r w:rsidRPr="001C4F61">
        <w:rPr>
          <w:sz w:val="24"/>
          <w:szCs w:val="24"/>
        </w:rPr>
        <w:t>учасник  сьомої Міжнародної виставки навчальних закладів «Сучасна освіта в Україні – 2004», нагороджена дипломом за вагомий внесок у модернізацію національної системи освіти.</w:t>
      </w:r>
    </w:p>
    <w:p w:rsidR="00F13A9F" w:rsidRPr="001C4F61" w:rsidRDefault="00F13A9F" w:rsidP="00F13A9F">
      <w:pPr>
        <w:spacing w:line="23" w:lineRule="atLeast"/>
        <w:ind w:firstLine="709"/>
        <w:jc w:val="both"/>
        <w:rPr>
          <w:sz w:val="24"/>
          <w:szCs w:val="24"/>
        </w:rPr>
      </w:pPr>
      <w:r w:rsidRPr="001C4F61">
        <w:rPr>
          <w:sz w:val="24"/>
          <w:szCs w:val="24"/>
        </w:rPr>
        <w:t>2004р. – школа є учасником спільного польсько-українського проекту «Школа, що керує знаннями».</w:t>
      </w:r>
    </w:p>
    <w:p w:rsidR="00F13A9F" w:rsidRPr="001C4F61" w:rsidRDefault="00F13A9F" w:rsidP="00F13A9F">
      <w:pPr>
        <w:spacing w:line="23" w:lineRule="atLeast"/>
        <w:ind w:firstLine="709"/>
        <w:jc w:val="both"/>
        <w:rPr>
          <w:sz w:val="24"/>
          <w:szCs w:val="24"/>
        </w:rPr>
      </w:pPr>
      <w:r w:rsidRPr="001C4F61">
        <w:rPr>
          <w:sz w:val="24"/>
          <w:szCs w:val="24"/>
        </w:rPr>
        <w:t xml:space="preserve">2004р. – школа однією з перших в області та першою в місті була атестована. Активно </w:t>
      </w:r>
      <w:r w:rsidRPr="001C4F61">
        <w:rPr>
          <w:sz w:val="24"/>
          <w:szCs w:val="24"/>
        </w:rPr>
        <w:lastRenderedPageBreak/>
        <w:t xml:space="preserve">працювала над </w:t>
      </w:r>
      <w:r w:rsidR="00C7239B">
        <w:rPr>
          <w:sz w:val="24"/>
          <w:szCs w:val="24"/>
        </w:rPr>
        <w:t>апробацією</w:t>
      </w:r>
      <w:r w:rsidRPr="001C4F61">
        <w:rPr>
          <w:sz w:val="24"/>
          <w:szCs w:val="24"/>
        </w:rPr>
        <w:t xml:space="preserve"> критеріїв атестаційної експертизи.</w:t>
      </w:r>
    </w:p>
    <w:p w:rsidR="00F13A9F" w:rsidRPr="001C4F61" w:rsidRDefault="00F13A9F" w:rsidP="00F13A9F">
      <w:pPr>
        <w:spacing w:line="23" w:lineRule="atLeast"/>
        <w:ind w:firstLine="709"/>
        <w:jc w:val="both"/>
        <w:rPr>
          <w:sz w:val="24"/>
          <w:szCs w:val="24"/>
        </w:rPr>
      </w:pPr>
      <w:r w:rsidRPr="001C4F61">
        <w:rPr>
          <w:sz w:val="24"/>
          <w:szCs w:val="24"/>
        </w:rPr>
        <w:t>2005р. – на базі школи проведено обласний семінар для директорів експериментальних навчальних закладів – Шкіл життєтворчості.</w:t>
      </w:r>
    </w:p>
    <w:p w:rsidR="00F13A9F" w:rsidRPr="001C4F61" w:rsidRDefault="00F13A9F" w:rsidP="00F13A9F">
      <w:pPr>
        <w:spacing w:line="23" w:lineRule="atLeast"/>
        <w:ind w:firstLine="709"/>
        <w:jc w:val="both"/>
        <w:rPr>
          <w:sz w:val="24"/>
          <w:szCs w:val="24"/>
        </w:rPr>
      </w:pPr>
      <w:r w:rsidRPr="001C4F61">
        <w:rPr>
          <w:sz w:val="24"/>
          <w:szCs w:val="24"/>
        </w:rPr>
        <w:t>2006р. – нагороджено дипломом за активну участь у Всеукраїнському заочному конкурсі-огляді внутрішнього та зовнішнього озеленення навчальних закладів «Галерея кімнатних рослин».</w:t>
      </w:r>
    </w:p>
    <w:p w:rsidR="00F13A9F" w:rsidRDefault="00F13A9F" w:rsidP="00F13A9F">
      <w:pPr>
        <w:spacing w:line="23" w:lineRule="atLeast"/>
        <w:ind w:firstLine="709"/>
        <w:jc w:val="both"/>
        <w:rPr>
          <w:sz w:val="24"/>
          <w:szCs w:val="24"/>
        </w:rPr>
      </w:pPr>
      <w:r w:rsidRPr="001C4F61">
        <w:rPr>
          <w:sz w:val="24"/>
          <w:szCs w:val="24"/>
        </w:rPr>
        <w:t>2006р. – заклад став учасником  другого етапу обласного огляду-конкурсу на кращу модель організації профільного навчання, нагороджено дипломом.</w:t>
      </w:r>
    </w:p>
    <w:p w:rsidR="00C7239B" w:rsidRPr="001C4F61" w:rsidRDefault="00C7239B" w:rsidP="00F13A9F">
      <w:pPr>
        <w:spacing w:line="23" w:lineRule="atLeast"/>
        <w:ind w:firstLine="709"/>
        <w:jc w:val="both"/>
        <w:rPr>
          <w:sz w:val="24"/>
          <w:szCs w:val="24"/>
        </w:rPr>
      </w:pPr>
      <w:r>
        <w:rPr>
          <w:sz w:val="24"/>
          <w:szCs w:val="24"/>
        </w:rPr>
        <w:t>2006р. – школа презентувала резуль</w:t>
      </w:r>
      <w:r w:rsidR="008155FE">
        <w:rPr>
          <w:sz w:val="24"/>
          <w:szCs w:val="24"/>
        </w:rPr>
        <w:t>тати інноваційної діяльності в І</w:t>
      </w:r>
      <w:r>
        <w:rPr>
          <w:sz w:val="24"/>
          <w:szCs w:val="24"/>
        </w:rPr>
        <w:t>нституті педагогіки АПН України (м.</w:t>
      </w:r>
      <w:r w:rsidR="00D6088F">
        <w:rPr>
          <w:sz w:val="24"/>
          <w:szCs w:val="24"/>
        </w:rPr>
        <w:t xml:space="preserve"> </w:t>
      </w:r>
      <w:r>
        <w:rPr>
          <w:sz w:val="24"/>
          <w:szCs w:val="24"/>
        </w:rPr>
        <w:t>Київ).</w:t>
      </w:r>
    </w:p>
    <w:p w:rsidR="00F13A9F" w:rsidRPr="001C4F61" w:rsidRDefault="00F13A9F" w:rsidP="00F13A9F">
      <w:pPr>
        <w:spacing w:line="23" w:lineRule="atLeast"/>
        <w:ind w:firstLine="709"/>
        <w:jc w:val="both"/>
        <w:rPr>
          <w:sz w:val="24"/>
          <w:szCs w:val="24"/>
        </w:rPr>
      </w:pPr>
      <w:r w:rsidRPr="001C4F61">
        <w:rPr>
          <w:sz w:val="24"/>
          <w:szCs w:val="24"/>
        </w:rPr>
        <w:t>2007р. – навчальний заклад був учасником Всеукраїнської науково-пошукової конференції в м. Донецьку «Моделі компетентного випускника 12-річної школи: сутність, пріоритети, пошук відповідей на виклики ХХІ століття».</w:t>
      </w:r>
    </w:p>
    <w:p w:rsidR="00F13A9F" w:rsidRPr="001C4F61" w:rsidRDefault="00F13A9F" w:rsidP="00F13A9F">
      <w:pPr>
        <w:spacing w:line="23" w:lineRule="atLeast"/>
        <w:ind w:firstLine="709"/>
        <w:jc w:val="both"/>
        <w:rPr>
          <w:sz w:val="24"/>
          <w:szCs w:val="24"/>
        </w:rPr>
      </w:pPr>
      <w:r w:rsidRPr="001C4F61">
        <w:rPr>
          <w:sz w:val="24"/>
          <w:szCs w:val="24"/>
        </w:rPr>
        <w:t xml:space="preserve">2008р. – на базі школи започатковано роботу практичного семінару-практикуму директорів шкіл міста.  </w:t>
      </w:r>
    </w:p>
    <w:p w:rsidR="00F13A9F" w:rsidRPr="001C4F61" w:rsidRDefault="00F13A9F" w:rsidP="00F13A9F">
      <w:pPr>
        <w:spacing w:line="23" w:lineRule="atLeast"/>
        <w:ind w:firstLine="709"/>
        <w:jc w:val="both"/>
        <w:rPr>
          <w:sz w:val="24"/>
          <w:szCs w:val="24"/>
        </w:rPr>
      </w:pPr>
      <w:r w:rsidRPr="001C4F61">
        <w:rPr>
          <w:sz w:val="24"/>
          <w:szCs w:val="24"/>
        </w:rPr>
        <w:t>2011р. – в школі започатковано міський фестиваль інтелектуальних комунікативних ігор,</w:t>
      </w:r>
      <w:r w:rsidR="00CB2C0C">
        <w:rPr>
          <w:sz w:val="24"/>
          <w:szCs w:val="24"/>
        </w:rPr>
        <w:t xml:space="preserve"> який у 2013році набув статусу В</w:t>
      </w:r>
      <w:r w:rsidRPr="001C4F61">
        <w:rPr>
          <w:sz w:val="24"/>
          <w:szCs w:val="24"/>
        </w:rPr>
        <w:t>сеукраїнського.</w:t>
      </w:r>
    </w:p>
    <w:p w:rsidR="00C7239B" w:rsidRDefault="00F13A9F" w:rsidP="00F13A9F">
      <w:pPr>
        <w:spacing w:line="23" w:lineRule="atLeast"/>
        <w:ind w:firstLine="709"/>
        <w:jc w:val="both"/>
        <w:rPr>
          <w:sz w:val="24"/>
          <w:szCs w:val="24"/>
        </w:rPr>
      </w:pPr>
      <w:r w:rsidRPr="001C4F61">
        <w:rPr>
          <w:sz w:val="24"/>
          <w:szCs w:val="24"/>
        </w:rPr>
        <w:t xml:space="preserve">2011р. – </w:t>
      </w:r>
      <w:r>
        <w:rPr>
          <w:sz w:val="24"/>
          <w:szCs w:val="24"/>
        </w:rPr>
        <w:t>навчальний заклад</w:t>
      </w:r>
      <w:r w:rsidRPr="001C4F61">
        <w:rPr>
          <w:sz w:val="24"/>
          <w:szCs w:val="24"/>
        </w:rPr>
        <w:t xml:space="preserve"> брав участь в  V обласній виставці «Педагогічні здобутки освітян Дніпропетровщини». </w:t>
      </w:r>
    </w:p>
    <w:p w:rsidR="00F13A9F" w:rsidRDefault="00F13A9F" w:rsidP="00CB2C0C">
      <w:pPr>
        <w:ind w:firstLine="709"/>
        <w:jc w:val="both"/>
        <w:rPr>
          <w:sz w:val="24"/>
          <w:szCs w:val="24"/>
        </w:rPr>
      </w:pPr>
      <w:r w:rsidRPr="001C4F61">
        <w:rPr>
          <w:sz w:val="24"/>
          <w:szCs w:val="24"/>
        </w:rPr>
        <w:t>2013р. – школа</w:t>
      </w:r>
      <w:r>
        <w:rPr>
          <w:sz w:val="24"/>
          <w:szCs w:val="24"/>
        </w:rPr>
        <w:t>-</w:t>
      </w:r>
      <w:r w:rsidRPr="001C4F61">
        <w:rPr>
          <w:sz w:val="24"/>
          <w:szCs w:val="24"/>
        </w:rPr>
        <w:t xml:space="preserve">учасник Четвертої міжнародної виставки «Сучасні заклади освіти – 2013». За вагомий внесок у розвиток національної освіти </w:t>
      </w:r>
      <w:r w:rsidR="00C7239B">
        <w:rPr>
          <w:sz w:val="24"/>
          <w:szCs w:val="24"/>
        </w:rPr>
        <w:t xml:space="preserve">заклад </w:t>
      </w:r>
      <w:r w:rsidRPr="001C4F61">
        <w:rPr>
          <w:sz w:val="24"/>
          <w:szCs w:val="24"/>
        </w:rPr>
        <w:t>було нагороджено дипломом.</w:t>
      </w:r>
    </w:p>
    <w:p w:rsidR="00CB2C0C" w:rsidRPr="00CB2C0C" w:rsidRDefault="00CB2C0C" w:rsidP="00CB2C0C">
      <w:pPr>
        <w:ind w:firstLine="709"/>
        <w:jc w:val="both"/>
        <w:rPr>
          <w:sz w:val="16"/>
          <w:szCs w:val="16"/>
        </w:rPr>
      </w:pPr>
    </w:p>
    <w:p w:rsidR="00F13A9F" w:rsidRDefault="00F13A9F" w:rsidP="00CB2C0C">
      <w:pPr>
        <w:shd w:val="clear" w:color="auto" w:fill="FFFFFF"/>
        <w:ind w:right="40" w:firstLine="709"/>
        <w:contextualSpacing/>
        <w:jc w:val="both"/>
        <w:rPr>
          <w:b/>
          <w:bCs/>
          <w:i/>
          <w:iCs/>
          <w:sz w:val="24"/>
          <w:szCs w:val="24"/>
        </w:rPr>
      </w:pPr>
      <w:r w:rsidRPr="00C46854">
        <w:rPr>
          <w:b/>
          <w:bCs/>
          <w:i/>
          <w:iCs/>
          <w:sz w:val="24"/>
          <w:szCs w:val="24"/>
        </w:rPr>
        <w:t>Оці</w:t>
      </w:r>
      <w:r w:rsidR="0034731E">
        <w:rPr>
          <w:b/>
          <w:bCs/>
          <w:i/>
          <w:iCs/>
          <w:sz w:val="24"/>
          <w:szCs w:val="24"/>
        </w:rPr>
        <w:t>нка за даним критерієм складає 9 балів, що відповідає достатньому</w:t>
      </w:r>
      <w:r w:rsidRPr="00C46854">
        <w:rPr>
          <w:b/>
          <w:bCs/>
          <w:i/>
          <w:iCs/>
          <w:sz w:val="24"/>
          <w:szCs w:val="24"/>
        </w:rPr>
        <w:t xml:space="preserve"> рівню.</w:t>
      </w:r>
    </w:p>
    <w:p w:rsidR="00CB2C0C" w:rsidRPr="00CB2C0C" w:rsidRDefault="00CB2C0C" w:rsidP="00CB2C0C">
      <w:pPr>
        <w:shd w:val="clear" w:color="auto" w:fill="FFFFFF"/>
        <w:ind w:right="38" w:firstLine="360"/>
        <w:contextualSpacing/>
        <w:jc w:val="both"/>
        <w:rPr>
          <w:b/>
          <w:bCs/>
          <w:i/>
          <w:iCs/>
          <w:sz w:val="16"/>
          <w:szCs w:val="16"/>
        </w:rPr>
      </w:pPr>
    </w:p>
    <w:p w:rsidR="001076DD" w:rsidRPr="00281301" w:rsidRDefault="001076DD" w:rsidP="00CB2C0C">
      <w:pPr>
        <w:shd w:val="clear" w:color="auto" w:fill="FFFFFF"/>
        <w:spacing w:before="60"/>
        <w:rPr>
          <w:b/>
          <w:i/>
          <w:iCs/>
          <w:color w:val="002060"/>
          <w:sz w:val="24"/>
          <w:szCs w:val="24"/>
        </w:rPr>
      </w:pPr>
      <w:r w:rsidRPr="00281301">
        <w:rPr>
          <w:b/>
          <w:i/>
          <w:iCs/>
          <w:color w:val="002060"/>
          <w:sz w:val="24"/>
          <w:szCs w:val="24"/>
        </w:rPr>
        <w:t>2.18.</w:t>
      </w:r>
      <w:r w:rsidRPr="00281301">
        <w:rPr>
          <w:b/>
          <w:i/>
          <w:iCs/>
          <w:color w:val="002060"/>
          <w:sz w:val="24"/>
          <w:szCs w:val="24"/>
        </w:rPr>
        <w:tab/>
        <w:t>Стан дитячого травматизму під час навчально-виховного процесу (за останні 3 роки)</w:t>
      </w:r>
    </w:p>
    <w:p w:rsidR="0046050C" w:rsidRPr="0046050C" w:rsidRDefault="00243345" w:rsidP="00053093">
      <w:pPr>
        <w:shd w:val="clear" w:color="auto" w:fill="FFFFFF"/>
        <w:ind w:firstLine="708"/>
        <w:jc w:val="both"/>
        <w:outlineLvl w:val="1"/>
        <w:rPr>
          <w:bCs/>
          <w:color w:val="333333"/>
          <w:sz w:val="24"/>
          <w:szCs w:val="24"/>
          <w:lang w:eastAsia="ru-RU"/>
        </w:rPr>
      </w:pPr>
      <w:r>
        <w:rPr>
          <w:bCs/>
          <w:noProof/>
          <w:color w:val="333333"/>
          <w:sz w:val="24"/>
          <w:szCs w:val="24"/>
          <w:lang w:val="ru-RU" w:eastAsia="ru-RU"/>
        </w:rPr>
        <w:drawing>
          <wp:anchor distT="0" distB="0" distL="114300" distR="114300" simplePos="0" relativeHeight="251647488" behindDoc="0" locked="0" layoutInCell="1" allowOverlap="1">
            <wp:simplePos x="0" y="0"/>
            <wp:positionH relativeFrom="column">
              <wp:posOffset>4279900</wp:posOffset>
            </wp:positionH>
            <wp:positionV relativeFrom="paragraph">
              <wp:posOffset>5080</wp:posOffset>
            </wp:positionV>
            <wp:extent cx="2339975" cy="1757045"/>
            <wp:effectExtent l="19050" t="0" r="3175" b="0"/>
            <wp:wrapSquare wrapText="bothSides"/>
            <wp:docPr id="251" name="Рисунок 250" descr="P104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323.JPG"/>
                    <pic:cNvPicPr/>
                  </pic:nvPicPr>
                  <pic:blipFill>
                    <a:blip r:embed="rId192" cstate="print"/>
                    <a:stretch>
                      <a:fillRect/>
                    </a:stretch>
                  </pic:blipFill>
                  <pic:spPr>
                    <a:xfrm>
                      <a:off x="0" y="0"/>
                      <a:ext cx="2339975" cy="1757045"/>
                    </a:xfrm>
                    <a:prstGeom prst="rect">
                      <a:avLst/>
                    </a:prstGeom>
                  </pic:spPr>
                </pic:pic>
              </a:graphicData>
            </a:graphic>
          </wp:anchor>
        </w:drawing>
      </w:r>
      <w:r w:rsidR="0046050C" w:rsidRPr="0046050C">
        <w:rPr>
          <w:bCs/>
          <w:color w:val="333333"/>
          <w:sz w:val="24"/>
          <w:szCs w:val="24"/>
          <w:lang w:eastAsia="ru-RU"/>
        </w:rPr>
        <w:t>Головною метою роботи школи</w:t>
      </w:r>
      <w:r w:rsidR="00C7239B">
        <w:rPr>
          <w:bCs/>
          <w:color w:val="333333"/>
          <w:sz w:val="24"/>
          <w:szCs w:val="24"/>
          <w:lang w:eastAsia="ru-RU"/>
        </w:rPr>
        <w:t xml:space="preserve"> у напрямку запобігання дитячому</w:t>
      </w:r>
      <w:r w:rsidR="0046050C" w:rsidRPr="0046050C">
        <w:rPr>
          <w:bCs/>
          <w:color w:val="333333"/>
          <w:sz w:val="24"/>
          <w:szCs w:val="24"/>
          <w:lang w:eastAsia="ru-RU"/>
        </w:rPr>
        <w:t xml:space="preserve"> травматизму є забезпечення умов реалізації конституційного права кожної дитини  на охорону життя і здоров’я.</w:t>
      </w:r>
    </w:p>
    <w:p w:rsidR="0046050C" w:rsidRPr="0046050C" w:rsidRDefault="0046050C" w:rsidP="00053093">
      <w:pPr>
        <w:jc w:val="both"/>
        <w:rPr>
          <w:color w:val="000000"/>
          <w:sz w:val="24"/>
          <w:szCs w:val="24"/>
          <w:lang w:eastAsia="ru-RU"/>
        </w:rPr>
      </w:pPr>
      <w:r w:rsidRPr="0046050C">
        <w:rPr>
          <w:color w:val="000000"/>
          <w:sz w:val="24"/>
          <w:szCs w:val="24"/>
          <w:lang w:eastAsia="ru-RU"/>
        </w:rPr>
        <w:t> Вся система роботи закладу з попередження дитячого травматизму укладена, апробована і впроваджується в дію на основі чіткого і дієвого планування. Основними завданнями є:</w:t>
      </w:r>
    </w:p>
    <w:p w:rsidR="0046050C" w:rsidRPr="0046050C" w:rsidRDefault="0046050C" w:rsidP="000B40D9">
      <w:pPr>
        <w:pStyle w:val="a3"/>
        <w:numPr>
          <w:ilvl w:val="0"/>
          <w:numId w:val="26"/>
        </w:numPr>
        <w:shd w:val="clear" w:color="auto" w:fill="FFFFFF"/>
        <w:jc w:val="both"/>
        <w:rPr>
          <w:bCs/>
          <w:color w:val="36578B"/>
          <w:sz w:val="24"/>
          <w:szCs w:val="24"/>
          <w:lang w:eastAsia="ru-RU"/>
        </w:rPr>
      </w:pPr>
      <w:r w:rsidRPr="0046050C">
        <w:rPr>
          <w:bCs/>
          <w:sz w:val="24"/>
          <w:szCs w:val="24"/>
          <w:lang w:eastAsia="ru-RU"/>
        </w:rPr>
        <w:t>забезпечення виконання національних, державних та регіональних програм стосовно питань попередження дитячого травматизму, охорони життя і здоров`я учнів формування здорового способу життя;</w:t>
      </w:r>
    </w:p>
    <w:p w:rsidR="0046050C" w:rsidRPr="0046050C" w:rsidRDefault="0046050C" w:rsidP="000B40D9">
      <w:pPr>
        <w:pStyle w:val="a3"/>
        <w:numPr>
          <w:ilvl w:val="0"/>
          <w:numId w:val="26"/>
        </w:numPr>
        <w:shd w:val="clear" w:color="auto" w:fill="FFFFFF"/>
        <w:jc w:val="both"/>
        <w:rPr>
          <w:bCs/>
          <w:color w:val="36578B"/>
          <w:sz w:val="24"/>
          <w:szCs w:val="24"/>
          <w:lang w:eastAsia="ru-RU"/>
        </w:rPr>
      </w:pPr>
      <w:r w:rsidRPr="0046050C">
        <w:rPr>
          <w:bCs/>
          <w:sz w:val="24"/>
          <w:szCs w:val="24"/>
          <w:lang w:eastAsia="ru-RU"/>
        </w:rPr>
        <w:t>створення безпечних умов навчально-виховного процесу;</w:t>
      </w:r>
    </w:p>
    <w:p w:rsidR="0046050C" w:rsidRPr="0046050C" w:rsidRDefault="0046050C" w:rsidP="000B40D9">
      <w:pPr>
        <w:pStyle w:val="a3"/>
        <w:numPr>
          <w:ilvl w:val="0"/>
          <w:numId w:val="26"/>
        </w:numPr>
        <w:shd w:val="clear" w:color="auto" w:fill="FFFFFF"/>
        <w:jc w:val="both"/>
        <w:rPr>
          <w:bCs/>
          <w:color w:val="36578B"/>
          <w:sz w:val="24"/>
          <w:szCs w:val="24"/>
          <w:lang w:eastAsia="ru-RU"/>
        </w:rPr>
      </w:pPr>
      <w:r w:rsidRPr="0046050C">
        <w:rPr>
          <w:bCs/>
          <w:sz w:val="24"/>
          <w:szCs w:val="24"/>
          <w:lang w:eastAsia="ru-RU"/>
        </w:rPr>
        <w:t>здійснення профілактичної роботи щодо попередження травматизму;</w:t>
      </w:r>
    </w:p>
    <w:p w:rsidR="0046050C" w:rsidRPr="0046050C" w:rsidRDefault="0046050C" w:rsidP="000B40D9">
      <w:pPr>
        <w:pStyle w:val="a3"/>
        <w:numPr>
          <w:ilvl w:val="0"/>
          <w:numId w:val="26"/>
        </w:numPr>
        <w:shd w:val="clear" w:color="auto" w:fill="FFFFFF"/>
        <w:jc w:val="both"/>
        <w:rPr>
          <w:bCs/>
          <w:color w:val="36578B"/>
          <w:sz w:val="24"/>
          <w:szCs w:val="24"/>
          <w:lang w:eastAsia="ru-RU"/>
        </w:rPr>
      </w:pPr>
      <w:r w:rsidRPr="0046050C">
        <w:rPr>
          <w:bCs/>
          <w:sz w:val="24"/>
          <w:szCs w:val="24"/>
          <w:lang w:eastAsia="ru-RU"/>
        </w:rPr>
        <w:t>здійснення постійного зв`язку з медичними установами, громадськими організаціями;</w:t>
      </w:r>
    </w:p>
    <w:p w:rsidR="0046050C" w:rsidRPr="0046050C" w:rsidRDefault="0046050C" w:rsidP="00053093">
      <w:pPr>
        <w:pStyle w:val="a3"/>
        <w:shd w:val="clear" w:color="auto" w:fill="FFFFFF"/>
        <w:ind w:left="895"/>
        <w:jc w:val="both"/>
        <w:rPr>
          <w:bCs/>
          <w:color w:val="36578B"/>
          <w:sz w:val="24"/>
          <w:szCs w:val="24"/>
          <w:lang w:eastAsia="ru-RU"/>
        </w:rPr>
      </w:pPr>
      <w:r w:rsidRPr="0046050C">
        <w:rPr>
          <w:bCs/>
          <w:sz w:val="24"/>
          <w:szCs w:val="24"/>
          <w:lang w:eastAsia="ru-RU"/>
        </w:rPr>
        <w:t>організація контролю за станом санітарно-гігієнічного режиму в школі, створенням безпечних умов проведення навчально-виховного процесу в кабінетах, майстернях, спортивному</w:t>
      </w:r>
      <w:r w:rsidR="00D6088F">
        <w:rPr>
          <w:bCs/>
          <w:sz w:val="24"/>
          <w:szCs w:val="24"/>
          <w:lang w:eastAsia="ru-RU"/>
        </w:rPr>
        <w:t xml:space="preserve"> </w:t>
      </w:r>
      <w:r w:rsidRPr="002B5F6E">
        <w:rPr>
          <w:bCs/>
          <w:sz w:val="24"/>
          <w:szCs w:val="24"/>
          <w:lang w:eastAsia="ru-RU"/>
        </w:rPr>
        <w:t>залі.</w:t>
      </w:r>
    </w:p>
    <w:p w:rsidR="0046050C" w:rsidRDefault="00243345" w:rsidP="00053093">
      <w:pPr>
        <w:shd w:val="clear" w:color="auto" w:fill="FFFFFF"/>
        <w:ind w:firstLine="709"/>
        <w:jc w:val="both"/>
        <w:rPr>
          <w:color w:val="000000"/>
          <w:sz w:val="24"/>
          <w:szCs w:val="24"/>
          <w:lang w:eastAsia="ru-RU"/>
        </w:rPr>
      </w:pPr>
      <w:r>
        <w:rPr>
          <w:noProof/>
          <w:color w:val="000000"/>
          <w:sz w:val="24"/>
          <w:szCs w:val="24"/>
          <w:lang w:val="ru-RU" w:eastAsia="ru-RU"/>
        </w:rPr>
        <w:drawing>
          <wp:anchor distT="0" distB="0" distL="114300" distR="114300" simplePos="0" relativeHeight="251645440" behindDoc="0" locked="0" layoutInCell="1" allowOverlap="1">
            <wp:simplePos x="0" y="0"/>
            <wp:positionH relativeFrom="column">
              <wp:posOffset>635</wp:posOffset>
            </wp:positionH>
            <wp:positionV relativeFrom="paragraph">
              <wp:posOffset>164465</wp:posOffset>
            </wp:positionV>
            <wp:extent cx="2661920" cy="2018665"/>
            <wp:effectExtent l="19050" t="0" r="5080" b="0"/>
            <wp:wrapSquare wrapText="bothSides"/>
            <wp:docPr id="246" name="Рисунок 245" descr="P104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343.JPG"/>
                    <pic:cNvPicPr/>
                  </pic:nvPicPr>
                  <pic:blipFill>
                    <a:blip r:embed="rId193" cstate="print"/>
                    <a:stretch>
                      <a:fillRect/>
                    </a:stretch>
                  </pic:blipFill>
                  <pic:spPr>
                    <a:xfrm>
                      <a:off x="0" y="0"/>
                      <a:ext cx="2661920" cy="2018665"/>
                    </a:xfrm>
                    <a:prstGeom prst="rect">
                      <a:avLst/>
                    </a:prstGeom>
                  </pic:spPr>
                </pic:pic>
              </a:graphicData>
            </a:graphic>
          </wp:anchor>
        </w:drawing>
      </w:r>
      <w:r w:rsidR="0046050C" w:rsidRPr="0046050C">
        <w:rPr>
          <w:color w:val="000000"/>
          <w:sz w:val="24"/>
          <w:szCs w:val="24"/>
          <w:lang w:eastAsia="ru-RU"/>
        </w:rPr>
        <w:t xml:space="preserve">   Відповідно </w:t>
      </w:r>
      <w:r w:rsidR="00C7239B">
        <w:rPr>
          <w:color w:val="000000"/>
          <w:sz w:val="24"/>
          <w:szCs w:val="24"/>
          <w:lang w:eastAsia="ru-RU"/>
        </w:rPr>
        <w:t>до поставлених завдань</w:t>
      </w:r>
      <w:r w:rsidR="0046050C" w:rsidRPr="0046050C">
        <w:rPr>
          <w:color w:val="000000"/>
          <w:sz w:val="24"/>
          <w:szCs w:val="24"/>
          <w:lang w:eastAsia="ru-RU"/>
        </w:rPr>
        <w:t xml:space="preserve"> плануються комплексні заходи попередже</w:t>
      </w:r>
      <w:r w:rsidR="00C7239B">
        <w:rPr>
          <w:color w:val="000000"/>
          <w:sz w:val="24"/>
          <w:szCs w:val="24"/>
          <w:lang w:eastAsia="ru-RU"/>
        </w:rPr>
        <w:t>ння нещасних випадків з дітьми під час навчально-виховного процесу</w:t>
      </w:r>
      <w:r w:rsidR="0046050C" w:rsidRPr="0046050C">
        <w:rPr>
          <w:color w:val="000000"/>
          <w:sz w:val="24"/>
          <w:szCs w:val="24"/>
          <w:lang w:eastAsia="ru-RU"/>
        </w:rPr>
        <w:t xml:space="preserve"> і в побуті. На виконання зазначених з</w:t>
      </w:r>
      <w:r w:rsidR="002B5F6E">
        <w:rPr>
          <w:color w:val="000000"/>
          <w:sz w:val="24"/>
          <w:szCs w:val="24"/>
          <w:lang w:eastAsia="ru-RU"/>
        </w:rPr>
        <w:t xml:space="preserve">авдань </w:t>
      </w:r>
      <w:r w:rsidR="0046050C" w:rsidRPr="0046050C">
        <w:rPr>
          <w:color w:val="000000"/>
          <w:sz w:val="24"/>
          <w:szCs w:val="24"/>
          <w:lang w:eastAsia="ru-RU"/>
        </w:rPr>
        <w:t>директор школи видає організаційні накази, зокрема: </w:t>
      </w:r>
    </w:p>
    <w:p w:rsidR="0046050C" w:rsidRPr="005549C7" w:rsidRDefault="00CB2C0C" w:rsidP="000B40D9">
      <w:pPr>
        <w:pStyle w:val="a3"/>
        <w:numPr>
          <w:ilvl w:val="0"/>
          <w:numId w:val="27"/>
        </w:numPr>
        <w:shd w:val="clear" w:color="auto" w:fill="FFFFFF"/>
        <w:ind w:left="851"/>
        <w:jc w:val="both"/>
        <w:rPr>
          <w:sz w:val="24"/>
          <w:szCs w:val="24"/>
        </w:rPr>
      </w:pPr>
      <w:r>
        <w:rPr>
          <w:color w:val="000000"/>
          <w:sz w:val="24"/>
          <w:szCs w:val="24"/>
          <w:lang w:eastAsia="ru-RU"/>
        </w:rPr>
        <w:t>«</w:t>
      </w:r>
      <w:r w:rsidR="0046050C" w:rsidRPr="0046050C">
        <w:rPr>
          <w:color w:val="000000"/>
          <w:sz w:val="24"/>
          <w:szCs w:val="24"/>
          <w:lang w:eastAsia="ru-RU"/>
        </w:rPr>
        <w:t>Про попередження доро</w:t>
      </w:r>
      <w:r w:rsidR="0046050C">
        <w:rPr>
          <w:color w:val="000000"/>
          <w:sz w:val="24"/>
          <w:szCs w:val="24"/>
          <w:lang w:eastAsia="ru-RU"/>
        </w:rPr>
        <w:t>жньо-транспортного травматизму</w:t>
      </w:r>
      <w:r>
        <w:rPr>
          <w:color w:val="000000"/>
          <w:sz w:val="24"/>
          <w:szCs w:val="24"/>
          <w:lang w:eastAsia="ru-RU"/>
        </w:rPr>
        <w:t>»</w:t>
      </w:r>
      <w:r w:rsidR="0046050C">
        <w:rPr>
          <w:color w:val="000000"/>
          <w:sz w:val="24"/>
          <w:szCs w:val="24"/>
          <w:lang w:eastAsia="ru-RU"/>
        </w:rPr>
        <w:t>.</w:t>
      </w:r>
      <w:r w:rsidR="0046050C" w:rsidRPr="005549C7">
        <w:rPr>
          <w:color w:val="000000"/>
          <w:sz w:val="24"/>
          <w:szCs w:val="24"/>
          <w:lang w:eastAsia="ru-RU"/>
        </w:rPr>
        <w:t> </w:t>
      </w:r>
    </w:p>
    <w:p w:rsidR="0046050C" w:rsidRPr="0046050C" w:rsidRDefault="00CB2C0C" w:rsidP="000B40D9">
      <w:pPr>
        <w:pStyle w:val="a3"/>
        <w:numPr>
          <w:ilvl w:val="0"/>
          <w:numId w:val="27"/>
        </w:numPr>
        <w:shd w:val="clear" w:color="auto" w:fill="FFFFFF"/>
        <w:ind w:left="851"/>
        <w:jc w:val="both"/>
        <w:rPr>
          <w:sz w:val="24"/>
          <w:szCs w:val="24"/>
        </w:rPr>
      </w:pPr>
      <w:r>
        <w:rPr>
          <w:color w:val="000000"/>
          <w:sz w:val="24"/>
          <w:szCs w:val="24"/>
          <w:lang w:eastAsia="ru-RU"/>
        </w:rPr>
        <w:t>«</w:t>
      </w:r>
      <w:r w:rsidR="0046050C" w:rsidRPr="0046050C">
        <w:rPr>
          <w:color w:val="000000"/>
          <w:sz w:val="24"/>
          <w:szCs w:val="24"/>
          <w:lang w:eastAsia="ru-RU"/>
        </w:rPr>
        <w:t>Про попередження харчових отруєнь</w:t>
      </w:r>
      <w:r w:rsidR="005549C7">
        <w:rPr>
          <w:color w:val="000000"/>
          <w:sz w:val="24"/>
          <w:szCs w:val="24"/>
          <w:lang w:eastAsia="ru-RU"/>
        </w:rPr>
        <w:t xml:space="preserve"> та інфекційних захворювань учнів</w:t>
      </w:r>
      <w:r>
        <w:rPr>
          <w:color w:val="000000"/>
          <w:sz w:val="24"/>
          <w:szCs w:val="24"/>
          <w:lang w:eastAsia="ru-RU"/>
        </w:rPr>
        <w:t>»</w:t>
      </w:r>
      <w:r w:rsidR="005549C7">
        <w:rPr>
          <w:color w:val="000000"/>
          <w:sz w:val="24"/>
          <w:szCs w:val="24"/>
          <w:lang w:eastAsia="ru-RU"/>
        </w:rPr>
        <w:t>.</w:t>
      </w:r>
    </w:p>
    <w:p w:rsidR="0046050C" w:rsidRPr="0046050C" w:rsidRDefault="00CB2C0C" w:rsidP="00CB2C0C">
      <w:pPr>
        <w:pStyle w:val="a3"/>
        <w:shd w:val="clear" w:color="auto" w:fill="FFFFFF"/>
        <w:ind w:left="851"/>
        <w:jc w:val="both"/>
        <w:rPr>
          <w:sz w:val="24"/>
          <w:szCs w:val="24"/>
        </w:rPr>
      </w:pPr>
      <w:r>
        <w:rPr>
          <w:color w:val="000000"/>
          <w:sz w:val="24"/>
          <w:szCs w:val="24"/>
          <w:lang w:eastAsia="ru-RU"/>
        </w:rPr>
        <w:t>«</w:t>
      </w:r>
      <w:r w:rsidR="005549C7">
        <w:rPr>
          <w:color w:val="000000"/>
          <w:sz w:val="24"/>
          <w:szCs w:val="24"/>
          <w:lang w:eastAsia="ru-RU"/>
        </w:rPr>
        <w:t xml:space="preserve">Про організацію </w:t>
      </w:r>
      <w:r w:rsidR="0046050C">
        <w:rPr>
          <w:color w:val="000000"/>
          <w:sz w:val="24"/>
          <w:szCs w:val="24"/>
          <w:lang w:eastAsia="ru-RU"/>
        </w:rPr>
        <w:t xml:space="preserve"> харчування </w:t>
      </w:r>
      <w:r w:rsidR="005549C7">
        <w:rPr>
          <w:color w:val="000000"/>
          <w:sz w:val="24"/>
          <w:szCs w:val="24"/>
          <w:lang w:eastAsia="ru-RU"/>
        </w:rPr>
        <w:t>дітей в закладі</w:t>
      </w:r>
      <w:r>
        <w:rPr>
          <w:color w:val="000000"/>
          <w:sz w:val="24"/>
          <w:szCs w:val="24"/>
          <w:lang w:eastAsia="ru-RU"/>
        </w:rPr>
        <w:t>»</w:t>
      </w:r>
      <w:r w:rsidR="005549C7">
        <w:rPr>
          <w:color w:val="000000"/>
          <w:sz w:val="24"/>
          <w:szCs w:val="24"/>
          <w:lang w:eastAsia="ru-RU"/>
        </w:rPr>
        <w:t>.</w:t>
      </w:r>
    </w:p>
    <w:p w:rsidR="0046050C" w:rsidRPr="0046050C" w:rsidRDefault="0046050C" w:rsidP="00053093">
      <w:pPr>
        <w:shd w:val="clear" w:color="auto" w:fill="FFFFFF"/>
        <w:ind w:firstLine="709"/>
        <w:jc w:val="both"/>
        <w:rPr>
          <w:sz w:val="24"/>
          <w:szCs w:val="24"/>
        </w:rPr>
      </w:pPr>
      <w:r w:rsidRPr="0046050C">
        <w:rPr>
          <w:sz w:val="24"/>
          <w:szCs w:val="24"/>
        </w:rPr>
        <w:t>Аналіз випадків травматизму учнів свідчить про те, що кількість травм щороку зменшується.</w:t>
      </w:r>
    </w:p>
    <w:p w:rsidR="0046050C" w:rsidRPr="0046050C" w:rsidRDefault="0046050C" w:rsidP="00053093">
      <w:pPr>
        <w:shd w:val="clear" w:color="auto" w:fill="FFFFFF"/>
        <w:ind w:firstLine="709"/>
        <w:jc w:val="both"/>
        <w:rPr>
          <w:sz w:val="24"/>
          <w:szCs w:val="24"/>
        </w:rPr>
      </w:pPr>
      <w:r w:rsidRPr="0046050C">
        <w:rPr>
          <w:sz w:val="24"/>
          <w:szCs w:val="24"/>
        </w:rPr>
        <w:t>Відповідальними за б</w:t>
      </w:r>
      <w:r w:rsidR="00C7239B">
        <w:rPr>
          <w:sz w:val="24"/>
          <w:szCs w:val="24"/>
        </w:rPr>
        <w:t>езпеку життєдіяльності учнів</w:t>
      </w:r>
      <w:r w:rsidRPr="0046050C">
        <w:rPr>
          <w:sz w:val="24"/>
          <w:szCs w:val="24"/>
        </w:rPr>
        <w:t xml:space="preserve"> здійснюється постійний контроль за проведенням інструктажів з техніки безпеки на уроках трудового навчання, фізичної культури, в кабінетах фізики, хімії, біології та інших. З метою </w:t>
      </w:r>
      <w:r w:rsidRPr="0046050C">
        <w:rPr>
          <w:sz w:val="24"/>
          <w:szCs w:val="24"/>
        </w:rPr>
        <w:lastRenderedPageBreak/>
        <w:t>забезпечення умо</w:t>
      </w:r>
      <w:r w:rsidR="00CB2C0C">
        <w:rPr>
          <w:sz w:val="24"/>
          <w:szCs w:val="24"/>
        </w:rPr>
        <w:t>в безпечного перебування учнів у</w:t>
      </w:r>
      <w:r w:rsidRPr="0046050C">
        <w:rPr>
          <w:sz w:val="24"/>
          <w:szCs w:val="24"/>
        </w:rPr>
        <w:t xml:space="preserve"> школі також організовано чергування учнів та вчителів під час перерв.</w:t>
      </w:r>
    </w:p>
    <w:p w:rsidR="0046050C" w:rsidRPr="00334E0C" w:rsidRDefault="0046050C" w:rsidP="00053093">
      <w:pPr>
        <w:shd w:val="clear" w:color="auto" w:fill="FFFFFF"/>
        <w:ind w:firstLine="709"/>
        <w:jc w:val="both"/>
        <w:rPr>
          <w:color w:val="FF0000"/>
          <w:sz w:val="24"/>
          <w:szCs w:val="24"/>
          <w:lang w:val="ru-RU"/>
        </w:rPr>
      </w:pPr>
      <w:r w:rsidRPr="0046050C">
        <w:rPr>
          <w:sz w:val="24"/>
          <w:szCs w:val="24"/>
        </w:rPr>
        <w:t xml:space="preserve">Для реалізації завдань попередження дитячого травматизму проводиться низка профілактичних заходів: </w:t>
      </w:r>
    </w:p>
    <w:p w:rsidR="0046050C" w:rsidRPr="0046050C" w:rsidRDefault="0046050C" w:rsidP="000B40D9">
      <w:pPr>
        <w:numPr>
          <w:ilvl w:val="0"/>
          <w:numId w:val="28"/>
        </w:numPr>
        <w:shd w:val="clear" w:color="auto" w:fill="FFFFFF"/>
        <w:ind w:left="709" w:hanging="216"/>
        <w:contextualSpacing/>
        <w:jc w:val="both"/>
        <w:rPr>
          <w:sz w:val="24"/>
          <w:szCs w:val="24"/>
        </w:rPr>
      </w:pPr>
      <w:r w:rsidRPr="0046050C">
        <w:rPr>
          <w:color w:val="000000"/>
          <w:sz w:val="24"/>
          <w:szCs w:val="24"/>
          <w:lang w:eastAsia="ru-RU"/>
        </w:rPr>
        <w:t>вивчення правил дорожнього руху; </w:t>
      </w:r>
    </w:p>
    <w:p w:rsidR="0046050C" w:rsidRPr="0046050C" w:rsidRDefault="0046050C" w:rsidP="000B40D9">
      <w:pPr>
        <w:numPr>
          <w:ilvl w:val="0"/>
          <w:numId w:val="28"/>
        </w:numPr>
        <w:shd w:val="clear" w:color="auto" w:fill="FFFFFF"/>
        <w:ind w:left="709" w:hanging="216"/>
        <w:contextualSpacing/>
        <w:jc w:val="both"/>
        <w:rPr>
          <w:sz w:val="24"/>
          <w:szCs w:val="24"/>
        </w:rPr>
      </w:pPr>
      <w:r w:rsidRPr="0046050C">
        <w:rPr>
          <w:color w:val="000000"/>
          <w:sz w:val="24"/>
          <w:szCs w:val="24"/>
          <w:lang w:eastAsia="ru-RU"/>
        </w:rPr>
        <w:t>практичні заняття на спеціальній розмітці; </w:t>
      </w:r>
    </w:p>
    <w:p w:rsidR="0046050C" w:rsidRPr="0046050C" w:rsidRDefault="0046050C" w:rsidP="000B40D9">
      <w:pPr>
        <w:numPr>
          <w:ilvl w:val="0"/>
          <w:numId w:val="28"/>
        </w:numPr>
        <w:shd w:val="clear" w:color="auto" w:fill="FFFFFF"/>
        <w:ind w:left="709" w:hanging="216"/>
        <w:contextualSpacing/>
        <w:jc w:val="both"/>
        <w:rPr>
          <w:sz w:val="24"/>
          <w:szCs w:val="24"/>
        </w:rPr>
      </w:pPr>
      <w:r w:rsidRPr="0046050C">
        <w:rPr>
          <w:color w:val="000000"/>
          <w:sz w:val="24"/>
          <w:szCs w:val="24"/>
          <w:lang w:eastAsia="ru-RU"/>
        </w:rPr>
        <w:t>перегляд і обговорення відеомат</w:t>
      </w:r>
      <w:r w:rsidR="00C7239B">
        <w:rPr>
          <w:color w:val="000000"/>
          <w:sz w:val="24"/>
          <w:szCs w:val="24"/>
          <w:lang w:eastAsia="ru-RU"/>
        </w:rPr>
        <w:t>еріалів на задану тематику;</w:t>
      </w:r>
      <w:r w:rsidRPr="0046050C">
        <w:rPr>
          <w:color w:val="000000"/>
          <w:sz w:val="24"/>
          <w:szCs w:val="24"/>
          <w:lang w:eastAsia="ru-RU"/>
        </w:rPr>
        <w:t> </w:t>
      </w:r>
    </w:p>
    <w:p w:rsidR="0046050C" w:rsidRPr="0046050C" w:rsidRDefault="0046050C" w:rsidP="000B40D9">
      <w:pPr>
        <w:numPr>
          <w:ilvl w:val="0"/>
          <w:numId w:val="28"/>
        </w:numPr>
        <w:shd w:val="clear" w:color="auto" w:fill="FFFFFF"/>
        <w:tabs>
          <w:tab w:val="left" w:pos="709"/>
        </w:tabs>
        <w:ind w:left="709" w:hanging="216"/>
        <w:contextualSpacing/>
        <w:jc w:val="both"/>
        <w:rPr>
          <w:sz w:val="24"/>
          <w:szCs w:val="24"/>
        </w:rPr>
      </w:pPr>
      <w:r w:rsidRPr="0046050C">
        <w:rPr>
          <w:sz w:val="24"/>
          <w:szCs w:val="24"/>
        </w:rPr>
        <w:t xml:space="preserve">години спілкування з відповідної тематики; </w:t>
      </w:r>
    </w:p>
    <w:p w:rsidR="0046050C" w:rsidRPr="0046050C" w:rsidRDefault="0046050C" w:rsidP="000B40D9">
      <w:pPr>
        <w:numPr>
          <w:ilvl w:val="0"/>
          <w:numId w:val="28"/>
        </w:numPr>
        <w:shd w:val="clear" w:color="auto" w:fill="FFFFFF"/>
        <w:tabs>
          <w:tab w:val="left" w:pos="709"/>
        </w:tabs>
        <w:ind w:left="709" w:hanging="216"/>
        <w:contextualSpacing/>
        <w:jc w:val="both"/>
        <w:rPr>
          <w:sz w:val="24"/>
          <w:szCs w:val="24"/>
        </w:rPr>
      </w:pPr>
      <w:r w:rsidRPr="0046050C">
        <w:rPr>
          <w:sz w:val="24"/>
          <w:szCs w:val="24"/>
        </w:rPr>
        <w:t>навчальні екскурсії до пішохідних переходів;</w:t>
      </w:r>
    </w:p>
    <w:p w:rsidR="0046050C" w:rsidRPr="0046050C" w:rsidRDefault="0046050C" w:rsidP="000B40D9">
      <w:pPr>
        <w:numPr>
          <w:ilvl w:val="0"/>
          <w:numId w:val="28"/>
        </w:numPr>
        <w:shd w:val="clear" w:color="auto" w:fill="FFFFFF"/>
        <w:tabs>
          <w:tab w:val="left" w:pos="709"/>
        </w:tabs>
        <w:ind w:left="709" w:hanging="216"/>
        <w:contextualSpacing/>
        <w:jc w:val="both"/>
        <w:rPr>
          <w:sz w:val="24"/>
          <w:szCs w:val="24"/>
        </w:rPr>
      </w:pPr>
      <w:r w:rsidRPr="0046050C">
        <w:rPr>
          <w:sz w:val="24"/>
          <w:szCs w:val="24"/>
        </w:rPr>
        <w:t>зустрічі з працівниками профілактичного відділу ДАЇ, СДПРЧ № 44,лікувальних установ.</w:t>
      </w:r>
    </w:p>
    <w:p w:rsidR="0046050C" w:rsidRPr="0046050C" w:rsidRDefault="00D87999" w:rsidP="00053093">
      <w:pPr>
        <w:shd w:val="clear" w:color="auto" w:fill="FFFFFF"/>
        <w:jc w:val="both"/>
        <w:rPr>
          <w:sz w:val="24"/>
          <w:szCs w:val="24"/>
        </w:rPr>
      </w:pPr>
      <w:r>
        <w:rPr>
          <w:noProof/>
          <w:color w:val="000000"/>
          <w:sz w:val="24"/>
          <w:szCs w:val="24"/>
          <w:lang w:val="ru-RU" w:eastAsia="ru-RU"/>
        </w:rPr>
        <w:drawing>
          <wp:anchor distT="0" distB="0" distL="114300" distR="114300" simplePos="0" relativeHeight="251646464" behindDoc="0" locked="0" layoutInCell="1" allowOverlap="1">
            <wp:simplePos x="0" y="0"/>
            <wp:positionH relativeFrom="column">
              <wp:posOffset>95885</wp:posOffset>
            </wp:positionH>
            <wp:positionV relativeFrom="paragraph">
              <wp:posOffset>89535</wp:posOffset>
            </wp:positionV>
            <wp:extent cx="2311400" cy="1680210"/>
            <wp:effectExtent l="0" t="0" r="0" b="0"/>
            <wp:wrapSquare wrapText="bothSides"/>
            <wp:docPr id="248" name="Рисунок 247" descr="P210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101166.JPG"/>
                    <pic:cNvPicPr/>
                  </pic:nvPicPr>
                  <pic:blipFill>
                    <a:blip r:embed="rId194" cstate="print"/>
                    <a:stretch>
                      <a:fillRect/>
                    </a:stretch>
                  </pic:blipFill>
                  <pic:spPr>
                    <a:xfrm>
                      <a:off x="0" y="0"/>
                      <a:ext cx="2311400" cy="1680210"/>
                    </a:xfrm>
                    <a:prstGeom prst="rect">
                      <a:avLst/>
                    </a:prstGeom>
                  </pic:spPr>
                </pic:pic>
              </a:graphicData>
            </a:graphic>
          </wp:anchor>
        </w:drawing>
      </w:r>
      <w:r w:rsidR="0046050C" w:rsidRPr="0046050C">
        <w:rPr>
          <w:color w:val="000000"/>
          <w:sz w:val="24"/>
          <w:szCs w:val="24"/>
          <w:lang w:eastAsia="ru-RU"/>
        </w:rPr>
        <w:t xml:space="preserve">     Великого значення педагогічний колектив надає ро</w:t>
      </w:r>
      <w:r w:rsidR="00CB2C0C">
        <w:rPr>
          <w:color w:val="000000"/>
          <w:sz w:val="24"/>
          <w:szCs w:val="24"/>
          <w:lang w:eastAsia="ru-RU"/>
        </w:rPr>
        <w:t>боті з батьками за даним</w:t>
      </w:r>
      <w:r w:rsidR="00C7239B">
        <w:rPr>
          <w:color w:val="000000"/>
          <w:sz w:val="24"/>
          <w:szCs w:val="24"/>
          <w:lang w:eastAsia="ru-RU"/>
        </w:rPr>
        <w:t xml:space="preserve"> напря</w:t>
      </w:r>
      <w:r w:rsidR="00CD0237">
        <w:rPr>
          <w:color w:val="000000"/>
          <w:sz w:val="24"/>
          <w:szCs w:val="24"/>
          <w:lang w:eastAsia="ru-RU"/>
        </w:rPr>
        <w:t>м</w:t>
      </w:r>
      <w:r w:rsidR="00CB2C0C">
        <w:rPr>
          <w:color w:val="000000"/>
          <w:sz w:val="24"/>
          <w:szCs w:val="24"/>
          <w:lang w:eastAsia="ru-RU"/>
        </w:rPr>
        <w:t>ком</w:t>
      </w:r>
      <w:r w:rsidR="0046050C" w:rsidRPr="0046050C">
        <w:rPr>
          <w:color w:val="000000"/>
          <w:sz w:val="24"/>
          <w:szCs w:val="24"/>
          <w:lang w:eastAsia="ru-RU"/>
        </w:rPr>
        <w:t>. Питання профілактики дитячого травматизму в побуті обговорюється на батьківських зборах, на засіданні ради закладу у формі лекцій, бесід, тренінгів, диспутів, «відкритих діалогів», складання пам'яток, рольових ігор. </w:t>
      </w:r>
      <w:r w:rsidR="00C7239B">
        <w:rPr>
          <w:color w:val="000000"/>
          <w:sz w:val="24"/>
          <w:szCs w:val="24"/>
          <w:shd w:val="clear" w:color="auto" w:fill="FFFFFF"/>
        </w:rPr>
        <w:t>Проводиться роз’яснювальна  робота</w:t>
      </w:r>
      <w:r w:rsidR="0046050C" w:rsidRPr="0046050C">
        <w:rPr>
          <w:color w:val="000000"/>
          <w:sz w:val="24"/>
          <w:szCs w:val="24"/>
          <w:shd w:val="clear" w:color="auto" w:fill="FFFFFF"/>
        </w:rPr>
        <w:t xml:space="preserve"> з батьками щодо їх відповідальності за збереження життя та здоров’я дітей, виховання у дітей дбайливого ставлення до свого життя та здоров’я.</w:t>
      </w:r>
      <w:r w:rsidR="0046050C" w:rsidRPr="0046050C">
        <w:rPr>
          <w:sz w:val="24"/>
          <w:szCs w:val="24"/>
        </w:rPr>
        <w:t xml:space="preserve"> Систематично збираються відомо</w:t>
      </w:r>
      <w:r w:rsidR="00C7239B">
        <w:rPr>
          <w:sz w:val="24"/>
          <w:szCs w:val="24"/>
        </w:rPr>
        <w:t>сті про місцезнаходження учнів у</w:t>
      </w:r>
      <w:r w:rsidR="0046050C" w:rsidRPr="0046050C">
        <w:rPr>
          <w:sz w:val="24"/>
          <w:szCs w:val="24"/>
        </w:rPr>
        <w:t xml:space="preserve"> канікулярний час. </w:t>
      </w:r>
    </w:p>
    <w:p w:rsidR="0046050C" w:rsidRPr="0046050C" w:rsidRDefault="0046050C" w:rsidP="00053093">
      <w:pPr>
        <w:ind w:firstLine="708"/>
        <w:jc w:val="both"/>
        <w:rPr>
          <w:color w:val="000000"/>
          <w:sz w:val="24"/>
          <w:szCs w:val="24"/>
          <w:lang w:eastAsia="ru-RU"/>
        </w:rPr>
      </w:pPr>
      <w:r w:rsidRPr="0046050C">
        <w:rPr>
          <w:spacing w:val="-1"/>
          <w:sz w:val="24"/>
          <w:szCs w:val="24"/>
        </w:rPr>
        <w:t xml:space="preserve">Класні керівники проводять інструктажі для учнів з безпеки життєдіяльності </w:t>
      </w:r>
      <w:r w:rsidRPr="0046050C">
        <w:rPr>
          <w:sz w:val="24"/>
          <w:szCs w:val="24"/>
        </w:rPr>
        <w:t>перед канікулами, перед проведенням заходів за межами приміщення школи,</w:t>
      </w:r>
      <w:r w:rsidR="008C09DF">
        <w:rPr>
          <w:sz w:val="24"/>
          <w:szCs w:val="24"/>
        </w:rPr>
        <w:t xml:space="preserve"> а також</w:t>
      </w:r>
      <w:r w:rsidRPr="0046050C">
        <w:rPr>
          <w:sz w:val="24"/>
          <w:szCs w:val="24"/>
        </w:rPr>
        <w:t xml:space="preserve"> з електробезпеки, правил дорожнього руху, пожежної безпеки, поводження з вибухонебезпечними предметами, безпечної поведінки в побуті, а також на воді та льоду (за необхідністю). </w:t>
      </w:r>
      <w:r w:rsidRPr="0046050C">
        <w:rPr>
          <w:color w:val="000000"/>
          <w:sz w:val="24"/>
          <w:szCs w:val="24"/>
          <w:lang w:eastAsia="ru-RU"/>
        </w:rPr>
        <w:t>В кожній класній кімнаті оформлений «Класний куточок», обов'язковою «сторінкою» якого є «Правила безпеки життєдіяльності», в кабінетах підвищеної безпеки – стенди «Техніка безпеки». </w:t>
      </w:r>
    </w:p>
    <w:p w:rsidR="0046050C" w:rsidRPr="0046050C" w:rsidRDefault="004F3A6E" w:rsidP="00053093">
      <w:pPr>
        <w:shd w:val="clear" w:color="auto" w:fill="FFFFFF"/>
        <w:ind w:firstLine="709"/>
        <w:jc w:val="both"/>
        <w:rPr>
          <w:sz w:val="24"/>
          <w:szCs w:val="24"/>
        </w:rPr>
      </w:pPr>
      <w:r>
        <w:rPr>
          <w:noProof/>
          <w:sz w:val="24"/>
          <w:szCs w:val="24"/>
          <w:lang w:val="ru-RU" w:eastAsia="ru-RU"/>
        </w:rPr>
        <w:drawing>
          <wp:anchor distT="0" distB="0" distL="114300" distR="114300" simplePos="0" relativeHeight="251725312" behindDoc="0" locked="0" layoutInCell="1" allowOverlap="1">
            <wp:simplePos x="0" y="0"/>
            <wp:positionH relativeFrom="column">
              <wp:posOffset>4148455</wp:posOffset>
            </wp:positionH>
            <wp:positionV relativeFrom="paragraph">
              <wp:posOffset>372745</wp:posOffset>
            </wp:positionV>
            <wp:extent cx="2472055" cy="1851660"/>
            <wp:effectExtent l="0" t="0" r="0" b="0"/>
            <wp:wrapSquare wrapText="bothSides"/>
            <wp:docPr id="64" name="Рисунок 63" descr="DSC08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293.JPG"/>
                    <pic:cNvPicPr/>
                  </pic:nvPicPr>
                  <pic:blipFill>
                    <a:blip r:embed="rId195" cstate="print"/>
                    <a:stretch>
                      <a:fillRect/>
                    </a:stretch>
                  </pic:blipFill>
                  <pic:spPr>
                    <a:xfrm>
                      <a:off x="0" y="0"/>
                      <a:ext cx="2472055" cy="1851660"/>
                    </a:xfrm>
                    <a:prstGeom prst="rect">
                      <a:avLst/>
                    </a:prstGeom>
                  </pic:spPr>
                </pic:pic>
              </a:graphicData>
            </a:graphic>
          </wp:anchor>
        </w:drawing>
      </w:r>
      <w:r w:rsidR="0046050C" w:rsidRPr="0046050C">
        <w:rPr>
          <w:sz w:val="24"/>
          <w:szCs w:val="24"/>
        </w:rPr>
        <w:t>Ведуться журнали вступних, повторних та цільових інструкт</w:t>
      </w:r>
      <w:r w:rsidR="00CB2C0C">
        <w:rPr>
          <w:sz w:val="24"/>
          <w:szCs w:val="24"/>
        </w:rPr>
        <w:t xml:space="preserve">ажів для учнів. У </w:t>
      </w:r>
      <w:r w:rsidR="0046050C" w:rsidRPr="0046050C">
        <w:rPr>
          <w:sz w:val="24"/>
          <w:szCs w:val="24"/>
        </w:rPr>
        <w:t>класних кімнатах, кабінетах, спортивному залі, майстернях, їдальні оформлені куточки з безпеки життєдіяльності, вчителі-предметники ведуть записи інструктажів з охорони праці.</w:t>
      </w:r>
    </w:p>
    <w:p w:rsidR="0046050C" w:rsidRPr="0046050C" w:rsidRDefault="008C09DF" w:rsidP="00053093">
      <w:pPr>
        <w:shd w:val="clear" w:color="auto" w:fill="FFFFFF"/>
        <w:ind w:firstLine="709"/>
        <w:jc w:val="both"/>
      </w:pPr>
      <w:r>
        <w:rPr>
          <w:sz w:val="24"/>
          <w:szCs w:val="24"/>
        </w:rPr>
        <w:t xml:space="preserve">На уроках </w:t>
      </w:r>
      <w:r w:rsidR="0046050C" w:rsidRPr="0046050C">
        <w:rPr>
          <w:sz w:val="24"/>
          <w:szCs w:val="24"/>
        </w:rPr>
        <w:t xml:space="preserve"> предмету «Основи здоров'я» приділяється належна увага щодо виховання навичок відповідального ставлення до власного здоров'я, проводяться уроки з виконанням практичних завдань стосовно формування знань з різних видів безпеки, охорони здоров'я, учні вчаться надавати першу домедичну допомогу при нещасних випадках. У вересні кожного року проводиться місячник з попередження дитячого дорожньо-транспортного травматизму «Увага! Діти на </w:t>
      </w:r>
      <w:r w:rsidR="0046050C" w:rsidRPr="0046050C">
        <w:rPr>
          <w:spacing w:val="-1"/>
          <w:sz w:val="24"/>
          <w:szCs w:val="24"/>
        </w:rPr>
        <w:t xml:space="preserve">дорозі», під час якого проходять відкриті виховні заходи: бесіди, вікторини, театралізовані вистави, рольові </w:t>
      </w:r>
      <w:r w:rsidR="0046050C" w:rsidRPr="0046050C">
        <w:rPr>
          <w:sz w:val="24"/>
          <w:szCs w:val="24"/>
        </w:rPr>
        <w:t>ігри, конкурси дитячого малюнку, уроки моделювання ситуацій, конкурси, вікторини.</w:t>
      </w:r>
    </w:p>
    <w:p w:rsidR="0046050C" w:rsidRPr="009E52B7" w:rsidRDefault="0066479D" w:rsidP="00053093">
      <w:pPr>
        <w:shd w:val="clear" w:color="auto" w:fill="FFFFFF"/>
        <w:ind w:firstLine="709"/>
        <w:jc w:val="both"/>
        <w:rPr>
          <w:color w:val="FF0000"/>
          <w:sz w:val="24"/>
          <w:szCs w:val="24"/>
          <w:lang w:val="ru-RU"/>
        </w:rPr>
      </w:pPr>
      <w:r>
        <w:rPr>
          <w:sz w:val="24"/>
          <w:szCs w:val="24"/>
        </w:rPr>
        <w:t>У</w:t>
      </w:r>
      <w:r w:rsidR="0046050C" w:rsidRPr="0046050C">
        <w:rPr>
          <w:sz w:val="24"/>
          <w:szCs w:val="24"/>
        </w:rPr>
        <w:t xml:space="preserve"> школі</w:t>
      </w:r>
      <w:r w:rsidR="00D87999">
        <w:rPr>
          <w:sz w:val="24"/>
          <w:szCs w:val="24"/>
        </w:rPr>
        <w:t xml:space="preserve">  створена Дружина юних пожежників-рятувальників</w:t>
      </w:r>
      <w:r w:rsidR="0046050C" w:rsidRPr="0046050C">
        <w:rPr>
          <w:sz w:val="24"/>
          <w:szCs w:val="24"/>
        </w:rPr>
        <w:t xml:space="preserve">,яка проходить навчання з вересня по березень кожного навчального року і звітує про свою роботу на міському фестивалі, де завжди </w:t>
      </w:r>
      <w:r w:rsidR="00CB2C0C">
        <w:rPr>
          <w:sz w:val="24"/>
          <w:szCs w:val="24"/>
        </w:rPr>
        <w:t>посідає</w:t>
      </w:r>
      <w:r w:rsidR="0046050C" w:rsidRPr="0046050C">
        <w:rPr>
          <w:sz w:val="24"/>
          <w:szCs w:val="24"/>
        </w:rPr>
        <w:t xml:space="preserve"> приз</w:t>
      </w:r>
      <w:r w:rsidR="00CB2C0C">
        <w:rPr>
          <w:sz w:val="24"/>
          <w:szCs w:val="24"/>
        </w:rPr>
        <w:t>ові  місця (у</w:t>
      </w:r>
      <w:r w:rsidR="0046050C" w:rsidRPr="0046050C">
        <w:rPr>
          <w:sz w:val="24"/>
          <w:szCs w:val="24"/>
        </w:rPr>
        <w:t xml:space="preserve">  2013 році </w:t>
      </w:r>
      <w:r>
        <w:rPr>
          <w:sz w:val="24"/>
          <w:szCs w:val="24"/>
        </w:rPr>
        <w:t>посіли</w:t>
      </w:r>
      <w:r w:rsidR="0046050C" w:rsidRPr="0046050C">
        <w:rPr>
          <w:sz w:val="24"/>
          <w:szCs w:val="24"/>
        </w:rPr>
        <w:t xml:space="preserve">  перше  місце).</w:t>
      </w:r>
    </w:p>
    <w:p w:rsidR="0046050C" w:rsidRPr="0046050C" w:rsidRDefault="0046050C" w:rsidP="00053093">
      <w:pPr>
        <w:shd w:val="clear" w:color="auto" w:fill="FFFFFF"/>
        <w:ind w:firstLine="709"/>
        <w:jc w:val="both"/>
        <w:rPr>
          <w:sz w:val="24"/>
          <w:szCs w:val="24"/>
        </w:rPr>
      </w:pPr>
      <w:r w:rsidRPr="0046050C">
        <w:rPr>
          <w:sz w:val="24"/>
          <w:szCs w:val="24"/>
        </w:rPr>
        <w:t xml:space="preserve">Кожен </w:t>
      </w:r>
      <w:r w:rsidR="00CB2C0C">
        <w:rPr>
          <w:sz w:val="24"/>
          <w:szCs w:val="24"/>
        </w:rPr>
        <w:t>випадок травмування фіксується в</w:t>
      </w:r>
      <w:r w:rsidRPr="0046050C">
        <w:rPr>
          <w:sz w:val="24"/>
          <w:szCs w:val="24"/>
        </w:rPr>
        <w:t xml:space="preserve"> журналах обліку травм, проводиться </w:t>
      </w:r>
      <w:r w:rsidR="0066479D">
        <w:rPr>
          <w:sz w:val="24"/>
          <w:szCs w:val="24"/>
        </w:rPr>
        <w:t>зіставлення</w:t>
      </w:r>
      <w:r w:rsidRPr="0046050C">
        <w:rPr>
          <w:sz w:val="24"/>
          <w:szCs w:val="24"/>
        </w:rPr>
        <w:t xml:space="preserve"> з</w:t>
      </w:r>
      <w:r w:rsidR="00CB2C0C">
        <w:rPr>
          <w:sz w:val="24"/>
          <w:szCs w:val="24"/>
        </w:rPr>
        <w:t xml:space="preserve"> інформацією лікувальних установ</w:t>
      </w:r>
      <w:r w:rsidRPr="0046050C">
        <w:rPr>
          <w:sz w:val="24"/>
          <w:szCs w:val="24"/>
        </w:rPr>
        <w:t>, службові розслідування за випадками травмування.</w:t>
      </w:r>
    </w:p>
    <w:p w:rsidR="002B5F6E" w:rsidRPr="0046050C" w:rsidRDefault="0046050C" w:rsidP="004F3A6E">
      <w:pPr>
        <w:shd w:val="clear" w:color="auto" w:fill="FFFFFF"/>
        <w:ind w:firstLine="709"/>
        <w:jc w:val="both"/>
        <w:rPr>
          <w:sz w:val="24"/>
          <w:szCs w:val="24"/>
        </w:rPr>
      </w:pPr>
      <w:r w:rsidRPr="0046050C">
        <w:rPr>
          <w:sz w:val="24"/>
          <w:szCs w:val="24"/>
        </w:rPr>
        <w:t>Питання про травматизм учнів розглядається на нарадах при директорові, педагогічних радах, засіданнях батьківського к</w:t>
      </w:r>
      <w:r w:rsidR="00053093">
        <w:rPr>
          <w:sz w:val="24"/>
          <w:szCs w:val="24"/>
        </w:rPr>
        <w:t>омітету, батьківських зборах</w:t>
      </w:r>
    </w:p>
    <w:p w:rsidR="0046050C" w:rsidRPr="0046050C" w:rsidRDefault="0046050C" w:rsidP="00053093">
      <w:pPr>
        <w:shd w:val="clear" w:color="auto" w:fill="FFFFFF"/>
        <w:ind w:firstLine="709"/>
        <w:jc w:val="center"/>
        <w:rPr>
          <w:b/>
          <w:i/>
          <w:color w:val="0000FF"/>
          <w:sz w:val="24"/>
          <w:szCs w:val="24"/>
        </w:rPr>
      </w:pPr>
      <w:r w:rsidRPr="0046050C">
        <w:rPr>
          <w:b/>
          <w:i/>
          <w:color w:val="0000FF"/>
          <w:sz w:val="24"/>
          <w:szCs w:val="24"/>
        </w:rPr>
        <w:t>Аналіз випадків дитячого травматизму за 2011-2013 роки</w:t>
      </w:r>
    </w:p>
    <w:tbl>
      <w:tblPr>
        <w:tblStyle w:val="-5"/>
        <w:tblpPr w:leftFromText="180" w:rightFromText="180" w:vertAnchor="text" w:horzAnchor="page" w:tblpXSpec="center" w:tblpY="109"/>
        <w:tblW w:w="0" w:type="auto"/>
        <w:tblLook w:val="00A0"/>
      </w:tblPr>
      <w:tblGrid>
        <w:gridCol w:w="3565"/>
        <w:gridCol w:w="1088"/>
        <w:gridCol w:w="1087"/>
        <w:gridCol w:w="1087"/>
      </w:tblGrid>
      <w:tr w:rsidR="0046050C" w:rsidRPr="0046050C" w:rsidTr="0046050C">
        <w:trPr>
          <w:cnfStyle w:val="100000000000"/>
          <w:trHeight w:val="214"/>
        </w:trPr>
        <w:tc>
          <w:tcPr>
            <w:cnfStyle w:val="001000000000"/>
            <w:tcW w:w="3565" w:type="dxa"/>
          </w:tcPr>
          <w:p w:rsidR="0046050C" w:rsidRPr="0046050C" w:rsidRDefault="0046050C" w:rsidP="00053093">
            <w:pPr>
              <w:jc w:val="center"/>
              <w:rPr>
                <w:b w:val="0"/>
                <w:sz w:val="24"/>
                <w:szCs w:val="24"/>
              </w:rPr>
            </w:pPr>
            <w:r w:rsidRPr="0046050C">
              <w:rPr>
                <w:b w:val="0"/>
                <w:sz w:val="24"/>
                <w:szCs w:val="24"/>
              </w:rPr>
              <w:t>Види травматизму</w:t>
            </w:r>
          </w:p>
        </w:tc>
        <w:tc>
          <w:tcPr>
            <w:cnfStyle w:val="000010000000"/>
            <w:tcW w:w="1088" w:type="dxa"/>
          </w:tcPr>
          <w:p w:rsidR="0046050C" w:rsidRPr="0046050C" w:rsidRDefault="0046050C" w:rsidP="00053093">
            <w:pPr>
              <w:jc w:val="center"/>
              <w:rPr>
                <w:b w:val="0"/>
                <w:sz w:val="24"/>
                <w:szCs w:val="24"/>
              </w:rPr>
            </w:pPr>
            <w:r w:rsidRPr="0046050C">
              <w:rPr>
                <w:b w:val="0"/>
                <w:sz w:val="24"/>
                <w:szCs w:val="24"/>
              </w:rPr>
              <w:t>2011</w:t>
            </w:r>
          </w:p>
        </w:tc>
        <w:tc>
          <w:tcPr>
            <w:tcW w:w="1087" w:type="dxa"/>
          </w:tcPr>
          <w:p w:rsidR="0046050C" w:rsidRPr="0046050C" w:rsidRDefault="0046050C" w:rsidP="00053093">
            <w:pPr>
              <w:jc w:val="center"/>
              <w:cnfStyle w:val="100000000000"/>
              <w:rPr>
                <w:b w:val="0"/>
                <w:sz w:val="24"/>
                <w:szCs w:val="24"/>
              </w:rPr>
            </w:pPr>
            <w:r w:rsidRPr="0046050C">
              <w:rPr>
                <w:b w:val="0"/>
                <w:sz w:val="24"/>
                <w:szCs w:val="24"/>
              </w:rPr>
              <w:t>2012</w:t>
            </w:r>
          </w:p>
        </w:tc>
        <w:tc>
          <w:tcPr>
            <w:cnfStyle w:val="000010000000"/>
            <w:tcW w:w="1087" w:type="dxa"/>
          </w:tcPr>
          <w:p w:rsidR="0046050C" w:rsidRPr="0046050C" w:rsidRDefault="0046050C" w:rsidP="00053093">
            <w:pPr>
              <w:jc w:val="center"/>
              <w:rPr>
                <w:b w:val="0"/>
                <w:sz w:val="24"/>
                <w:szCs w:val="24"/>
              </w:rPr>
            </w:pPr>
            <w:r w:rsidRPr="0046050C">
              <w:rPr>
                <w:b w:val="0"/>
                <w:sz w:val="24"/>
                <w:szCs w:val="24"/>
              </w:rPr>
              <w:t>2013</w:t>
            </w:r>
          </w:p>
        </w:tc>
      </w:tr>
      <w:tr w:rsidR="0046050C" w:rsidRPr="0046050C" w:rsidTr="0046050C">
        <w:trPr>
          <w:cnfStyle w:val="000000100000"/>
          <w:trHeight w:val="722"/>
        </w:trPr>
        <w:tc>
          <w:tcPr>
            <w:cnfStyle w:val="001000000000"/>
            <w:tcW w:w="3565" w:type="dxa"/>
          </w:tcPr>
          <w:p w:rsidR="0046050C" w:rsidRPr="0046050C" w:rsidRDefault="0046050C" w:rsidP="00053093">
            <w:pPr>
              <w:rPr>
                <w:b w:val="0"/>
                <w:sz w:val="24"/>
                <w:szCs w:val="24"/>
              </w:rPr>
            </w:pPr>
            <w:r w:rsidRPr="0046050C">
              <w:rPr>
                <w:b w:val="0"/>
                <w:sz w:val="24"/>
                <w:szCs w:val="24"/>
              </w:rPr>
              <w:t>Під час навчально – виховного процесу:</w:t>
            </w:r>
          </w:p>
          <w:p w:rsidR="0046050C" w:rsidRPr="0046050C" w:rsidRDefault="0046050C" w:rsidP="000B40D9">
            <w:pPr>
              <w:widowControl/>
              <w:numPr>
                <w:ilvl w:val="0"/>
                <w:numId w:val="9"/>
              </w:numPr>
              <w:autoSpaceDE/>
              <w:autoSpaceDN/>
              <w:adjustRightInd/>
              <w:contextualSpacing/>
              <w:rPr>
                <w:b w:val="0"/>
                <w:sz w:val="24"/>
                <w:szCs w:val="24"/>
              </w:rPr>
            </w:pPr>
            <w:r w:rsidRPr="0046050C">
              <w:rPr>
                <w:b w:val="0"/>
                <w:sz w:val="24"/>
                <w:szCs w:val="24"/>
              </w:rPr>
              <w:t>Перерви</w:t>
            </w:r>
          </w:p>
          <w:p w:rsidR="0046050C" w:rsidRPr="0046050C" w:rsidRDefault="0046050C" w:rsidP="000B40D9">
            <w:pPr>
              <w:widowControl/>
              <w:numPr>
                <w:ilvl w:val="0"/>
                <w:numId w:val="9"/>
              </w:numPr>
              <w:autoSpaceDE/>
              <w:autoSpaceDN/>
              <w:adjustRightInd/>
              <w:contextualSpacing/>
              <w:rPr>
                <w:b w:val="0"/>
                <w:sz w:val="24"/>
                <w:szCs w:val="24"/>
              </w:rPr>
            </w:pPr>
            <w:r w:rsidRPr="0046050C">
              <w:rPr>
                <w:b w:val="0"/>
                <w:sz w:val="24"/>
                <w:szCs w:val="24"/>
              </w:rPr>
              <w:t>Уроки фізичної культури</w:t>
            </w:r>
          </w:p>
        </w:tc>
        <w:tc>
          <w:tcPr>
            <w:cnfStyle w:val="000010000000"/>
            <w:tcW w:w="1088" w:type="dxa"/>
          </w:tcPr>
          <w:p w:rsidR="0046050C" w:rsidRPr="0046050C" w:rsidRDefault="0046050C" w:rsidP="00053093">
            <w:pPr>
              <w:jc w:val="center"/>
              <w:rPr>
                <w:sz w:val="24"/>
                <w:szCs w:val="24"/>
              </w:rPr>
            </w:pPr>
            <w:r w:rsidRPr="0046050C">
              <w:rPr>
                <w:sz w:val="24"/>
                <w:szCs w:val="24"/>
              </w:rPr>
              <w:t>1</w:t>
            </w:r>
          </w:p>
          <w:p w:rsidR="0046050C" w:rsidRPr="0046050C" w:rsidRDefault="0046050C" w:rsidP="00053093">
            <w:pPr>
              <w:jc w:val="center"/>
              <w:rPr>
                <w:sz w:val="24"/>
                <w:szCs w:val="24"/>
              </w:rPr>
            </w:pPr>
            <w:r w:rsidRPr="0046050C">
              <w:rPr>
                <w:sz w:val="24"/>
                <w:szCs w:val="24"/>
              </w:rPr>
              <w:t>1</w:t>
            </w:r>
          </w:p>
          <w:p w:rsidR="0046050C" w:rsidRPr="0046050C" w:rsidRDefault="0046050C" w:rsidP="00053093">
            <w:pPr>
              <w:jc w:val="center"/>
              <w:rPr>
                <w:sz w:val="24"/>
                <w:szCs w:val="24"/>
              </w:rPr>
            </w:pPr>
            <w:r w:rsidRPr="0046050C">
              <w:rPr>
                <w:sz w:val="24"/>
                <w:szCs w:val="24"/>
              </w:rPr>
              <w:t>-</w:t>
            </w:r>
          </w:p>
        </w:tc>
        <w:tc>
          <w:tcPr>
            <w:tcW w:w="1087" w:type="dxa"/>
          </w:tcPr>
          <w:p w:rsidR="0046050C" w:rsidRPr="0046050C" w:rsidRDefault="0046050C" w:rsidP="00053093">
            <w:pPr>
              <w:jc w:val="center"/>
              <w:cnfStyle w:val="000000100000"/>
              <w:rPr>
                <w:sz w:val="24"/>
                <w:szCs w:val="24"/>
              </w:rPr>
            </w:pPr>
            <w:r w:rsidRPr="0046050C">
              <w:rPr>
                <w:sz w:val="24"/>
                <w:szCs w:val="24"/>
              </w:rPr>
              <w:t>2</w:t>
            </w:r>
          </w:p>
          <w:p w:rsidR="0046050C" w:rsidRPr="0046050C" w:rsidRDefault="0046050C" w:rsidP="00053093">
            <w:pPr>
              <w:jc w:val="center"/>
              <w:cnfStyle w:val="000000100000"/>
              <w:rPr>
                <w:sz w:val="24"/>
                <w:szCs w:val="24"/>
              </w:rPr>
            </w:pPr>
            <w:r w:rsidRPr="0046050C">
              <w:rPr>
                <w:sz w:val="24"/>
                <w:szCs w:val="24"/>
              </w:rPr>
              <w:t>2</w:t>
            </w:r>
          </w:p>
          <w:p w:rsidR="0046050C" w:rsidRPr="0046050C" w:rsidRDefault="0046050C" w:rsidP="00053093">
            <w:pPr>
              <w:jc w:val="center"/>
              <w:cnfStyle w:val="000000100000"/>
              <w:rPr>
                <w:sz w:val="24"/>
                <w:szCs w:val="24"/>
              </w:rPr>
            </w:pPr>
            <w:r w:rsidRPr="0046050C">
              <w:rPr>
                <w:sz w:val="24"/>
                <w:szCs w:val="24"/>
              </w:rPr>
              <w:t>-</w:t>
            </w:r>
          </w:p>
        </w:tc>
        <w:tc>
          <w:tcPr>
            <w:cnfStyle w:val="000010000000"/>
            <w:tcW w:w="1087" w:type="dxa"/>
          </w:tcPr>
          <w:p w:rsidR="0046050C" w:rsidRPr="0046050C" w:rsidRDefault="0046050C" w:rsidP="00053093">
            <w:pPr>
              <w:jc w:val="center"/>
              <w:rPr>
                <w:sz w:val="24"/>
                <w:szCs w:val="24"/>
              </w:rPr>
            </w:pPr>
            <w:r w:rsidRPr="0046050C">
              <w:rPr>
                <w:sz w:val="24"/>
                <w:szCs w:val="24"/>
              </w:rPr>
              <w:t>2</w:t>
            </w:r>
          </w:p>
          <w:p w:rsidR="0046050C" w:rsidRPr="0046050C" w:rsidRDefault="0046050C" w:rsidP="00053093">
            <w:pPr>
              <w:jc w:val="center"/>
              <w:rPr>
                <w:sz w:val="24"/>
                <w:szCs w:val="24"/>
              </w:rPr>
            </w:pPr>
            <w:r w:rsidRPr="0046050C">
              <w:rPr>
                <w:sz w:val="24"/>
                <w:szCs w:val="24"/>
              </w:rPr>
              <w:t>2</w:t>
            </w:r>
          </w:p>
          <w:p w:rsidR="0046050C" w:rsidRPr="0046050C" w:rsidRDefault="0046050C" w:rsidP="00053093">
            <w:pPr>
              <w:jc w:val="center"/>
              <w:rPr>
                <w:sz w:val="24"/>
                <w:szCs w:val="24"/>
              </w:rPr>
            </w:pPr>
            <w:r w:rsidRPr="0046050C">
              <w:rPr>
                <w:sz w:val="24"/>
                <w:szCs w:val="24"/>
              </w:rPr>
              <w:t>-</w:t>
            </w:r>
          </w:p>
        </w:tc>
      </w:tr>
    </w:tbl>
    <w:p w:rsidR="0046050C" w:rsidRPr="0046050C" w:rsidRDefault="0046050C" w:rsidP="00053093">
      <w:pPr>
        <w:shd w:val="clear" w:color="auto" w:fill="FFFFFF"/>
        <w:tabs>
          <w:tab w:val="left" w:pos="3544"/>
        </w:tabs>
        <w:spacing w:before="120" w:after="120"/>
        <w:ind w:left="734"/>
        <w:rPr>
          <w:i/>
          <w:sz w:val="24"/>
          <w:szCs w:val="24"/>
        </w:rPr>
      </w:pPr>
    </w:p>
    <w:p w:rsidR="0046050C" w:rsidRDefault="0046050C" w:rsidP="00053093">
      <w:pPr>
        <w:shd w:val="clear" w:color="auto" w:fill="FFFFFF"/>
        <w:tabs>
          <w:tab w:val="left" w:pos="3544"/>
        </w:tabs>
        <w:spacing w:before="120" w:after="120"/>
        <w:rPr>
          <w:i/>
          <w:sz w:val="24"/>
          <w:szCs w:val="24"/>
        </w:rPr>
      </w:pPr>
    </w:p>
    <w:p w:rsidR="002B5F6E" w:rsidRDefault="002B5F6E" w:rsidP="00053093">
      <w:pPr>
        <w:shd w:val="clear" w:color="auto" w:fill="FFFFFF"/>
        <w:tabs>
          <w:tab w:val="left" w:pos="3544"/>
        </w:tabs>
        <w:spacing w:before="120" w:after="120"/>
        <w:rPr>
          <w:i/>
          <w:sz w:val="24"/>
          <w:szCs w:val="24"/>
        </w:rPr>
      </w:pPr>
    </w:p>
    <w:p w:rsidR="005F62C0" w:rsidRPr="0046050C" w:rsidRDefault="005F62C0" w:rsidP="00053093">
      <w:pPr>
        <w:shd w:val="clear" w:color="auto" w:fill="FFFFFF"/>
        <w:tabs>
          <w:tab w:val="left" w:pos="3544"/>
        </w:tabs>
        <w:spacing w:before="120" w:after="120"/>
        <w:rPr>
          <w:i/>
          <w:sz w:val="24"/>
          <w:szCs w:val="24"/>
        </w:rPr>
      </w:pPr>
    </w:p>
    <w:p w:rsidR="0046050C" w:rsidRPr="0046050C" w:rsidRDefault="0046050C" w:rsidP="002B5F6E">
      <w:pPr>
        <w:shd w:val="clear" w:color="auto" w:fill="FFFFFF"/>
        <w:tabs>
          <w:tab w:val="left" w:pos="3544"/>
        </w:tabs>
        <w:spacing w:before="120" w:after="120"/>
        <w:ind w:left="734"/>
        <w:jc w:val="center"/>
        <w:rPr>
          <w:b/>
          <w:i/>
          <w:iCs/>
          <w:sz w:val="24"/>
          <w:szCs w:val="24"/>
        </w:rPr>
      </w:pPr>
      <w:r w:rsidRPr="0046050C">
        <w:rPr>
          <w:i/>
          <w:position w:val="-22"/>
          <w:sz w:val="24"/>
          <w:szCs w:val="24"/>
        </w:rPr>
        <w:object w:dxaOrig="1340" w:dyaOrig="620">
          <v:shape id="_x0000_i1075" type="#_x0000_t75" style="width:65.25pt;height:29.25pt" o:ole="" fillcolor="window">
            <v:imagedata r:id="rId196" o:title=""/>
          </v:shape>
          <o:OLEObject Type="Embed" ProgID="Equation.3" ShapeID="_x0000_i1075" DrawAspect="Content" ObjectID="_1472561249" r:id="rId197"/>
        </w:object>
      </w:r>
      <w:r w:rsidRPr="0046050C">
        <w:rPr>
          <w:i/>
          <w:sz w:val="24"/>
          <w:szCs w:val="24"/>
        </w:rPr>
        <w:tab/>
      </w:r>
      <w:r w:rsidR="006A45B5" w:rsidRPr="0046050C">
        <w:rPr>
          <w:i/>
          <w:position w:val="-24"/>
          <w:sz w:val="24"/>
          <w:szCs w:val="24"/>
        </w:rPr>
        <w:object w:dxaOrig="2160" w:dyaOrig="620">
          <v:shape id="_x0000_i1076" type="#_x0000_t75" style="width:104.25pt;height:29.25pt" o:ole="" fillcolor="window">
            <v:imagedata r:id="rId198" o:title=""/>
          </v:shape>
          <o:OLEObject Type="Embed" ProgID="Equation.3" ShapeID="_x0000_i1076" DrawAspect="Content" ObjectID="_1472561250" r:id="rId199"/>
        </w:object>
      </w:r>
    </w:p>
    <w:p w:rsidR="0046050C" w:rsidRPr="0046050C" w:rsidRDefault="0046050C" w:rsidP="00053093">
      <w:pPr>
        <w:widowControl/>
        <w:shd w:val="clear" w:color="auto" w:fill="FFFFFF"/>
        <w:autoSpaceDE/>
        <w:autoSpaceDN/>
        <w:adjustRightInd/>
        <w:spacing w:before="120" w:after="120"/>
        <w:ind w:firstLine="709"/>
        <w:contextualSpacing/>
        <w:jc w:val="both"/>
        <w:rPr>
          <w:b/>
          <w:i/>
          <w:iCs/>
          <w:sz w:val="24"/>
          <w:szCs w:val="24"/>
        </w:rPr>
      </w:pPr>
      <w:r w:rsidRPr="0046050C">
        <w:rPr>
          <w:b/>
          <w:bCs/>
          <w:i/>
          <w:iCs/>
          <w:sz w:val="24"/>
          <w:szCs w:val="24"/>
        </w:rPr>
        <w:t>Оцінка за даним критерієм складає 10 балів, що відповідає високому рівню.</w:t>
      </w:r>
    </w:p>
    <w:p w:rsidR="0066479D" w:rsidRPr="00D87999" w:rsidRDefault="001076DD" w:rsidP="000B40D9">
      <w:pPr>
        <w:pStyle w:val="a3"/>
        <w:numPr>
          <w:ilvl w:val="1"/>
          <w:numId w:val="35"/>
        </w:numPr>
        <w:shd w:val="clear" w:color="auto" w:fill="FFFFFF"/>
        <w:spacing w:before="120"/>
        <w:ind w:left="567"/>
        <w:jc w:val="both"/>
        <w:rPr>
          <w:b/>
          <w:i/>
          <w:iCs/>
          <w:color w:val="002060"/>
          <w:sz w:val="24"/>
          <w:szCs w:val="24"/>
        </w:rPr>
      </w:pPr>
      <w:r w:rsidRPr="00053093">
        <w:rPr>
          <w:b/>
          <w:i/>
          <w:iCs/>
          <w:color w:val="002060"/>
          <w:sz w:val="24"/>
          <w:szCs w:val="24"/>
        </w:rPr>
        <w:t>Організація бе</w:t>
      </w:r>
      <w:r w:rsidR="00CB2C0C">
        <w:rPr>
          <w:b/>
          <w:i/>
          <w:iCs/>
          <w:color w:val="002060"/>
          <w:sz w:val="24"/>
          <w:szCs w:val="24"/>
        </w:rPr>
        <w:t>зкоштовного гарячого харчування</w:t>
      </w:r>
      <w:r w:rsidRPr="00053093">
        <w:rPr>
          <w:b/>
          <w:i/>
          <w:iCs/>
          <w:color w:val="002060"/>
          <w:sz w:val="24"/>
          <w:szCs w:val="24"/>
        </w:rPr>
        <w:t xml:space="preserve"> дітей-сиріт, дітей</w:t>
      </w:r>
      <w:r w:rsidR="00CB2C0C">
        <w:rPr>
          <w:b/>
          <w:i/>
          <w:iCs/>
          <w:color w:val="002060"/>
          <w:sz w:val="24"/>
          <w:szCs w:val="24"/>
        </w:rPr>
        <w:t>,</w:t>
      </w:r>
      <w:r w:rsidRPr="00053093">
        <w:rPr>
          <w:b/>
          <w:i/>
          <w:iCs/>
          <w:color w:val="002060"/>
          <w:sz w:val="24"/>
          <w:szCs w:val="24"/>
        </w:rPr>
        <w:t xml:space="preserve"> позбавлених батьківського піклування, дітей з малозабезпечених сімей, учнів 1-4-х класів</w:t>
      </w:r>
    </w:p>
    <w:p w:rsidR="0046050C" w:rsidRPr="0046050C" w:rsidRDefault="0066479D" w:rsidP="0066479D">
      <w:pPr>
        <w:shd w:val="clear" w:color="auto" w:fill="FFFFFF"/>
        <w:ind w:left="10" w:right="38" w:firstLine="686"/>
        <w:jc w:val="both"/>
        <w:rPr>
          <w:sz w:val="24"/>
          <w:szCs w:val="24"/>
        </w:rPr>
      </w:pPr>
      <w:r>
        <w:rPr>
          <w:sz w:val="24"/>
          <w:szCs w:val="24"/>
        </w:rPr>
        <w:t>Харчування – один із чинників, що впливає на самопочуття</w:t>
      </w:r>
      <w:r w:rsidR="00CB2C0C">
        <w:rPr>
          <w:sz w:val="24"/>
          <w:szCs w:val="24"/>
        </w:rPr>
        <w:t>,</w:t>
      </w:r>
      <w:r>
        <w:rPr>
          <w:sz w:val="24"/>
          <w:szCs w:val="24"/>
        </w:rPr>
        <w:t xml:space="preserve"> розвиток та формування дитячого організму, тому п</w:t>
      </w:r>
      <w:r w:rsidR="0046050C" w:rsidRPr="0046050C">
        <w:rPr>
          <w:sz w:val="24"/>
          <w:szCs w:val="24"/>
        </w:rPr>
        <w:t xml:space="preserve">равильний раціон впливає на працездатність дитини, а відтак і на рівень засвоєння </w:t>
      </w:r>
      <w:r>
        <w:rPr>
          <w:sz w:val="24"/>
          <w:szCs w:val="24"/>
        </w:rPr>
        <w:t>знань, вмінь і навичок</w:t>
      </w:r>
      <w:r w:rsidR="0046050C" w:rsidRPr="0046050C">
        <w:rPr>
          <w:sz w:val="24"/>
          <w:szCs w:val="24"/>
        </w:rPr>
        <w:t>.</w:t>
      </w:r>
    </w:p>
    <w:p w:rsidR="0066479D" w:rsidRDefault="0066479D" w:rsidP="00053093">
      <w:pPr>
        <w:shd w:val="clear" w:color="auto" w:fill="FFFFFF"/>
        <w:ind w:left="5" w:right="29" w:firstLine="691"/>
        <w:jc w:val="both"/>
        <w:rPr>
          <w:sz w:val="24"/>
          <w:szCs w:val="24"/>
        </w:rPr>
      </w:pPr>
      <w:r>
        <w:rPr>
          <w:sz w:val="24"/>
          <w:szCs w:val="24"/>
        </w:rPr>
        <w:t>Для  організації харчування керуємося наступною нормативною базою:  стаття</w:t>
      </w:r>
      <w:r w:rsidRPr="0046050C">
        <w:rPr>
          <w:sz w:val="24"/>
          <w:szCs w:val="24"/>
        </w:rPr>
        <w:t xml:space="preserve"> 5 Закону України «Про охорону дитинства», наказу МОЗ та МОН України від </w:t>
      </w:r>
      <w:r w:rsidRPr="0046050C">
        <w:rPr>
          <w:spacing w:val="-1"/>
          <w:sz w:val="24"/>
          <w:szCs w:val="24"/>
        </w:rPr>
        <w:t xml:space="preserve">01.06.2005 р. №242/329 «Про затвердження Порядку організації харчування дітей у навчальних та оздоровчих </w:t>
      </w:r>
      <w:r w:rsidRPr="0046050C">
        <w:rPr>
          <w:sz w:val="24"/>
          <w:szCs w:val="24"/>
        </w:rPr>
        <w:t>закладах», Постанови Кабінету Міністрів України від 22.11.2004 р. № 1591 «Про затвердження норм харчування у навчальних та</w:t>
      </w:r>
      <w:r>
        <w:rPr>
          <w:sz w:val="24"/>
          <w:szCs w:val="24"/>
        </w:rPr>
        <w:t xml:space="preserve"> оздоровчих закладах», Державними санітарними</w:t>
      </w:r>
      <w:r w:rsidRPr="0046050C">
        <w:rPr>
          <w:sz w:val="24"/>
          <w:szCs w:val="24"/>
        </w:rPr>
        <w:t xml:space="preserve"> правил</w:t>
      </w:r>
      <w:r>
        <w:rPr>
          <w:sz w:val="24"/>
          <w:szCs w:val="24"/>
        </w:rPr>
        <w:t>ами</w:t>
      </w:r>
      <w:r w:rsidRPr="0046050C">
        <w:rPr>
          <w:sz w:val="24"/>
          <w:szCs w:val="24"/>
        </w:rPr>
        <w:t xml:space="preserve"> і норм</w:t>
      </w:r>
      <w:r>
        <w:rPr>
          <w:sz w:val="24"/>
          <w:szCs w:val="24"/>
        </w:rPr>
        <w:t>ами</w:t>
      </w:r>
      <w:r w:rsidRPr="0046050C">
        <w:rPr>
          <w:sz w:val="24"/>
          <w:szCs w:val="24"/>
        </w:rPr>
        <w:t xml:space="preserve"> по устаткуванню, </w:t>
      </w:r>
      <w:r w:rsidRPr="0046050C">
        <w:rPr>
          <w:spacing w:val="-1"/>
          <w:sz w:val="24"/>
          <w:szCs w:val="24"/>
        </w:rPr>
        <w:t xml:space="preserve">утриманню загальноосвітніх </w:t>
      </w:r>
      <w:r>
        <w:rPr>
          <w:spacing w:val="-1"/>
          <w:sz w:val="24"/>
          <w:szCs w:val="24"/>
        </w:rPr>
        <w:t>начальних закладів, рекомендаціями</w:t>
      </w:r>
      <w:r w:rsidR="00D6088F">
        <w:rPr>
          <w:spacing w:val="-1"/>
          <w:sz w:val="24"/>
          <w:szCs w:val="24"/>
        </w:rPr>
        <w:t xml:space="preserve"> </w:t>
      </w:r>
      <w:r w:rsidR="00107D4F">
        <w:rPr>
          <w:spacing w:val="-1"/>
          <w:sz w:val="24"/>
          <w:szCs w:val="24"/>
        </w:rPr>
        <w:t>департаменту</w:t>
      </w:r>
      <w:r w:rsidRPr="0046050C">
        <w:rPr>
          <w:spacing w:val="-1"/>
          <w:sz w:val="24"/>
          <w:szCs w:val="24"/>
        </w:rPr>
        <w:t xml:space="preserve"> освіти і науки та </w:t>
      </w:r>
      <w:r>
        <w:rPr>
          <w:spacing w:val="-1"/>
          <w:sz w:val="24"/>
          <w:szCs w:val="24"/>
        </w:rPr>
        <w:t>міського управління</w:t>
      </w:r>
      <w:r w:rsidR="00D6088F">
        <w:rPr>
          <w:spacing w:val="-1"/>
          <w:sz w:val="24"/>
          <w:szCs w:val="24"/>
        </w:rPr>
        <w:t xml:space="preserve"> </w:t>
      </w:r>
      <w:r w:rsidRPr="0046050C">
        <w:rPr>
          <w:sz w:val="24"/>
          <w:szCs w:val="24"/>
        </w:rPr>
        <w:t>освіти.</w:t>
      </w:r>
    </w:p>
    <w:p w:rsidR="0046050C" w:rsidRPr="0046050C" w:rsidRDefault="0046050C" w:rsidP="00053093">
      <w:pPr>
        <w:shd w:val="clear" w:color="auto" w:fill="FFFFFF"/>
        <w:ind w:left="5" w:right="29" w:firstLine="691"/>
        <w:jc w:val="both"/>
        <w:rPr>
          <w:sz w:val="24"/>
          <w:szCs w:val="24"/>
        </w:rPr>
      </w:pPr>
      <w:r w:rsidRPr="0046050C">
        <w:rPr>
          <w:sz w:val="24"/>
          <w:szCs w:val="24"/>
        </w:rPr>
        <w:t>Адміністрація закладу забезпечує щоденний контроль за організацією харчування учнів. У системі проводиться оформлення необхідних документів для дітей пільгових категорій, проведення бесід з учнями та батьками, анкетування, бліцопитування тощо.</w:t>
      </w:r>
    </w:p>
    <w:p w:rsidR="0046050C" w:rsidRPr="0046050C" w:rsidRDefault="0066479D" w:rsidP="00CB2C0C">
      <w:pPr>
        <w:shd w:val="clear" w:color="auto" w:fill="FFFFFF"/>
        <w:ind w:right="28" w:firstLine="709"/>
        <w:jc w:val="both"/>
        <w:rPr>
          <w:sz w:val="24"/>
          <w:szCs w:val="24"/>
        </w:rPr>
      </w:pPr>
      <w:r>
        <w:rPr>
          <w:spacing w:val="-1"/>
          <w:sz w:val="24"/>
          <w:szCs w:val="24"/>
        </w:rPr>
        <w:t xml:space="preserve">У </w:t>
      </w:r>
      <w:r w:rsidR="0046050C" w:rsidRPr="0046050C">
        <w:rPr>
          <w:spacing w:val="-1"/>
          <w:sz w:val="24"/>
          <w:szCs w:val="24"/>
        </w:rPr>
        <w:t xml:space="preserve">школі створено всі умови для організації якісного харчування учнів: розроблено технологічні картки, </w:t>
      </w:r>
      <w:r w:rsidR="0046050C" w:rsidRPr="0046050C">
        <w:rPr>
          <w:sz w:val="24"/>
          <w:szCs w:val="24"/>
        </w:rPr>
        <w:t>дотримується режим та раціон харчування відповідно державним нормам. В їдальню школи замовляються якісні продукти, дотримуються умови їх зберігання, контролюються технології приготування страв.</w:t>
      </w:r>
    </w:p>
    <w:p w:rsidR="0046050C" w:rsidRPr="0046050C" w:rsidRDefault="00CB2C0C" w:rsidP="00053093">
      <w:pPr>
        <w:shd w:val="clear" w:color="auto" w:fill="FFFFFF"/>
        <w:ind w:right="19" w:firstLine="701"/>
        <w:jc w:val="both"/>
        <w:rPr>
          <w:sz w:val="24"/>
          <w:szCs w:val="24"/>
        </w:rPr>
      </w:pPr>
      <w:r>
        <w:rPr>
          <w:sz w:val="24"/>
          <w:szCs w:val="24"/>
        </w:rPr>
        <w:t>Харчування учнів здійснюється у</w:t>
      </w:r>
      <w:r w:rsidR="0044457A">
        <w:rPr>
          <w:sz w:val="24"/>
          <w:szCs w:val="24"/>
        </w:rPr>
        <w:t xml:space="preserve"> </w:t>
      </w:r>
      <w:r w:rsidR="0046050C" w:rsidRPr="0046050C">
        <w:rPr>
          <w:sz w:val="24"/>
          <w:szCs w:val="24"/>
        </w:rPr>
        <w:t>двох обідніх зала</w:t>
      </w:r>
      <w:r w:rsidR="0066479D">
        <w:rPr>
          <w:sz w:val="24"/>
          <w:szCs w:val="24"/>
        </w:rPr>
        <w:t xml:space="preserve">х, </w:t>
      </w:r>
      <w:r w:rsidR="00107D4F">
        <w:rPr>
          <w:sz w:val="24"/>
          <w:szCs w:val="24"/>
        </w:rPr>
        <w:t>розрахованих</w:t>
      </w:r>
      <w:r w:rsidR="0066479D">
        <w:rPr>
          <w:sz w:val="24"/>
          <w:szCs w:val="24"/>
        </w:rPr>
        <w:t xml:space="preserve"> на 120 місць. </w:t>
      </w:r>
    </w:p>
    <w:p w:rsidR="0046050C" w:rsidRPr="0046050C" w:rsidRDefault="0046050C" w:rsidP="00053093">
      <w:pPr>
        <w:shd w:val="clear" w:color="auto" w:fill="FFFFFF"/>
        <w:tabs>
          <w:tab w:val="left" w:pos="200"/>
          <w:tab w:val="left" w:pos="851"/>
        </w:tabs>
        <w:ind w:firstLine="700"/>
        <w:jc w:val="both"/>
        <w:rPr>
          <w:bCs/>
          <w:color w:val="000000"/>
          <w:sz w:val="24"/>
          <w:szCs w:val="24"/>
        </w:rPr>
      </w:pPr>
      <w:r w:rsidRPr="0046050C">
        <w:rPr>
          <w:bCs/>
          <w:color w:val="000000"/>
          <w:sz w:val="24"/>
          <w:szCs w:val="24"/>
        </w:rPr>
        <w:t xml:space="preserve">Охоплення </w:t>
      </w:r>
      <w:r w:rsidRPr="0046050C">
        <w:rPr>
          <w:color w:val="000000"/>
          <w:sz w:val="24"/>
          <w:szCs w:val="24"/>
        </w:rPr>
        <w:t xml:space="preserve">дітей гарячим харчуванням – </w:t>
      </w:r>
      <w:r w:rsidRPr="0046050C">
        <w:rPr>
          <w:b/>
          <w:i/>
          <w:color w:val="002060"/>
          <w:sz w:val="24"/>
          <w:szCs w:val="24"/>
        </w:rPr>
        <w:t>97 %,</w:t>
      </w:r>
      <w:r w:rsidRPr="0046050C">
        <w:rPr>
          <w:color w:val="000000"/>
          <w:sz w:val="24"/>
          <w:szCs w:val="24"/>
        </w:rPr>
        <w:t xml:space="preserve"> вартість харчування для </w:t>
      </w:r>
      <w:r w:rsidRPr="0046050C">
        <w:rPr>
          <w:bCs/>
          <w:color w:val="000000"/>
          <w:sz w:val="24"/>
          <w:szCs w:val="24"/>
        </w:rPr>
        <w:t>дітей пільгових категорій складає 5 грн., 1-4 класів – 5 грн., вартість буфетної продукції в середньому – 2,50 грн.</w:t>
      </w:r>
    </w:p>
    <w:p w:rsidR="0046050C" w:rsidRPr="0046050C" w:rsidRDefault="0046050C" w:rsidP="00053093">
      <w:pPr>
        <w:shd w:val="clear" w:color="auto" w:fill="FFFFFF"/>
        <w:tabs>
          <w:tab w:val="left" w:pos="200"/>
          <w:tab w:val="left" w:pos="851"/>
        </w:tabs>
        <w:ind w:firstLine="700"/>
        <w:jc w:val="both"/>
        <w:rPr>
          <w:sz w:val="24"/>
          <w:szCs w:val="24"/>
        </w:rPr>
      </w:pPr>
      <w:r w:rsidRPr="0046050C">
        <w:rPr>
          <w:color w:val="000000"/>
          <w:sz w:val="24"/>
          <w:szCs w:val="24"/>
        </w:rPr>
        <w:t xml:space="preserve">Станом на 01.12.2013 р. в їдальні харчується 567 учнів,з них: 37 дітей пільгових категорій, 212 учнів 1-4 класів , для решти учнів організоване гаряче харчування за батьківські кошти. </w:t>
      </w:r>
    </w:p>
    <w:p w:rsidR="0046050C" w:rsidRPr="0046050C" w:rsidRDefault="0066479D" w:rsidP="00053093">
      <w:pPr>
        <w:shd w:val="clear" w:color="auto" w:fill="FFFFFF"/>
        <w:ind w:left="11" w:firstLine="696"/>
        <w:jc w:val="both"/>
        <w:rPr>
          <w:sz w:val="24"/>
          <w:szCs w:val="24"/>
        </w:rPr>
      </w:pPr>
      <w:r>
        <w:rPr>
          <w:sz w:val="24"/>
          <w:szCs w:val="24"/>
        </w:rPr>
        <w:t xml:space="preserve">У </w:t>
      </w:r>
      <w:r w:rsidR="0046050C" w:rsidRPr="0046050C">
        <w:rPr>
          <w:sz w:val="24"/>
          <w:szCs w:val="24"/>
        </w:rPr>
        <w:t xml:space="preserve">школі створена комісія з перевірки якості харчування, яка </w:t>
      </w:r>
      <w:r w:rsidR="00CB2C0C">
        <w:rPr>
          <w:sz w:val="24"/>
          <w:szCs w:val="24"/>
        </w:rPr>
        <w:t>працює відповідно графіка</w:t>
      </w:r>
      <w:r>
        <w:rPr>
          <w:sz w:val="24"/>
          <w:szCs w:val="24"/>
        </w:rPr>
        <w:t xml:space="preserve"> роботи</w:t>
      </w:r>
      <w:r w:rsidR="0046050C" w:rsidRPr="0046050C">
        <w:rPr>
          <w:sz w:val="24"/>
          <w:szCs w:val="24"/>
        </w:rPr>
        <w:t xml:space="preserve">. Комісія бракеражу проводить </w:t>
      </w:r>
      <w:r w:rsidR="00D87999">
        <w:rPr>
          <w:sz w:val="24"/>
          <w:szCs w:val="24"/>
        </w:rPr>
        <w:t>перевірку</w:t>
      </w:r>
      <w:r w:rsidR="0046050C" w:rsidRPr="0046050C">
        <w:rPr>
          <w:sz w:val="24"/>
          <w:szCs w:val="24"/>
        </w:rPr>
        <w:t xml:space="preserve"> готової продукції. Адміністрація закладу здійснює постійний контроль  за виконанням санітарно-гігієнічних вимог до харчування   в їдальні. Класними керівниками проводиться санітарно-освітня робота з учнями школи з попередження інфекційних та шкіряних захворювань. До контролю за харчуванням учнів залучається і батьківська громадськість.</w:t>
      </w:r>
    </w:p>
    <w:p w:rsidR="0046050C" w:rsidRPr="0046050C" w:rsidRDefault="00CB2C0C" w:rsidP="00CB2C0C">
      <w:pPr>
        <w:shd w:val="clear" w:color="auto" w:fill="FFFFFF"/>
        <w:tabs>
          <w:tab w:val="left" w:pos="3402"/>
          <w:tab w:val="left" w:pos="4111"/>
        </w:tabs>
        <w:ind w:left="11" w:firstLine="696"/>
        <w:jc w:val="center"/>
      </w:pPr>
      <w:r w:rsidRPr="0046050C">
        <w:rPr>
          <w:i/>
          <w:position w:val="-28"/>
        </w:rPr>
        <w:object w:dxaOrig="1320" w:dyaOrig="639">
          <v:shape id="_x0000_i1077" type="#_x0000_t75" style="width:60.75pt;height:29.25pt" o:ole="" fillcolor="window">
            <v:imagedata r:id="rId200" o:title=""/>
          </v:shape>
          <o:OLEObject Type="Embed" ProgID="Equation.3" ShapeID="_x0000_i1077" DrawAspect="Content" ObjectID="_1472561251" r:id="rId201"/>
        </w:object>
      </w:r>
      <w:r w:rsidR="0046050C" w:rsidRPr="0046050C">
        <w:rPr>
          <w:i/>
        </w:rPr>
        <w:tab/>
      </w:r>
      <w:r w:rsidR="00107D4F" w:rsidRPr="0046050C">
        <w:rPr>
          <w:i/>
          <w:position w:val="-24"/>
        </w:rPr>
        <w:object w:dxaOrig="2220" w:dyaOrig="620">
          <v:shape id="_x0000_i1078" type="#_x0000_t75" style="width:90.75pt;height:26.25pt" o:ole="" fillcolor="window">
            <v:imagedata r:id="rId202" o:title=""/>
          </v:shape>
          <o:OLEObject Type="Embed" ProgID="Equation.3" ShapeID="_x0000_i1078" DrawAspect="Content" ObjectID="_1472561252" r:id="rId203"/>
        </w:object>
      </w:r>
    </w:p>
    <w:p w:rsidR="004F3A6E" w:rsidRPr="0046050C" w:rsidRDefault="0046050C" w:rsidP="00CB2C0C">
      <w:pPr>
        <w:widowControl/>
        <w:shd w:val="clear" w:color="auto" w:fill="FFFFFF"/>
        <w:autoSpaceDE/>
        <w:autoSpaceDN/>
        <w:adjustRightInd/>
        <w:spacing w:after="120"/>
        <w:ind w:firstLine="709"/>
        <w:contextualSpacing/>
        <w:jc w:val="both"/>
        <w:rPr>
          <w:b/>
          <w:bCs/>
          <w:i/>
          <w:iCs/>
          <w:sz w:val="24"/>
          <w:szCs w:val="24"/>
        </w:rPr>
      </w:pPr>
      <w:r w:rsidRPr="0046050C">
        <w:rPr>
          <w:b/>
          <w:bCs/>
          <w:i/>
          <w:iCs/>
          <w:sz w:val="24"/>
          <w:szCs w:val="24"/>
        </w:rPr>
        <w:t>Оцінка за даним критерієм складає12 балів, що відповідає високому рівню.</w:t>
      </w:r>
    </w:p>
    <w:p w:rsidR="0046050C" w:rsidRDefault="0046050C" w:rsidP="000B40D9">
      <w:pPr>
        <w:pStyle w:val="a3"/>
        <w:numPr>
          <w:ilvl w:val="1"/>
          <w:numId w:val="29"/>
        </w:numPr>
        <w:shd w:val="clear" w:color="auto" w:fill="FFFFFF"/>
        <w:rPr>
          <w:b/>
          <w:i/>
          <w:iCs/>
          <w:color w:val="002060"/>
          <w:sz w:val="24"/>
          <w:szCs w:val="24"/>
        </w:rPr>
      </w:pPr>
      <w:r w:rsidRPr="00F13A9F">
        <w:rPr>
          <w:b/>
          <w:i/>
          <w:iCs/>
          <w:color w:val="002060"/>
          <w:sz w:val="24"/>
          <w:szCs w:val="24"/>
        </w:rPr>
        <w:t>Охоплення усіма видами  харчування учнів 5-11 (12)-х класів</w:t>
      </w:r>
    </w:p>
    <w:p w:rsidR="004F3A6E" w:rsidRPr="00F13A9F" w:rsidRDefault="004F3A6E" w:rsidP="004F3A6E">
      <w:pPr>
        <w:pStyle w:val="a3"/>
        <w:shd w:val="clear" w:color="auto" w:fill="FFFFFF"/>
        <w:ind w:left="480"/>
        <w:rPr>
          <w:b/>
          <w:i/>
          <w:iCs/>
          <w:color w:val="002060"/>
          <w:sz w:val="24"/>
          <w:szCs w:val="24"/>
        </w:rPr>
      </w:pPr>
    </w:p>
    <w:tbl>
      <w:tblPr>
        <w:tblStyle w:val="-5"/>
        <w:tblpPr w:leftFromText="180" w:rightFromText="180" w:vertAnchor="text" w:horzAnchor="margin" w:tblpXSpec="right" w:tblpY="131"/>
        <w:tblOverlap w:val="never"/>
        <w:tblW w:w="0" w:type="auto"/>
        <w:tblLook w:val="01E0"/>
      </w:tblPr>
      <w:tblGrid>
        <w:gridCol w:w="1660"/>
        <w:gridCol w:w="912"/>
        <w:gridCol w:w="914"/>
        <w:gridCol w:w="915"/>
      </w:tblGrid>
      <w:tr w:rsidR="00107D4F" w:rsidRPr="00107D4F" w:rsidTr="00107D4F">
        <w:trPr>
          <w:cnfStyle w:val="100000000000"/>
          <w:trHeight w:val="402"/>
        </w:trPr>
        <w:tc>
          <w:tcPr>
            <w:cnfStyle w:val="001000000000"/>
            <w:tcW w:w="1660" w:type="dxa"/>
            <w:vMerge w:val="restart"/>
          </w:tcPr>
          <w:p w:rsidR="00107D4F" w:rsidRPr="00107D4F" w:rsidRDefault="00107D4F" w:rsidP="00107D4F">
            <w:pPr>
              <w:ind w:right="19"/>
              <w:jc w:val="center"/>
              <w:rPr>
                <w:i/>
                <w:sz w:val="24"/>
                <w:szCs w:val="24"/>
              </w:rPr>
            </w:pPr>
            <w:r w:rsidRPr="00107D4F">
              <w:rPr>
                <w:i/>
                <w:sz w:val="24"/>
                <w:szCs w:val="24"/>
              </w:rPr>
              <w:t>Навчальний рік</w:t>
            </w:r>
          </w:p>
        </w:tc>
        <w:tc>
          <w:tcPr>
            <w:cnfStyle w:val="000100000000"/>
            <w:tcW w:w="2741" w:type="dxa"/>
            <w:gridSpan w:val="3"/>
          </w:tcPr>
          <w:p w:rsidR="00107D4F" w:rsidRPr="00107D4F" w:rsidRDefault="00107D4F" w:rsidP="00107D4F">
            <w:pPr>
              <w:ind w:right="19"/>
              <w:jc w:val="center"/>
              <w:rPr>
                <w:i/>
                <w:sz w:val="24"/>
                <w:szCs w:val="24"/>
              </w:rPr>
            </w:pPr>
            <w:r w:rsidRPr="00107D4F">
              <w:rPr>
                <w:i/>
                <w:sz w:val="24"/>
                <w:szCs w:val="24"/>
              </w:rPr>
              <w:t>Гаряче харчування</w:t>
            </w:r>
          </w:p>
        </w:tc>
      </w:tr>
      <w:tr w:rsidR="00107D4F" w:rsidRPr="00107D4F" w:rsidTr="00107D4F">
        <w:trPr>
          <w:cnfStyle w:val="000000100000"/>
          <w:trHeight w:val="329"/>
        </w:trPr>
        <w:tc>
          <w:tcPr>
            <w:cnfStyle w:val="001000000000"/>
            <w:tcW w:w="1660" w:type="dxa"/>
            <w:vMerge/>
          </w:tcPr>
          <w:p w:rsidR="00107D4F" w:rsidRPr="00107D4F" w:rsidRDefault="00107D4F" w:rsidP="00107D4F">
            <w:pPr>
              <w:ind w:right="19"/>
              <w:jc w:val="center"/>
              <w:rPr>
                <w:i/>
                <w:sz w:val="24"/>
                <w:szCs w:val="24"/>
              </w:rPr>
            </w:pPr>
          </w:p>
        </w:tc>
        <w:tc>
          <w:tcPr>
            <w:cnfStyle w:val="000010000000"/>
            <w:tcW w:w="912" w:type="dxa"/>
          </w:tcPr>
          <w:p w:rsidR="00107D4F" w:rsidRPr="00107D4F" w:rsidRDefault="00107D4F" w:rsidP="00107D4F">
            <w:pPr>
              <w:spacing w:line="216" w:lineRule="auto"/>
              <w:ind w:right="17"/>
              <w:jc w:val="center"/>
              <w:rPr>
                <w:b/>
                <w:i/>
                <w:sz w:val="24"/>
                <w:szCs w:val="24"/>
              </w:rPr>
            </w:pPr>
            <w:r w:rsidRPr="00107D4F">
              <w:rPr>
                <w:b/>
                <w:i/>
                <w:sz w:val="24"/>
                <w:szCs w:val="24"/>
              </w:rPr>
              <w:t>1-4 класи (%)</w:t>
            </w:r>
          </w:p>
        </w:tc>
        <w:tc>
          <w:tcPr>
            <w:tcW w:w="914" w:type="dxa"/>
          </w:tcPr>
          <w:p w:rsidR="00107D4F" w:rsidRPr="00107D4F" w:rsidRDefault="00107D4F" w:rsidP="00107D4F">
            <w:pPr>
              <w:spacing w:line="216" w:lineRule="auto"/>
              <w:ind w:right="17"/>
              <w:jc w:val="center"/>
              <w:cnfStyle w:val="000000100000"/>
              <w:rPr>
                <w:b/>
                <w:i/>
                <w:sz w:val="24"/>
                <w:szCs w:val="24"/>
              </w:rPr>
            </w:pPr>
            <w:r w:rsidRPr="00107D4F">
              <w:rPr>
                <w:b/>
                <w:i/>
                <w:sz w:val="24"/>
                <w:szCs w:val="24"/>
              </w:rPr>
              <w:t>5-9 класи (%)</w:t>
            </w:r>
          </w:p>
        </w:tc>
        <w:tc>
          <w:tcPr>
            <w:cnfStyle w:val="000100000000"/>
            <w:tcW w:w="914" w:type="dxa"/>
          </w:tcPr>
          <w:p w:rsidR="00107D4F" w:rsidRPr="00107D4F" w:rsidRDefault="00107D4F" w:rsidP="00107D4F">
            <w:pPr>
              <w:spacing w:line="216" w:lineRule="auto"/>
              <w:ind w:right="17"/>
              <w:jc w:val="center"/>
              <w:rPr>
                <w:i/>
                <w:sz w:val="24"/>
                <w:szCs w:val="24"/>
              </w:rPr>
            </w:pPr>
            <w:r w:rsidRPr="00107D4F">
              <w:rPr>
                <w:i/>
                <w:sz w:val="24"/>
                <w:szCs w:val="24"/>
              </w:rPr>
              <w:t>10-11 класи (%)</w:t>
            </w:r>
          </w:p>
        </w:tc>
      </w:tr>
      <w:tr w:rsidR="00107D4F" w:rsidRPr="00107D4F" w:rsidTr="00107D4F">
        <w:trPr>
          <w:cnfStyle w:val="000000010000"/>
          <w:trHeight w:val="402"/>
        </w:trPr>
        <w:tc>
          <w:tcPr>
            <w:cnfStyle w:val="001000000000"/>
            <w:tcW w:w="1660" w:type="dxa"/>
          </w:tcPr>
          <w:p w:rsidR="00107D4F" w:rsidRPr="00107D4F" w:rsidRDefault="00107D4F" w:rsidP="00107D4F">
            <w:pPr>
              <w:ind w:right="19"/>
              <w:jc w:val="center"/>
              <w:rPr>
                <w:i/>
                <w:sz w:val="24"/>
                <w:szCs w:val="24"/>
              </w:rPr>
            </w:pPr>
            <w:r w:rsidRPr="00107D4F">
              <w:rPr>
                <w:i/>
                <w:sz w:val="24"/>
                <w:szCs w:val="24"/>
              </w:rPr>
              <w:t>2011-2012</w:t>
            </w:r>
          </w:p>
        </w:tc>
        <w:tc>
          <w:tcPr>
            <w:cnfStyle w:val="000010000000"/>
            <w:tcW w:w="912" w:type="dxa"/>
          </w:tcPr>
          <w:p w:rsidR="00107D4F" w:rsidRPr="00107D4F" w:rsidRDefault="00107D4F" w:rsidP="00107D4F">
            <w:pPr>
              <w:ind w:right="19"/>
              <w:jc w:val="center"/>
              <w:rPr>
                <w:sz w:val="24"/>
                <w:szCs w:val="24"/>
              </w:rPr>
            </w:pPr>
            <w:r w:rsidRPr="00107D4F">
              <w:rPr>
                <w:sz w:val="24"/>
                <w:szCs w:val="24"/>
              </w:rPr>
              <w:t>100</w:t>
            </w:r>
          </w:p>
        </w:tc>
        <w:tc>
          <w:tcPr>
            <w:tcW w:w="914" w:type="dxa"/>
          </w:tcPr>
          <w:p w:rsidR="00107D4F" w:rsidRPr="00107D4F" w:rsidRDefault="00107D4F" w:rsidP="00107D4F">
            <w:pPr>
              <w:ind w:right="19"/>
              <w:jc w:val="center"/>
              <w:cnfStyle w:val="000000010000"/>
              <w:rPr>
                <w:sz w:val="24"/>
                <w:szCs w:val="24"/>
              </w:rPr>
            </w:pPr>
            <w:r w:rsidRPr="00107D4F">
              <w:rPr>
                <w:sz w:val="24"/>
                <w:szCs w:val="24"/>
              </w:rPr>
              <w:t>80</w:t>
            </w:r>
          </w:p>
        </w:tc>
        <w:tc>
          <w:tcPr>
            <w:cnfStyle w:val="000100000000"/>
            <w:tcW w:w="914" w:type="dxa"/>
          </w:tcPr>
          <w:p w:rsidR="00107D4F" w:rsidRPr="00107D4F" w:rsidRDefault="00107D4F" w:rsidP="00107D4F">
            <w:pPr>
              <w:ind w:right="19"/>
              <w:jc w:val="center"/>
              <w:rPr>
                <w:b w:val="0"/>
                <w:sz w:val="24"/>
                <w:szCs w:val="24"/>
              </w:rPr>
            </w:pPr>
            <w:r w:rsidRPr="00107D4F">
              <w:rPr>
                <w:b w:val="0"/>
                <w:sz w:val="24"/>
                <w:szCs w:val="24"/>
              </w:rPr>
              <w:t>86</w:t>
            </w:r>
          </w:p>
        </w:tc>
      </w:tr>
      <w:tr w:rsidR="00107D4F" w:rsidRPr="00107D4F" w:rsidTr="00107D4F">
        <w:trPr>
          <w:cnfStyle w:val="000000100000"/>
          <w:trHeight w:val="260"/>
        </w:trPr>
        <w:tc>
          <w:tcPr>
            <w:cnfStyle w:val="001000000000"/>
            <w:tcW w:w="1660" w:type="dxa"/>
          </w:tcPr>
          <w:p w:rsidR="00107D4F" w:rsidRPr="00107D4F" w:rsidRDefault="00107D4F" w:rsidP="00107D4F">
            <w:pPr>
              <w:ind w:right="19"/>
              <w:jc w:val="center"/>
              <w:rPr>
                <w:i/>
                <w:sz w:val="24"/>
                <w:szCs w:val="24"/>
              </w:rPr>
            </w:pPr>
            <w:r w:rsidRPr="00107D4F">
              <w:rPr>
                <w:i/>
                <w:sz w:val="24"/>
                <w:szCs w:val="24"/>
              </w:rPr>
              <w:t>2012-2013</w:t>
            </w:r>
          </w:p>
        </w:tc>
        <w:tc>
          <w:tcPr>
            <w:cnfStyle w:val="000010000000"/>
            <w:tcW w:w="912" w:type="dxa"/>
          </w:tcPr>
          <w:p w:rsidR="00107D4F" w:rsidRPr="00107D4F" w:rsidRDefault="00107D4F" w:rsidP="00107D4F">
            <w:pPr>
              <w:ind w:right="19"/>
              <w:jc w:val="center"/>
              <w:rPr>
                <w:sz w:val="24"/>
                <w:szCs w:val="24"/>
              </w:rPr>
            </w:pPr>
            <w:r w:rsidRPr="00107D4F">
              <w:rPr>
                <w:sz w:val="24"/>
                <w:szCs w:val="24"/>
              </w:rPr>
              <w:t>100</w:t>
            </w:r>
          </w:p>
        </w:tc>
        <w:tc>
          <w:tcPr>
            <w:tcW w:w="914" w:type="dxa"/>
          </w:tcPr>
          <w:p w:rsidR="00107D4F" w:rsidRPr="00107D4F" w:rsidRDefault="00107D4F" w:rsidP="00107D4F">
            <w:pPr>
              <w:ind w:right="19"/>
              <w:jc w:val="center"/>
              <w:cnfStyle w:val="000000100000"/>
              <w:rPr>
                <w:sz w:val="24"/>
                <w:szCs w:val="24"/>
              </w:rPr>
            </w:pPr>
            <w:r w:rsidRPr="00107D4F">
              <w:rPr>
                <w:sz w:val="24"/>
                <w:szCs w:val="24"/>
              </w:rPr>
              <w:t>89</w:t>
            </w:r>
          </w:p>
        </w:tc>
        <w:tc>
          <w:tcPr>
            <w:cnfStyle w:val="000100000000"/>
            <w:tcW w:w="914" w:type="dxa"/>
          </w:tcPr>
          <w:p w:rsidR="00107D4F" w:rsidRPr="00107D4F" w:rsidRDefault="00107D4F" w:rsidP="00107D4F">
            <w:pPr>
              <w:ind w:right="19"/>
              <w:jc w:val="center"/>
              <w:rPr>
                <w:b w:val="0"/>
                <w:sz w:val="24"/>
                <w:szCs w:val="24"/>
              </w:rPr>
            </w:pPr>
            <w:r w:rsidRPr="00107D4F">
              <w:rPr>
                <w:b w:val="0"/>
                <w:sz w:val="24"/>
                <w:szCs w:val="24"/>
              </w:rPr>
              <w:t>61</w:t>
            </w:r>
          </w:p>
        </w:tc>
      </w:tr>
      <w:tr w:rsidR="00107D4F" w:rsidRPr="00107D4F" w:rsidTr="00107D4F">
        <w:trPr>
          <w:cnfStyle w:val="010000000000"/>
          <w:trHeight w:val="432"/>
        </w:trPr>
        <w:tc>
          <w:tcPr>
            <w:cnfStyle w:val="001000000000"/>
            <w:tcW w:w="1660" w:type="dxa"/>
          </w:tcPr>
          <w:p w:rsidR="00107D4F" w:rsidRPr="00107D4F" w:rsidRDefault="00107D4F" w:rsidP="00107D4F">
            <w:pPr>
              <w:ind w:right="19"/>
              <w:jc w:val="center"/>
              <w:rPr>
                <w:i/>
                <w:sz w:val="24"/>
                <w:szCs w:val="24"/>
              </w:rPr>
            </w:pPr>
            <w:r w:rsidRPr="00107D4F">
              <w:rPr>
                <w:i/>
                <w:sz w:val="24"/>
                <w:szCs w:val="24"/>
              </w:rPr>
              <w:t>2013-2014</w:t>
            </w:r>
          </w:p>
        </w:tc>
        <w:tc>
          <w:tcPr>
            <w:cnfStyle w:val="000010000000"/>
            <w:tcW w:w="912" w:type="dxa"/>
          </w:tcPr>
          <w:p w:rsidR="00107D4F" w:rsidRPr="00107D4F" w:rsidRDefault="00107D4F" w:rsidP="00107D4F">
            <w:pPr>
              <w:ind w:right="19"/>
              <w:jc w:val="center"/>
              <w:rPr>
                <w:b w:val="0"/>
                <w:sz w:val="24"/>
                <w:szCs w:val="24"/>
              </w:rPr>
            </w:pPr>
            <w:r w:rsidRPr="00107D4F">
              <w:rPr>
                <w:b w:val="0"/>
                <w:sz w:val="24"/>
                <w:szCs w:val="24"/>
              </w:rPr>
              <w:t>100</w:t>
            </w:r>
          </w:p>
        </w:tc>
        <w:tc>
          <w:tcPr>
            <w:tcW w:w="914" w:type="dxa"/>
          </w:tcPr>
          <w:p w:rsidR="00107D4F" w:rsidRPr="00107D4F" w:rsidRDefault="00107D4F" w:rsidP="00107D4F">
            <w:pPr>
              <w:ind w:right="19"/>
              <w:jc w:val="center"/>
              <w:cnfStyle w:val="010000000000"/>
              <w:rPr>
                <w:b w:val="0"/>
                <w:sz w:val="24"/>
                <w:szCs w:val="24"/>
              </w:rPr>
            </w:pPr>
            <w:r w:rsidRPr="00107D4F">
              <w:rPr>
                <w:b w:val="0"/>
                <w:sz w:val="24"/>
                <w:szCs w:val="24"/>
              </w:rPr>
              <w:t>85</w:t>
            </w:r>
          </w:p>
        </w:tc>
        <w:tc>
          <w:tcPr>
            <w:cnfStyle w:val="000100000000"/>
            <w:tcW w:w="914" w:type="dxa"/>
          </w:tcPr>
          <w:p w:rsidR="00107D4F" w:rsidRPr="00107D4F" w:rsidRDefault="00107D4F" w:rsidP="00107D4F">
            <w:pPr>
              <w:ind w:right="19"/>
              <w:jc w:val="center"/>
              <w:rPr>
                <w:b w:val="0"/>
                <w:sz w:val="24"/>
                <w:szCs w:val="24"/>
              </w:rPr>
            </w:pPr>
            <w:r w:rsidRPr="00107D4F">
              <w:rPr>
                <w:b w:val="0"/>
                <w:sz w:val="24"/>
                <w:szCs w:val="24"/>
              </w:rPr>
              <w:t>76</w:t>
            </w:r>
          </w:p>
        </w:tc>
      </w:tr>
    </w:tbl>
    <w:p w:rsidR="0046050C" w:rsidRPr="0046050C" w:rsidRDefault="0046050C" w:rsidP="0066479D">
      <w:pPr>
        <w:shd w:val="clear" w:color="auto" w:fill="FFFFFF"/>
        <w:ind w:left="11" w:firstLine="680"/>
        <w:jc w:val="both"/>
        <w:rPr>
          <w:iCs/>
          <w:sz w:val="24"/>
          <w:szCs w:val="24"/>
        </w:rPr>
      </w:pPr>
      <w:r w:rsidRPr="0046050C">
        <w:rPr>
          <w:iCs/>
          <w:sz w:val="24"/>
          <w:szCs w:val="24"/>
        </w:rPr>
        <w:t xml:space="preserve">На виконання ст. 25 Закону України «Про освіту», п.3 ст. 22 Закону України «Про загальну середню освіту», спільного наказу МОЗУ та МОНУ від 01.06.2005 року № 242/329 «Про затвердження Порядку організації харчування дітей у навчальних та оздоровчих закладах» </w:t>
      </w:r>
      <w:r w:rsidR="0066479D">
        <w:rPr>
          <w:iCs/>
          <w:sz w:val="24"/>
          <w:szCs w:val="24"/>
        </w:rPr>
        <w:t>у школі проводиться широка роз’яснювальна робота щодо важливості повноцінного гарячого харчування для учнів. Питання організації харчування учнів заслуховується  на засіданнях нарад при директорові, виносяться на обговорення під час батьківських зборів.</w:t>
      </w:r>
    </w:p>
    <w:p w:rsidR="0046050C" w:rsidRPr="0046050C" w:rsidRDefault="0046050C" w:rsidP="002B5F6E">
      <w:pPr>
        <w:shd w:val="clear" w:color="auto" w:fill="FFFFFF"/>
        <w:ind w:left="11" w:firstLine="709"/>
        <w:jc w:val="center"/>
        <w:rPr>
          <w:iCs/>
          <w:sz w:val="24"/>
          <w:szCs w:val="24"/>
        </w:rPr>
      </w:pPr>
      <w:r w:rsidRPr="0046050C">
        <w:rPr>
          <w:i/>
          <w:position w:val="-30"/>
          <w:sz w:val="24"/>
          <w:szCs w:val="24"/>
        </w:rPr>
        <w:object w:dxaOrig="1400" w:dyaOrig="680">
          <v:shape id="_x0000_i1079" type="#_x0000_t75" style="width:65.25pt;height:29.25pt" o:ole="" fillcolor="window">
            <v:imagedata r:id="rId204" o:title=""/>
          </v:shape>
          <o:OLEObject Type="Embed" ProgID="Equation.3" ShapeID="_x0000_i1079" DrawAspect="Content" ObjectID="_1472561253" r:id="rId205"/>
        </w:object>
      </w:r>
      <w:r w:rsidR="0007315C" w:rsidRPr="0046050C">
        <w:rPr>
          <w:i/>
          <w:position w:val="-24"/>
          <w:sz w:val="24"/>
          <w:szCs w:val="24"/>
        </w:rPr>
        <w:object w:dxaOrig="2100" w:dyaOrig="620">
          <v:shape id="_x0000_i1080" type="#_x0000_t75" style="width:86.25pt;height:26.25pt" o:ole="" fillcolor="window">
            <v:imagedata r:id="rId206" o:title=""/>
          </v:shape>
          <o:OLEObject Type="Embed" ProgID="Equation.3" ShapeID="_x0000_i1080" DrawAspect="Content" ObjectID="_1472561254" r:id="rId207"/>
        </w:object>
      </w:r>
    </w:p>
    <w:p w:rsidR="001076DD" w:rsidRPr="00281301" w:rsidRDefault="001076DD" w:rsidP="00053093">
      <w:pPr>
        <w:pStyle w:val="12"/>
        <w:shd w:val="clear" w:color="auto" w:fill="FFFFFF"/>
        <w:spacing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Оцінка за даним критерієм складає1</w:t>
      </w:r>
      <w:r w:rsidR="0034731E">
        <w:rPr>
          <w:rFonts w:ascii="Times New Roman" w:hAnsi="Times New Roman"/>
          <w:b/>
          <w:bCs/>
          <w:i/>
          <w:iCs/>
          <w:sz w:val="24"/>
          <w:szCs w:val="24"/>
        </w:rPr>
        <w:t>0</w:t>
      </w:r>
      <w:r w:rsidRPr="00281301">
        <w:rPr>
          <w:rFonts w:ascii="Times New Roman" w:hAnsi="Times New Roman"/>
          <w:b/>
          <w:bCs/>
          <w:i/>
          <w:iCs/>
          <w:sz w:val="24"/>
          <w:szCs w:val="24"/>
        </w:rPr>
        <w:t xml:space="preserve"> балів, що відповідає високому рівню.</w:t>
      </w:r>
    </w:p>
    <w:p w:rsidR="001076DD" w:rsidRPr="00EF2178" w:rsidRDefault="001076DD" w:rsidP="000B40D9">
      <w:pPr>
        <w:pStyle w:val="a3"/>
        <w:numPr>
          <w:ilvl w:val="1"/>
          <w:numId w:val="29"/>
        </w:numPr>
        <w:ind w:right="19"/>
        <w:rPr>
          <w:b/>
          <w:i/>
          <w:iCs/>
          <w:color w:val="002060"/>
          <w:sz w:val="24"/>
          <w:szCs w:val="24"/>
        </w:rPr>
      </w:pPr>
      <w:r w:rsidRPr="00EF2178">
        <w:rPr>
          <w:b/>
          <w:i/>
          <w:iCs/>
          <w:color w:val="002060"/>
          <w:sz w:val="24"/>
          <w:szCs w:val="24"/>
        </w:rPr>
        <w:t>Організація виховної роботи в ЗНЗ</w:t>
      </w:r>
    </w:p>
    <w:p w:rsidR="00053093" w:rsidRPr="00053093" w:rsidRDefault="0066479D" w:rsidP="00053093">
      <w:pPr>
        <w:widowControl/>
        <w:autoSpaceDE/>
        <w:autoSpaceDN/>
        <w:adjustRightInd/>
        <w:ind w:firstLine="709"/>
        <w:jc w:val="both"/>
        <w:rPr>
          <w:rFonts w:eastAsiaTheme="minorHAnsi"/>
          <w:sz w:val="24"/>
          <w:szCs w:val="24"/>
          <w:lang w:eastAsia="en-US"/>
        </w:rPr>
      </w:pPr>
      <w:r>
        <w:rPr>
          <w:rFonts w:eastAsiaTheme="minorHAnsi"/>
          <w:sz w:val="24"/>
          <w:szCs w:val="24"/>
          <w:lang w:eastAsia="en-US"/>
        </w:rPr>
        <w:t xml:space="preserve">Виховний процес у </w:t>
      </w:r>
      <w:r w:rsidR="00053093" w:rsidRPr="00053093">
        <w:rPr>
          <w:rFonts w:eastAsiaTheme="minorHAnsi"/>
          <w:sz w:val="24"/>
          <w:szCs w:val="24"/>
          <w:lang w:eastAsia="en-US"/>
        </w:rPr>
        <w:t xml:space="preserve">школі спрямований на виконання Конституції України, Конвенції ООН про права дитини, Національної програми «Діти України», Концепції національно-патріотичного виховання молоді, Концепції громадянської освіти в середній школі України, програми «Основні </w:t>
      </w:r>
      <w:r w:rsidR="00053093" w:rsidRPr="00053093">
        <w:rPr>
          <w:rFonts w:eastAsiaTheme="minorHAnsi"/>
          <w:sz w:val="24"/>
          <w:szCs w:val="24"/>
          <w:lang w:eastAsia="en-US"/>
        </w:rPr>
        <w:lastRenderedPageBreak/>
        <w:t>орієнтири виховання учнів ЗНЗ» МОН України, Комплексної програми профілактики злочинності, державних та регіональних програм з превентивного виховання, попередження негативних явищ, профілактики злочинності, бездоглядності, небезпечних соціальних хвороб, зміцнення мо</w:t>
      </w:r>
      <w:r>
        <w:rPr>
          <w:rFonts w:eastAsiaTheme="minorHAnsi"/>
          <w:sz w:val="24"/>
          <w:szCs w:val="24"/>
          <w:lang w:eastAsia="en-US"/>
        </w:rPr>
        <w:t>ральності, утвердження здорового</w:t>
      </w:r>
      <w:r w:rsidR="00053093" w:rsidRPr="00053093">
        <w:rPr>
          <w:rFonts w:eastAsiaTheme="minorHAnsi"/>
          <w:sz w:val="24"/>
          <w:szCs w:val="24"/>
          <w:lang w:eastAsia="en-US"/>
        </w:rPr>
        <w:t xml:space="preserve"> способу життя, </w:t>
      </w:r>
      <w:r w:rsidR="0044457A">
        <w:rPr>
          <w:rFonts w:eastAsiaTheme="minorHAnsi"/>
          <w:sz w:val="24"/>
          <w:szCs w:val="24"/>
          <w:lang w:eastAsia="en-US"/>
        </w:rPr>
        <w:t>збереження і зміцнення здоров'я,</w:t>
      </w:r>
      <w:r w:rsidR="00053093" w:rsidRPr="00053093">
        <w:rPr>
          <w:rFonts w:eastAsiaTheme="minorHAnsi"/>
          <w:sz w:val="24"/>
          <w:szCs w:val="24"/>
          <w:lang w:eastAsia="en-US"/>
        </w:rPr>
        <w:t xml:space="preserve"> програми «О</w:t>
      </w:r>
      <w:r w:rsidR="00D13DF3">
        <w:rPr>
          <w:rFonts w:eastAsiaTheme="minorHAnsi"/>
          <w:sz w:val="24"/>
          <w:szCs w:val="24"/>
          <w:lang w:eastAsia="en-US"/>
        </w:rPr>
        <w:t>бдаровані діти – надія України»,</w:t>
      </w:r>
      <w:r w:rsidR="00053093" w:rsidRPr="00053093">
        <w:rPr>
          <w:rFonts w:eastAsiaTheme="minorHAnsi"/>
          <w:sz w:val="24"/>
          <w:szCs w:val="24"/>
          <w:lang w:eastAsia="en-US"/>
        </w:rPr>
        <w:t xml:space="preserve"> обласної програми правової освіти до 2015 року.</w:t>
      </w:r>
    </w:p>
    <w:p w:rsidR="005F5248" w:rsidRPr="004F3A6E" w:rsidRDefault="0066479D" w:rsidP="004F3A6E">
      <w:pPr>
        <w:widowControl/>
        <w:autoSpaceDE/>
        <w:autoSpaceDN/>
        <w:adjustRightInd/>
        <w:ind w:firstLine="709"/>
        <w:jc w:val="both"/>
        <w:rPr>
          <w:rFonts w:eastAsiaTheme="minorHAnsi"/>
          <w:sz w:val="24"/>
          <w:szCs w:val="24"/>
          <w:lang w:eastAsia="en-US"/>
        </w:rPr>
      </w:pPr>
      <w:r>
        <w:rPr>
          <w:rFonts w:eastAsiaTheme="minorHAnsi"/>
          <w:sz w:val="24"/>
          <w:szCs w:val="24"/>
          <w:lang w:eastAsia="en-US"/>
        </w:rPr>
        <w:t xml:space="preserve">У </w:t>
      </w:r>
      <w:r w:rsidR="00053093" w:rsidRPr="00053093">
        <w:rPr>
          <w:rFonts w:eastAsiaTheme="minorHAnsi"/>
          <w:sz w:val="24"/>
          <w:szCs w:val="24"/>
          <w:lang w:eastAsia="en-US"/>
        </w:rPr>
        <w:t xml:space="preserve">комунальному закладі «Середня загальноосвітня школа №8» створено цілісну модель виховної системи на основі національних та загальнолюдських цінностей шляхом реалізації програми «Основні орієнтири виховання» АПН України. </w:t>
      </w:r>
    </w:p>
    <w:p w:rsidR="005F5248" w:rsidRDefault="005F5248" w:rsidP="005F5248">
      <w:pPr>
        <w:widowControl/>
        <w:autoSpaceDE/>
        <w:autoSpaceDN/>
        <w:adjustRightInd/>
        <w:jc w:val="center"/>
        <w:rPr>
          <w:rFonts w:eastAsiaTheme="minorHAnsi"/>
          <w:b/>
          <w:i/>
          <w:color w:val="002060"/>
          <w:sz w:val="24"/>
          <w:szCs w:val="24"/>
          <w:lang w:eastAsia="en-US"/>
        </w:rPr>
      </w:pPr>
      <w:r w:rsidRPr="00053093">
        <w:rPr>
          <w:rFonts w:eastAsiaTheme="minorHAnsi"/>
          <w:b/>
          <w:i/>
          <w:color w:val="002060"/>
          <w:sz w:val="24"/>
          <w:szCs w:val="24"/>
          <w:lang w:eastAsia="en-US"/>
        </w:rPr>
        <w:t>Система виховної роботи школи</w:t>
      </w:r>
    </w:p>
    <w:p w:rsidR="0007315C" w:rsidRDefault="0007315C" w:rsidP="008D5D68">
      <w:pPr>
        <w:ind w:firstLine="709"/>
        <w:jc w:val="both"/>
        <w:rPr>
          <w:sz w:val="24"/>
          <w:szCs w:val="24"/>
        </w:rPr>
      </w:pPr>
    </w:p>
    <w:p w:rsidR="0007315C" w:rsidRDefault="00440118" w:rsidP="008D5D68">
      <w:pPr>
        <w:ind w:firstLine="709"/>
        <w:jc w:val="both"/>
        <w:rPr>
          <w:sz w:val="24"/>
          <w:szCs w:val="24"/>
        </w:rPr>
      </w:pPr>
      <w:r w:rsidRPr="00440118">
        <w:rPr>
          <w:rFonts w:eastAsiaTheme="minorHAnsi"/>
          <w:noProof/>
          <w:sz w:val="24"/>
          <w:szCs w:val="24"/>
          <w:lang w:val="ru-RU" w:eastAsia="ru-RU"/>
        </w:rPr>
        <w:pict>
          <v:group id="_x0000_s1296" style="position:absolute;left:0;text-align:left;margin-left:21.15pt;margin-top:-2.35pt;width:499.5pt;height:399pt;z-index:251685376" coordorigin="517,1498" coordsize="16043,10243">
            <v:shape id="Прямая со стрелкой 34" o:spid="_x0000_s1297" type="#_x0000_t32" style="position:absolute;left:10958;top:2331;width:1777;height:189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ab2/gEAAA8EAAAOAAAAZHJzL2Uyb0RvYy54bWysU0uOEzEQ3SNxB8t70t3hN4rSmUUG2CCI&#10;+BzA47bTlvxT2aST3cAF5ghcgQ2LATRn6L7RlJ2kBw1ICMSmuu2q96rqVXl+ujWabAQE5WxNq0lJ&#10;ibDcNcqua/r+3fMHJ5SEyGzDtLOipjsR6Oni/r1552di6lqnGwEESWyYdb6mbYx+VhSBt8KwMHFe&#10;WHRKB4ZFPMK6aIB1yG50MS3LJ0XnoPHguAgBb8/2TrrI/FIKHl9LGUQkuqZYW8wWsj1PtljM2WwN&#10;zLeKH8pg/1CFYcpi0pHqjEVGPoD6hcooDi44GSfcmcJJqbjIPWA3VXmnm7ct8yL3guIEP8oU/h8t&#10;f7VZAVFNTR8+osQygzPqPw8Xw2X/o/8yXJLhY3+NZvg0XPRf++/9t/66vyIYjMp1PsyQYGlXcDgF&#10;v4Ikw1aCSV9skGyz2rtRbbGNhONlVU1PnlZTSjj6Khxm9TjPo7iFewjxhXCGpJ+ahghMrdu4dNbi&#10;ZB1UWXO2eRkiFoDAIyDl1jbZyJR+ZhsSdx5bYwCuS6VjbPIXqYV90fkv7rTYY98IibKkMnOOvJBi&#10;qYFsGK4S41zYWI1MGJ1gUmk9Ass/Aw/xCSrysv4NeETkzM7GEWyUdfC77HF7LFnu448K7PtOEpy7&#10;ZpfHmaXBrctaHV5IWuufzxl++44XNwAAAP//AwBQSwMEFAAGAAgAAAAhAN7jqkTeAAAACwEAAA8A&#10;AABkcnMvZG93bnJldi54bWxMj01PwzAMQO9I/IfISNxY+jFVozSdEBMXLoMxcfYar6lonKrJ1sKv&#10;Jzuxo+Wn5+dqPdtenGn0nWMF6SIBQdw43XGrYP/5+rAC4QOyxt4xKfghD+v69qbCUruJP+i8C62I&#10;EvYlKjAhDKWUvjFk0S/cQBx3RzdaDHEcW6lHnKLc9jJLkkJa7DheMDjQi6Hme3eyCh79uwnefNHm&#10;uE2L7S+2m7f9pNT93fz8BCLQHP5huOTHdKhj08GdWHvRR8cqW0ZUQb7MQVyAtEhSEAcFWZbnIOtK&#10;Xv9Q/wEAAP//AwBQSwECLQAUAAYACAAAACEAtoM4kv4AAADhAQAAEwAAAAAAAAAAAAAAAAAAAAAA&#10;W0NvbnRlbnRfVHlwZXNdLnhtbFBLAQItABQABgAIAAAAIQA4/SH/1gAAAJQBAAALAAAAAAAAAAAA&#10;AAAAAC8BAABfcmVscy8ucmVsc1BLAQItABQABgAIAAAAIQBmkab2/gEAAA8EAAAOAAAAAAAAAAAA&#10;AAAAAC4CAABkcnMvZTJvRG9jLnhtbFBLAQItABQABgAIAAAAIQDe46pE3gAAAAsBAAAPAAAAAAAA&#10;AAAAAAAAAFgEAABkcnMvZG93bnJldi54bWxQSwUGAAAAAAQABADzAAAAYwUAAAAA&#10;" strokecolor="#4579b8 [3044]">
              <v:stroke endarrow="open"/>
            </v:shape>
            <v:shape id="Прямая со стрелкой 33" o:spid="_x0000_s1298" type="#_x0000_t32" style="position:absolute;left:4477;top:2308;width:1327;height:2002;flip:x;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p2BwIAABgEAAAOAAAAZHJzL2Uyb0RvYy54bWysU0uOEzEQ3SNxB8t70p3MMIyidGaR4bNA&#10;EPE5gMdtpy35p7JJJ7uBC8wRuAIbFnw0Z+i+EWV30iBASCCkVqlt13tV77m8uNgZTbYCgnK2otNJ&#10;SYmw3NXKbir6+tWje+eUhMhszbSzoqJ7EejF8u6dRevnYuYap2sBBElsmLe+ok2Mfl4UgTfCsDBx&#10;Xlg8lA4Mi7iETVEDa5Hd6GJWlmdF66D24LgIAXcvh0O6zPxSCh6fSxlEJLqi2FvMEXK8SrFYLth8&#10;A8w3ih/aYP/QhWHKYtGR6pJFRt6A+oXKKA4uOBkn3JnCSam4yBpQzbT8Sc3LhnmRtaA5wY82hf9H&#10;y59t10BUXdGTE0osM3hH3fv+ur/pvnYf+hvSv+1uMfTv+uvuY/el+9zddp8IJqNzrQ9zJFjZNRxW&#10;wa8h2bCTYIjUyj/BocjGoFSyy77vR9/FLhKOm+ens7PT+5RwPJrOHuCXL6YYeBKfhxAfC2dI+qlo&#10;iMDUpokrZy1esYOhBts+DRE7QeARkMDaphiZ0g9tTeLeo0YG4NqkAXPTeZG0DN3nv7jXYsC+EBL9&#10;wS6HGnkyxUoD2TKcKca5sHE6MmF2gkml9QgsswF/BB7yE1Tkqf0b8IjIlZ2NI9go6+B31ePu2LIc&#10;8o8ODLqTBVeu3ud7zdbg+GWvDk8lzfeP6wz//qCX3wAAAP//AwBQSwMEFAAGAAgAAAAhAJoxwG7e&#10;AAAACgEAAA8AAABkcnMvZG93bnJldi54bWxMj8FOwzAQRO9I/IO1SNyog1OlVYhThQoQEqcGPsCN&#10;lyRqvI5it0n/nuUEtxnt0+xMsVvcIC44hd6ThsdVAgKp8banVsPX5+vDFkSIhqwZPKGGKwbYlbc3&#10;hcmtn+mAlzq2gkMo5EZDF+OYSxmaDp0JKz8i8e3bT85EtlMr7WRmDneDVEmSSWd64g+dGXHfYXOq&#10;z05DtZUfdLruN6F+bzI7zMvLW/Ws9f3dUj2BiLjEPxh+63N1KLnT0Z/JBjFoSNN1yigLxZsYWGcb&#10;FkcNKlUKZFnI/xPKHwAAAP//AwBQSwECLQAUAAYACAAAACEAtoM4kv4AAADhAQAAEwAAAAAAAAAA&#10;AAAAAAAAAAAAW0NvbnRlbnRfVHlwZXNdLnhtbFBLAQItABQABgAIAAAAIQA4/SH/1gAAAJQBAAAL&#10;AAAAAAAAAAAAAAAAAC8BAABfcmVscy8ucmVsc1BLAQItABQABgAIAAAAIQDYK/p2BwIAABgEAAAO&#10;AAAAAAAAAAAAAAAAAC4CAABkcnMvZTJvRG9jLnhtbFBLAQItABQABgAIAAAAIQCaMcBu3gAAAAoB&#10;AAAPAAAAAAAAAAAAAAAAAGEEAABkcnMvZG93bnJldi54bWxQSwUGAAAAAAQABADzAAAAbAUAAAAA&#10;" strokecolor="#4579b8 [3044]">
              <v:stroke endarrow="open"/>
            </v:shape>
            <v:rect id="Прямоугольник 1" o:spid="_x0000_s1299" style="position:absolute;left:5625;top:1498;width:5565;height:7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Be7iwIAADIFAAAOAAAAZHJzL2Uyb0RvYy54bWysVM1uEzEQviPxDpbvdPNLaZRNFaUqQqra&#10;iBb17HjtZiWvx9hOdsMJiSsSj8BDcEH89Bk2b8TYu0mrUiGBuHg9nv9vvtnxcVUoshbW5aBT2j3o&#10;UCI0hyzXNyl9c3X67AUlzjOdMQVapHQjHD2ePH0yLs1I9GAJKhOWYBDtRqVJ6dJ7M0oSx5eiYO4A&#10;jNColGAL5lG0N0lmWYnRC5X0Op3nSQk2Mxa4cA5fTxolncT4UgruL6R0whOVUqzNx9PGcxHOZDJm&#10;oxvLzDLnbRnsH6ooWK4x6T7UCfOMrGz+W6gi5xYcSH/AoUhAypyL2AN20+086OZyyYyIvSA4zuxh&#10;cv8vLD9fzy3JM5wdJZoVOKL68/b99lP9o77dfqi/1Lf19+3H+mf9tf5GugGv0rgRul2auW0lh9fQ&#10;fCVtEb7YFqkixps9xqLyhONjf9jvHx4OKeGoGxwN+504hOTO21jnXwooSLik1OIMI7RsfeY8ZkTT&#10;nQkKoZomf7z5jRKhBKVfC4l9xTLCQ2SUmClL1gy5wDgX2vdCPxgvWgcrmSu1d+zHtH90bO2Dq4hs&#10;+xvnvUfMDNrvnYtcg30su/JxBFiybOx3CDR9Bwh8tajauSwg2+B0LTS0d4af5ojpGXN+zizyHDcC&#10;d9df4CEVlCmF9kbJEuy7x96DPdIPtZSUuDcpdW9XzApK1CuNxDzqDgZh0aIwGB72ULD3NYv7Gr0q&#10;ZoDjQPJhdfEa7L3aXaWF4hpXfBqyooppjrlTyr3dCTPf7DP+JLiYTqMZLpdh/kxfGh6CB4ADZ66q&#10;a2ZNSyyPlDyH3Y6x0QN+NbbBU8N05UHmkXwB4gbXFnpczMih9icSNv++HK3ufnWTXwAAAP//AwBQ&#10;SwMEFAAGAAgAAAAhAH9Na4XgAAAACwEAAA8AAABkcnMvZG93bnJldi54bWxMjz1PwzAQhnck/oN1&#10;SCyotdumFQm5VBUSA2wJMLBdY5NExB+ynTb8+7oTjHf36L3nLfezHtlJ+TBYg7BaCmDKtFYOpkP4&#10;eH9ZPAILkYyk0RqF8KsC7Kvbm5IKac+mVqcmdiyFmFAQQh+jKzgPba80haV1yqTbt/WaYhp9x6Wn&#10;cwrXI18LseOaBpM+9OTUc6/an2bSCI2rp+Yr/wwk/PaB3g6vTb1xiPd38+EJWFRz/IPhqp/UoUpO&#10;RzsZGdiIkGX5KqEIiyxPpa6EENsdsCPCOm14VfL/HaoLAAAA//8DAFBLAQItABQABgAIAAAAIQC2&#10;gziS/gAAAOEBAAATAAAAAAAAAAAAAAAAAAAAAABbQ29udGVudF9UeXBlc10ueG1sUEsBAi0AFAAG&#10;AAgAAAAhADj9If/WAAAAlAEAAAsAAAAAAAAAAAAAAAAALwEAAF9yZWxzLy5yZWxzUEsBAi0AFAAG&#10;AAgAAAAhAOK4F7uLAgAAMgUAAA4AAAAAAAAAAAAAAAAALgIAAGRycy9lMm9Eb2MueG1sUEsBAi0A&#10;FAAGAAgAAAAhAH9Na4XgAAAACwEAAA8AAAAAAAAAAAAAAAAA5QQAAGRycy9kb3ducmV2LnhtbFBL&#10;BQYAAAAABAAEAPMAAADyBQAAAAA=&#10;" fillcolor="#652523 [1637]" stroked="f">
              <v:fill color2="#ba4442 [3013]" rotate="t" angle="180" colors="0 #9b2d2a;52429f #cb3d3a;1 #ce3b37" focus="100%" type="gradient">
                <o:fill v:ext="view" type="gradientUnscaled"/>
              </v:fill>
              <v:shadow color="black" opacity=".5" offset="6pt,-6pt"/>
              <v:textbox style="mso-next-textbox:#Прямоугольник 1">
                <w:txbxContent>
                  <w:p w:rsidR="00D50552" w:rsidRPr="0027175E" w:rsidRDefault="00D50552" w:rsidP="00053093">
                    <w:pPr>
                      <w:jc w:val="center"/>
                      <w:rPr>
                        <w:b/>
                        <w:sz w:val="24"/>
                        <w:szCs w:val="24"/>
                      </w:rPr>
                    </w:pPr>
                    <w:r w:rsidRPr="0027175E">
                      <w:rPr>
                        <w:b/>
                        <w:sz w:val="24"/>
                        <w:szCs w:val="24"/>
                      </w:rPr>
                      <w:t>Завдання виховного процесу</w:t>
                    </w:r>
                  </w:p>
                </w:txbxContent>
              </v:textbox>
            </v:rect>
            <v:rect id="Прямоугольник 2" o:spid="_x0000_s1300" style="position:absolute;left:607;top:2659;width:3600;height:133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U2TiQIAADkFAAAOAAAAZHJzL2Uyb0RvYy54bWysVM1uEzEQviPxDpbvdJOlf0TdVFGrIqSq&#10;rWhRz47XblayPcZ2shtOSFyReAQeggvip8+weSPG3k1alQoJxGXX4/nm/xsfHDZakYVwvgJT0OHW&#10;gBJhOJSVuSnom6uTZ/uU+MBMyRQYUdCl8PRw/PTJQW1HIocZqFI4gk6MH9W2oLMQ7CjLPJ8JzfwW&#10;WGFQKcFpFlB0N1npWI3etcrywWA3q8GV1gEX3uPtcaek4+RfSsHDuZReBKIKirmF9HXpO43fbHzA&#10;RjeO2VnF+zTYP2ShWWUw6MbVMQuMzF31mytdcQceZNjioDOQsuIi1YDVDAcPqrmcMStSLdgcbzdt&#10;8v/PLT9bXDhSlQXNKTFM44jaz6v3q0/tj/Z29aH90t6231cf25/t1/YbyWO/autHaHZpL1wveTzG&#10;4hvpdPxjWaRJPV5ueiyaQDhe5vn+7mCAo+Co20dhbyc6ze6srfPhpQBN4qGgDmeYWssWpz500DUE&#10;7WI2Xfx0CkslYgrKvBYS60ppxIvEKHGkHFkw5ALjXJiw24dO6IiSlVIbw+cp7B8Ne3w0FYltf2O8&#10;sUiRwYSNsa4MuMeiqzDsU5Ydft2Bru7YgtBMmzTQhIw3UyiXOGQHHfu95ScVtvaU+XDBHNIdp4Er&#10;HM7xIxXUBYX+RMkM3LvH7iMeWYhaSmpcn4L6t3PmBCXqlUF+vhhub8d9S8L2zl6Ogruvmd7XmLk+&#10;ApzKEB8Ly9Mx4oNaH6UDfY2bPolRUcUMx9gF5cGthaPQrTW+FVxMJgmGO2ZZODWXlkfnsc+ROlfN&#10;NXO251dAZp7BetXY6AHNOmy0NDCZB5BV4uBdX/sJ4H4mFvdvSXwA7ssJdffijX8BAAD//wMAUEsD&#10;BBQABgAIAAAAIQA7d3om3gAAAAoBAAAPAAAAZHJzL2Rvd25yZXYueG1sTI/BTsMwEETvSPyDtUjc&#10;WocESBWyqQAJcW6Bqkc33iaBeB3Fbhv69SwnOK7maeZtuZxcr440hs4zws08AUVce9txg/D+9jJb&#10;gArRsDW9Z0L4pgDL6vKiNIX1J17RcR0bJSUcCoPQxjgUWoe6JWfC3A/Eku396EyUc2y0Hc1Jyl2v&#10;0yS51850LAutGei5pfprfXAIT83HeZNZXvlscztt9+b82rlPxOur6fEBVKQp/sHwqy/qUInTzh/Y&#10;BtUjzO7SXFCEPElBCZAleQZqhyC7Oeiq1P9fqH4AAAD//wMAUEsBAi0AFAAGAAgAAAAhALaDOJL+&#10;AAAA4QEAABMAAAAAAAAAAAAAAAAAAAAAAFtDb250ZW50X1R5cGVzXS54bWxQSwECLQAUAAYACAAA&#10;ACEAOP0h/9YAAACUAQAACwAAAAAAAAAAAAAAAAAvAQAAX3JlbHMvLnJlbHNQSwECLQAUAAYACAAA&#10;ACEAhm1Nk4kCAAA5BQAADgAAAAAAAAAAAAAAAAAuAgAAZHJzL2Uyb0RvYy54bWxQSwECLQAUAAYA&#10;CAAAACEAO3d6Jt4AAAAKAQAADwAAAAAAAAAAAAAAAADjBAAAZHJzL2Rvd25yZXYueG1sUEsFBgAA&#10;AAAEAAQA8wAAAO4FAAAAAA==&#10;" fillcolor="#9a4906 [1641]" stroked="f">
              <v:fill color2="#f68a32 [3017]" rotate="t" angle="180" colors="0 #cb6c1d;52429f #ff8f2a;1 #ff8f26" focus="100%" type="gradient">
                <o:fill v:ext="view" type="gradientUnscaled"/>
              </v:fill>
              <v:shadow color="black" opacity=".5" offset="6pt,-6pt"/>
              <v:textbox style="mso-next-textbox:#Прямоугольник 2">
                <w:txbxContent>
                  <w:p w:rsidR="00D50552" w:rsidRPr="0027175E" w:rsidRDefault="00D50552" w:rsidP="00053093">
                    <w:pPr>
                      <w:jc w:val="center"/>
                      <w:rPr>
                        <w:sz w:val="16"/>
                        <w:szCs w:val="16"/>
                      </w:rPr>
                    </w:pPr>
                    <w:r w:rsidRPr="0027175E">
                      <w:rPr>
                        <w:sz w:val="16"/>
                        <w:szCs w:val="16"/>
                      </w:rPr>
                      <w:t>Оволодіння кл. кер. актуальними знаннями, потріб</w:t>
                    </w:r>
                    <w:r>
                      <w:rPr>
                        <w:sz w:val="16"/>
                        <w:szCs w:val="16"/>
                      </w:rPr>
                      <w:t>ними для вирішення завдань виховної  роботи школи</w:t>
                    </w:r>
                  </w:p>
                </w:txbxContent>
              </v:textbox>
            </v:rect>
            <v:rect id="Прямоугольник 3" o:spid="_x0000_s1301" style="position:absolute;left:4777;top:2668;width:3300;height:1327;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xg0jAIAADkFAAAOAAAAZHJzL2Uyb0RvYy54bWysVM1uEzEQviPxDpbvdJM0KW3UTRW1KkKq&#10;SkWLena8drOS7TG2k91wQuKKxCPwEFwQP32GzRsx9m7SqlRIIC67Hs83/9/48KjWiiyF8yWYnPZ3&#10;epQIw6EozU1O31ydPtunxAdmCqbAiJyuhKdHk6dPDis7FgOYgyqEI+jE+HFlczoPwY6zzPO50Mzv&#10;gBUGlRKcZgFFd5MVjlXoXats0OvtZRW4wjrgwnu8PWmVdJL8Syl4eCWlF4GonGJuIX1d+s7iN5sc&#10;svGNY3Ze8i4N9g9ZaFYaDLp1dcICIwtX/uZKl9yBBxl2OOgMpCy5SDVgNf3eg2ou58yKVAs2x9tt&#10;m/z/c8vPlxeOlEVOdykxTOOIms/r9+tPzY/mdv2h+dLcNt/XH5ufzdfmG9mN/aqsH6PZpb1wneTx&#10;GIuvpdPxj2WROvV4te2xqAPheDnoHYxGPRwFR93+cLA3HEWn2Z21dT68EKBJPOTU4QxTa9nyzIcW&#10;uoGgXcymjZ9OYaVETEGZ10JiXSmNeJEYJY6VI0uGXGCcCxP2utAJHVGyVGpruJvC/tGww0dTkdj2&#10;N8ZbixQZTNga69KAeyy6Cv0uZdniNx1o644tCPWsTgMdRGS8mUGxwiE7aNnvLT8tsbVnzIcL5pDu&#10;OA1c4fAKP1JBlVPoTpTMwb177D7ikYWopaTC9cmpf7tgTlCiXhrk50F/OIz7loTh6PkABXdfM7uv&#10;MQt9DDiVPj4WlqdjxAe1OUoH+ho3fRqjoooZjrFzyoPbCMehXWt8K7iYThMMd8yycGYuLY/OY58j&#10;da7qa+Zsx6+AzDyHzaqx8QOatdhoaWC6CCDLxMG7vnYTwP1MLO7ekvgA3JcT6u7Fm/wCAAD//wMA&#10;UEsDBBQABgAIAAAAIQDXUUfE3QAAAAoBAAAPAAAAZHJzL2Rvd25yZXYueG1sTI9NT8JAEIbvJv6H&#10;zZh4k62WVCidEjUxngElHpfu0Fa7s013gcqvdzjpcd558n4Uy9F16khDaD0j3E8SUMSVty3XCO+b&#10;17sZqBANW9N5JoQfCrAsr68Kk1t/4hUd17FWYsIhNwhNjH2udagaciZMfE8sv70fnIlyDrW2gzmJ&#10;uev0Q5Jk2pmWJaExPb00VH2vDw7huf44b1PLK59up+Pn3pzfWveFeHszPi1ARRrjHwyX+lIdSum0&#10;8we2QXUIaTZNBUXIZrJJgGx+EXYIkvsIuiz0/wnlLwAAAP//AwBQSwECLQAUAAYACAAAACEAtoM4&#10;kv4AAADhAQAAEwAAAAAAAAAAAAAAAAAAAAAAW0NvbnRlbnRfVHlwZXNdLnhtbFBLAQItABQABgAI&#10;AAAAIQA4/SH/1gAAAJQBAAALAAAAAAAAAAAAAAAAAC8BAABfcmVscy8ucmVsc1BLAQItABQABgAI&#10;AAAAIQDijxg0jAIAADkFAAAOAAAAAAAAAAAAAAAAAC4CAABkcnMvZTJvRG9jLnhtbFBLAQItABQA&#10;BgAIAAAAIQDXUUfE3QAAAAoBAAAPAAAAAAAAAAAAAAAAAOYEAABkcnMvZG93bnJldi54bWxQSwUG&#10;AAAAAAQABADzAAAA8AUAAAAA&#10;" fillcolor="#9a4906 [1641]" stroked="f">
              <v:fill color2="#f68a32 [3017]" rotate="t" angle="180" colors="0 #cb6c1d;52429f #ff8f2a;1 #ff8f26" focus="100%" type="gradient">
                <o:fill v:ext="view" type="gradientUnscaled"/>
              </v:fill>
              <v:shadow color="black" opacity=".5" offset="6pt,-6pt"/>
              <v:textbox style="mso-next-textbox:#Прямоугольник 3">
                <w:txbxContent>
                  <w:p w:rsidR="00D50552" w:rsidRPr="0027175E" w:rsidRDefault="00D50552" w:rsidP="00053093">
                    <w:pPr>
                      <w:jc w:val="center"/>
                      <w:rPr>
                        <w:sz w:val="16"/>
                        <w:szCs w:val="16"/>
                      </w:rPr>
                    </w:pPr>
                    <w:r w:rsidRPr="0027175E">
                      <w:rPr>
                        <w:sz w:val="16"/>
                        <w:szCs w:val="16"/>
                      </w:rPr>
                      <w:t>Застосування досягнень сучасної науки для вивчення учнівського колективу, його здібностей</w:t>
                    </w:r>
                  </w:p>
                </w:txbxContent>
              </v:textbox>
            </v:rect>
            <v:rect id="Прямоугольник 4" o:spid="_x0000_s1302" style="position:absolute;left:8384;top:2690;width:3300;height:1327;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N1rjAIAADkFAAAOAAAAZHJzL2Uyb0RvYy54bWysVM1qGzEQvhf6DkL3Zm1nnSYm62ASUgoh&#10;MU1KzrJWihe0kjqSveueCr0G+gh9iF5Kf/IM6zfqSLt2QhoKLb3sajTf/H+jw6O6VGQpwBVGZ7S/&#10;06NEaG7yQt9k9O3V6Yt9SpxnOmfKaJHRlXD0aPz82WFlR2Jg5kblAgg60W5U2YzOvbejJHF8Lkrm&#10;dowVGpXSQMk8inCT5MAq9F6qZNDr7SWVgdyC4cI5vD1plXQc/UspuL+Q0glPVEYxNx+/EL+z8E3G&#10;h2x0A8zOC96lwf4hi5IVGoNuXZ0wz8gCit9clQUH44z0O9yUiZGy4CLWgNX0e4+quZwzK2It2Bxn&#10;t21y/88tP19OgRR5RlNKNCtxRM3n9Yf1p+ZHc7f+2Hxp7prv69vmZ/O1+UbS0K/KuhGaXdopdJLD&#10;Yyi+llCGP5ZF6tjj1bbHovaE4+WgdzAc9nAUHHX76WAvHQanyb21BedfCVOScMgo4Axja9nyzPkW&#10;uoGgXcimjR9PfqVESEHpN0JiXTGNcBEZJY4VkCVDLjDOhfZ7XeiIDihZKLU13I1h/2jY4YOpiGz7&#10;G+OtRYxstN8al4U28FR05ftdyrLFbzrQ1h1a4OtZHQe6G5DhZmbyFQ4ZTMt+Z/lpga09Y85PGSDd&#10;cRq4wv4CP1KZKqOmO1EyN/D+qfuARxailpIK1yej7t2CgaBEvdbIz4N+moZ9i0I6fDlAAR5qZg81&#10;elEeG5xKHx8Ly+Mx4L3aHCWY8ho3fRKiooppjrEzyj1shGPfrjW+FVxMJhGGO2aZP9OXlgfnoc+B&#10;Olf1NQPb8csjM8/NZtXY6BHNWmyw1Gay8EYWkYP3fe0mgPsZWdy9JeEBeChH1P2LN/4FAAD//wMA&#10;UEsDBBQABgAIAAAAIQDJc8AG3gAAAAsBAAAPAAAAZHJzL2Rvd25yZXYueG1sTI9BT8MwDIXvSPyH&#10;yEjcWELGYJSmEyAhzttg2tFrvLbQOFWTbWW/nvQEN9vv6fl7+WJwrThSHxrPBm4nCgRx6W3DlYGP&#10;9dvNHESIyBZbz2TghwIsisuLHDPrT7yk4ypWIoVwyNBAHWOXSRnKmhyGie+Ik7b3vcOY1r6StsdT&#10;Cnet1ErdS4cNpw81dvRaU/m9OjgDL9XneTO1vPTTzd2w3eP5vXFfxlxfDc9PICIN8c8MI35ChyIx&#10;7fyBbRCtgQc9S11iGpQGMRrUbLzsDGilH0EWufzfofgFAAD//wMAUEsBAi0AFAAGAAgAAAAhALaD&#10;OJL+AAAA4QEAABMAAAAAAAAAAAAAAAAAAAAAAFtDb250ZW50X1R5cGVzXS54bWxQSwECLQAUAAYA&#10;CAAAACEAOP0h/9YAAACUAQAACwAAAAAAAAAAAAAAAAAvAQAAX3JlbHMvLnJlbHNQSwECLQAUAAYA&#10;CAAAACEAyMTda4wCAAA5BQAADgAAAAAAAAAAAAAAAAAuAgAAZHJzL2Uyb0RvYy54bWxQSwECLQAU&#10;AAYACAAAACEAyXPABt4AAAALAQAADwAAAAAAAAAAAAAAAADmBAAAZHJzL2Rvd25yZXYueG1sUEsF&#10;BgAAAAAEAAQA8wAAAPEFAAAAAA==&#10;" fillcolor="#9a4906 [1641]" stroked="f">
              <v:fill color2="#f68a32 [3017]" rotate="t" angle="180" colors="0 #cb6c1d;52429f #ff8f2a;1 #ff8f26" focus="100%" type="gradient">
                <o:fill v:ext="view" type="gradientUnscaled"/>
              </v:fill>
              <v:shadow color="black" opacity=".5" offset="6pt,-6pt"/>
              <v:textbox style="mso-next-textbox:#Прямоугольник 4">
                <w:txbxContent>
                  <w:p w:rsidR="00D50552" w:rsidRPr="0027175E" w:rsidRDefault="00D50552" w:rsidP="00053093">
                    <w:pPr>
                      <w:jc w:val="center"/>
                      <w:rPr>
                        <w:sz w:val="16"/>
                        <w:szCs w:val="16"/>
                      </w:rPr>
                    </w:pPr>
                    <w:r w:rsidRPr="0027175E">
                      <w:rPr>
                        <w:sz w:val="16"/>
                        <w:szCs w:val="16"/>
                      </w:rPr>
                      <w:t>Формування в учнів соціальної актив</w:t>
                    </w:r>
                    <w:r>
                      <w:rPr>
                        <w:sz w:val="16"/>
                        <w:szCs w:val="16"/>
                      </w:rPr>
                      <w:t xml:space="preserve">ності, національної гідності та </w:t>
                    </w:r>
                    <w:r w:rsidRPr="0027175E">
                      <w:rPr>
                        <w:sz w:val="16"/>
                        <w:szCs w:val="16"/>
                      </w:rPr>
                      <w:t>свідомості</w:t>
                    </w:r>
                  </w:p>
                </w:txbxContent>
              </v:textbox>
            </v:rect>
            <v:rect id="Прямоугольник 5" o:spid="_x0000_s1303" style="position:absolute;left:12015;top:2659;width:4335;height:1327;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01QjwIAADkFAAAOAAAAZHJzL2Uyb0RvYy54bWysVM1uEzEQviPxDpbvdJMlaUvUTRWlKkKq&#10;2ooW9ex47WQlr23GTnbDCYkrEo/AQ3BB/PQZNm/E2LtJq1Ihgbjsejz/33zjo+O6VGQlwBVGZ7S/&#10;16NEaG7yQs8z+ub69NkhJc4znTNltMjoWjh6PH765KiyI5GahVG5AIJBtBtVNqML7+0oSRxfiJK5&#10;PWOFRqU0UDKPIsyTHFiF0UuVpL3eflIZyC0YLpzD25NWSccxvpSC+wspnfBEZRRr8/EL8TsL32R8&#10;xEZzYHZR8K4M9g9VlKzQmHQX6oR5RpZQ/BaqLDgYZ6Tf46ZMjJQFF7EH7Kbfe9DN1YJZEXtBcJzd&#10;weT+X1h+vroEUuQZHVKiWYkjaj5v3m8+NT+a282H5ktz23zffGx+Nl+bb2QY8KqsG6Hblb2ETnJ4&#10;DM3XEsrwx7ZIHTFe7zAWtSccL9ODYXqQYjKOusNBuj+IQZM7bwvOvxSmJOGQUcAZRmjZ6sx5zIim&#10;WxMUQjVt/njyayVCCUq/FhL7imWEi8goMVVAVgy5wDgX2u+HfjBetA5WslBq5/g8pv2jY2cfXEVk&#10;29847zxiZqP9zrkstIHHsivf70qWrf0WgbbvAIGvZ3Uc6GA7rJnJ1zhkMC37neWnBUJ7xpy/ZIB0&#10;x8XAFfYX+JHKVBk13YmShYF3j90He2QhaimpcH0y6t4uGQhK1CuN/HzRHwzCvkVhMDxIUYD7mtl9&#10;jV6WU4NT6eNjYXk8BnuvtkcJprzBTZ+ErKhimmPujHIPW2Hq27XGt4KLySSa4Y5Z5s/0leUheMA5&#10;UOe6vmFgO355ZOa52a4aGz2gWWsbPLWZLL2RReRgQLrFtZsA7mekUveWhAfgvhyt7l688S8AAAD/&#10;/wMAUEsDBBQABgAIAAAAIQC4ao9M3gAAAAwBAAAPAAAAZHJzL2Rvd25yZXYueG1sTI/BTsMwEETv&#10;SPyDtUjcqJMWQhTiVICEOLdAxXEbb5NAvI5itw39erYnOI5mNPOmXE6uVwcaQ+fZQDpLQBHX3nbc&#10;GHh/e7nJQYWIbLH3TAZ+KMCyurwosbD+yCs6rGOjpIRDgQbaGIdC61C35DDM/EAs3s6PDqPIsdF2&#10;xKOUu17PkyTTDjuWhRYHem6p/l7vnYGn5uO0WVhe+cXmdvrc4em1c1/GXF9Njw+gIk3xLwxnfEGH&#10;Spi2fs82qF50kuepZA1kuZw6J+7maQZqa0CW70FXpf5/ovoFAAD//wMAUEsBAi0AFAAGAAgAAAAh&#10;ALaDOJL+AAAA4QEAABMAAAAAAAAAAAAAAAAAAAAAAFtDb250ZW50X1R5cGVzXS54bWxQSwECLQAU&#10;AAYACAAAACEAOP0h/9YAAACUAQAACwAAAAAAAAAAAAAAAAAvAQAAX3JlbHMvLnJlbHNQSwECLQAU&#10;AAYACAAAACEAMKtNUI8CAAA5BQAADgAAAAAAAAAAAAAAAAAuAgAAZHJzL2Uyb0RvYy54bWxQSwEC&#10;LQAUAAYACAAAACEAuGqPTN4AAAAMAQAADwAAAAAAAAAAAAAAAADpBAAAZHJzL2Rvd25yZXYueG1s&#10;UEsFBgAAAAAEAAQA8wAAAPQFAAAAAA==&#10;" fillcolor="#9a4906 [1641]" stroked="f">
              <v:fill color2="#f68a32 [3017]" rotate="t" angle="180" colors="0 #cb6c1d;52429f #ff8f2a;1 #ff8f26" focus="100%" type="gradient">
                <o:fill v:ext="view" type="gradientUnscaled"/>
              </v:fill>
              <v:shadow color="black" opacity=".5" offset="6pt,-6pt"/>
              <v:textbox style="mso-next-textbox:#Прямоугольник 5">
                <w:txbxContent>
                  <w:p w:rsidR="00D50552" w:rsidRPr="0027175E" w:rsidRDefault="00D50552" w:rsidP="00053093">
                    <w:pPr>
                      <w:jc w:val="center"/>
                      <w:rPr>
                        <w:sz w:val="16"/>
                        <w:szCs w:val="16"/>
                      </w:rPr>
                    </w:pPr>
                    <w:r w:rsidRPr="0027175E">
                      <w:rPr>
                        <w:sz w:val="16"/>
                        <w:szCs w:val="16"/>
                      </w:rPr>
                      <w:t>Залучення учнівського колективу до управління виховного процесу в школі через роботу «Великих шкільних зборів», класу-господаря, ради справи</w:t>
                    </w:r>
                  </w:p>
                </w:txbxContent>
              </v:textbox>
            </v:rect>
            <v:rect id="Прямоугольник 6" o:spid="_x0000_s1304" style="position:absolute;left:555;top:4355;width:4785;height:645;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J9MjAIAADkFAAAOAAAAZHJzL2Uyb0RvYy54bWysVM1qGzEQvhf6DkL3Zu3E+TNZB5OQUgiJ&#10;aVJylrVSvCBpVEn2rnsq9FroI/Qhein9yTOs36gj7doJaSi09LI7o/n/9I2OjmutyEI4X4LJaX+r&#10;R4kwHIrS3Ob0zfXZiwNKfGCmYAqMyOlSeHo8ev7sqLJDsQ0zUIVwBJMYP6xsTmch2GGWeT4Tmvkt&#10;sMKgUYLTLKDqbrPCsQqza5Vt93p7WQWusA648B5PT1sjHaX8UgoeLqX0IhCVU+wtpK9L32n8ZqMj&#10;Nrx1zM5K3rXB/qELzUqDRTepTllgZO7K31LpkjvwIMMWB52BlCUXaQacpt97NM3VjFmRZkFwvN3A&#10;5P9fWn6xmDhSFjndo8QwjVfUfF69X31qfjR3qw/Nl+au+b762PxsvjbfyF7Eq7J+iGFXduI6zaMY&#10;h6+l0/GPY5E6YbzcYCzqQDge7vR2Dgb7u5RwtA16h7soY5rsPto6H14K0CQKOXV4hwlatjj3oXVd&#10;u2Bc7Katn6SwVCK2oMxrIXGu1EY8SIwSJ8qRBUMuMM6FCWkeLJ28o5csldoE7qSyfwzs/GOoSGz7&#10;m+BNRKoMJmyCdWnAPVVdhX6Hlmz91wi0c0cIQj2t04UmXOPJFIolXrKDlv3e8rMSoT1nPkyYQ7rj&#10;YuAKh0v8SAVVTqGTKJmBe/fUefRHFqKVkgrXJ6f+7Zw5QYl6ZZCfh/3BIO5bUga7+9uouIeW6UOL&#10;mesTwFvp42NheRKjf1BrUTrQN7jp41gVTcxwrJ1THtxaOQntWuNbwcV4nNxwxywL5+bK8pg84hyp&#10;c13fMGc7fgVk5gWsV40NH9Gs9Y2RBsbzALJMHLzHtbsB3M/E4u4tiQ/AQz153b94o18AAAD//wMA&#10;UEsDBBQABgAIAAAAIQDJ/IgQ4AAAAAsBAAAPAAAAZHJzL2Rvd25yZXYueG1sTI/BTsMwEETvSPyD&#10;tUjcWrtJSSHEqQAJcW6hVY/beJsE4nUUu23o12NOcFzN08zbYjnaTpxo8K1jDbOpAkFcOdNyreHj&#10;/XVyD8IHZIOdY9LwTR6W5fVVgblxZ17RaR1qEUvY56ihCaHPpfRVQxb91PXEMTu4wWKI51BLM+A5&#10;lttOJkpl0mLLcaHBnl4aqr7WR6vhud5ctqnhlUu383F3wMtbaz+1vr0Znx5BBBrDHwy/+lEdyui0&#10;d0c2XnQaJneLh4hqSNJsASIS80RlIPYaUjVLQJaF/P9D+QMAAP//AwBQSwECLQAUAAYACAAAACEA&#10;toM4kv4AAADhAQAAEwAAAAAAAAAAAAAAAAAAAAAAW0NvbnRlbnRfVHlwZXNdLnhtbFBLAQItABQA&#10;BgAIAAAAIQA4/SH/1gAAAJQBAAALAAAAAAAAAAAAAAAAAC8BAABfcmVscy8ucmVsc1BLAQItABQA&#10;BgAIAAAAIQANKJ9MjAIAADkFAAAOAAAAAAAAAAAAAAAAAC4CAABkcnMvZTJvRG9jLnhtbFBLAQIt&#10;ABQABgAIAAAAIQDJ/IgQ4AAAAAsBAAAPAAAAAAAAAAAAAAAAAOYEAABkcnMvZG93bnJldi54bWxQ&#10;SwUGAAAAAAQABADzAAAA8wUAAAAA&#10;" fillcolor="#9a4906 [1641]" stroked="f">
              <v:fill color2="#f68a32 [3017]" rotate="t" angle="180" colors="0 #cb6c1d;52429f #ff8f2a;1 #ff8f26" focus="100%" type="gradient">
                <o:fill v:ext="view" type="gradientUnscaled"/>
              </v:fill>
              <v:shadow color="black" opacity=".5" offset="6pt,-6pt"/>
              <v:textbox style="mso-next-textbox:#Прямоугольник 6">
                <w:txbxContent>
                  <w:p w:rsidR="00D50552" w:rsidRPr="0027175E" w:rsidRDefault="00D50552" w:rsidP="00053093">
                    <w:pPr>
                      <w:jc w:val="center"/>
                      <w:rPr>
                        <w:sz w:val="16"/>
                        <w:szCs w:val="16"/>
                      </w:rPr>
                    </w:pPr>
                    <w:r w:rsidRPr="0027175E">
                      <w:rPr>
                        <w:sz w:val="16"/>
                        <w:szCs w:val="16"/>
                      </w:rPr>
                      <w:t>Інтегровані об’єкти виховання</w:t>
                    </w:r>
                  </w:p>
                </w:txbxContent>
              </v:textbox>
            </v:rect>
            <v:rect id="Прямоугольник 7" o:spid="_x0000_s1305" style="position:absolute;left:11370;top:4228;width:4980;height:6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LgnjAIAADoFAAAOAAAAZHJzL2Uyb0RvYy54bWysVM1uEzEQviPxDpbvdLNpaGmUTRW1KkKq&#10;2ogW9ex47WYlr23GTnbDCYkrEo/AQ3BB/PQZNm/E2LtJo1Ihgbjsjj3/33zj0XFdKrIU4AqjM5ru&#10;9SgRmpu80LcZfXN99uwFJc4znTNltMjoSjh6PH76ZFTZoeibuVG5AIJBtBtWNqNz7+0wSRyfi5K5&#10;PWOFRqU0UDKPR7hNcmAVRi9V0u/1DpLKQG7BcOEc3p62SjqO8aUU3F9K6YQnKqNYm49fiN9Z+Cbj&#10;ERveArPzgndlsH+oomSFxqTbUKfMM7KA4rdQZcHBOCP9HjdlYqQsuIg9YDdp70E3V3NmRewFwXF2&#10;C5P7f2H5xXIKpMgzekiJZiWOqPm8fr/+1Pxo7tYfmi/NXfN9/bH52XxtvpHDgFdl3RDdruwUupND&#10;MTRfSyjDH9sidcR4tcVY1J5wvNxPD/r7PRwFR90gPUpRxjDJvbcF518KU5IgZBRwhhFatjx3vjXd&#10;mKBfqKbNHyW/UiKUoPRrIbGvWEa4iIwSJwrIkiEXGOdC+4MudbQOVrJQauu4H9P+0bGzD64isu1v&#10;nLceMbPRfutcFtrAY9mVT7uSZWu/QaDtO0Dg61kdB5pGYMPVzOQrnDKYlv7O8rMCsT1nzk8ZIN9x&#10;HLjD/hI/Upkqo6aTKJkbePfYfbBHGqKWkgr3J6Pu7YKBoES90kjQo3QwCAsXD4Pnh308wK5mtqvR&#10;i/LE4FhSfC0sj2Kw92ojSjDlDa76JGRFFdMcc2eUe9gcTny71/hYcDGZRDNcMsv8ub6yPAQPQAfu&#10;XNc3DGxHMI/UvDCbXWPDBzxrbYOnNpOFN7KIJLzHtRsBLmikcfeYhBdg9xyt7p+88S8AAAD//wMA&#10;UEsDBBQABgAIAAAAIQCspBMV3wAAAA0BAAAPAAAAZHJzL2Rvd25yZXYueG1sTI/BTsMwEETvSPyD&#10;tUjcqF2nrSDEqQAJcW6BiuM2dpNAvI5itw39erancpzZp9mZYjn6ThzcENtABqYTBcJRFWxLtYGP&#10;99e7exAxIVnsAjkDvy7Csry+KjC34Ugrd1inWnAIxRwNNCn1uZSxapzHOAm9I77twuAxsRxqaQc8&#10;crjvpFZqIT22xB8a7N1L46qf9d4beK4/T5vM0ipkm9n4tcPTW+u/jbm9GZ8eQSQ3pgsM5/pcHUru&#10;tA17slF0rJXOFswa0HrGq87IXE/Z2rL1oBTIspD/V5R/AAAA//8DAFBLAQItABQABgAIAAAAIQC2&#10;gziS/gAAAOEBAAATAAAAAAAAAAAAAAAAAAAAAABbQ29udGVudF9UeXBlc10ueG1sUEsBAi0AFAAG&#10;AAgAAAAhADj9If/WAAAAlAEAAAsAAAAAAAAAAAAAAAAALwEAAF9yZWxzLy5yZWxzUEsBAi0AFAAG&#10;AAgAAAAhAIC4uCeMAgAAOgUAAA4AAAAAAAAAAAAAAAAALgIAAGRycy9lMm9Eb2MueG1sUEsBAi0A&#10;FAAGAAgAAAAhAKykExXfAAAADQEAAA8AAAAAAAAAAAAAAAAA5gQAAGRycy9kb3ducmV2LnhtbFBL&#10;BQYAAAAABAAEAPMAAADyBQAAAAA=&#10;" fillcolor="#9a4906 [1641]" stroked="f">
              <v:fill color2="#f68a32 [3017]" rotate="t" angle="180" colors="0 #cb6c1d;52429f #ff8f2a;1 #ff8f26" focus="100%" type="gradient">
                <o:fill v:ext="view" type="gradientUnscaled"/>
              </v:fill>
              <v:shadow color="black" opacity=".5" offset="6pt,-6pt"/>
              <v:textbox style="mso-next-textbox:#Прямоугольник 7">
                <w:txbxContent>
                  <w:p w:rsidR="00D50552" w:rsidRPr="0034731E" w:rsidRDefault="00D50552" w:rsidP="00053093">
                    <w:pPr>
                      <w:jc w:val="center"/>
                      <w:rPr>
                        <w:sz w:val="18"/>
                        <w:szCs w:val="18"/>
                      </w:rPr>
                    </w:pPr>
                    <w:r w:rsidRPr="0034731E">
                      <w:rPr>
                        <w:sz w:val="18"/>
                        <w:szCs w:val="18"/>
                      </w:rPr>
                      <w:t>Напрямки діяльності</w:t>
                    </w:r>
                  </w:p>
                </w:txbxContent>
              </v:textbox>
            </v:rect>
            <v:rect id="Прямоугольник 8" o:spid="_x0000_s1306" style="position:absolute;left:3960;top:5601;width:1665;height:10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VICjQIAADkFAAAOAAAAZHJzL2Uyb0RvYy54bWysVM1qGzEQvhf6DkL3Zm3H+anJOpiElEJI&#10;QpOSs6yV4gVJo0qyd91ToddAH6EP0UvpT55h/UYdaddOSEOhpZddjeb/m290cFhrRRbC+RJMTvtb&#10;PUqE4VCU5ianb69OXuxT4gMzBVNgRE6XwtPD8fNnB5UdiQHMQBXCEQxi/KiyOZ2FYEdZ5vlMaOa3&#10;wAqDSglOs4Ciu8kKxyqMrlU26PV2swpcYR1w4T3eHrdKOk7xpRQ8nEvpRSAqp1hbSF+XvtP4zcYH&#10;bHTjmJ2VvCuD/UMVmpUGk25CHbPAyNyVv4XSJXfgQYYtDjoDKUsuUg/YTb/3qJvLGbMi9YLgeLuB&#10;yf+/sPxsceFIWeQUB2WYxhE1n1cfVp+aH83d6mPzpblrvq9um5/N1+Yb2Y94VdaP0O3SXrhO8niM&#10;zdfS6fjHtkidMF5uMBZ1IBwv+72dvcHeDiUcdbvDwe4gDSG797bOh1cCNImHnDqcYYKWLU59wIxo&#10;ujZBIVbT5k+nsFQilqDMGyGxr1RGvEiMEkfKkQVDLjDOhQnbsR+Ml6yjlSyV2jhup7R/dOzso6tI&#10;bPsb541HygwmbJx1acA9lV2FfleybO3XCLR9RwhCPa27gXbjmUKxxCE7aNnvLT8pEdpT5sMFc0h3&#10;XAxc4XCOH6mgyil0J0pm4N4/dR/tkYWopaTC9cmpfzdnTlCiXhvk58v+cBj3LQlDHDkK7qFm+lBj&#10;5voIcCp9fCwsT8doH9T6KB3oa9z0ScyKKmY45s4pD24tHIV2rfGt4GIySWa4Y5aFU3NpeQwecY7U&#10;uaqvmbMdvwIy8wzWq8ZGj2jW2kZPA5N5AFkmDkakW1y7CeB+Jip1b0l8AB7Kyer+xRv/AgAA//8D&#10;AFBLAwQUAAYACAAAACEA2ijYTOIAAAALAQAADwAAAGRycy9kb3ducmV2LnhtbEyPy07DMBBF95X4&#10;B2uQ2LXOg4YS4lQoAroACZHwAW48eUBsR7Gbpn/PsILdjObozrnZftEDm3FyvTUCwk0ADE1tVW9a&#10;AZ/V83oHzHlplBysQQEXdLDPr1aZTJU9mw+cS98yCjEulQI678eUc1d3qKXb2BEN3Ro7aelpnVqu&#10;JnmmcD3wKAgSrmVv6EMnRyw6rL/LkxZQvO2GuWle3OW9eKoO0aFS5euXEDfXy+MDMI+L/4PhV5/U&#10;ISenoz0Z5dggINrGMaEC4iTYAiPiNrynMkcakvAOeJ7x/x3yHwAAAP//AwBQSwECLQAUAAYACAAA&#10;ACEAtoM4kv4AAADhAQAAEwAAAAAAAAAAAAAAAAAAAAAAW0NvbnRlbnRfVHlwZXNdLnhtbFBLAQIt&#10;ABQABgAIAAAAIQA4/SH/1gAAAJQBAAALAAAAAAAAAAAAAAAAAC8BAABfcmVscy8ucmVsc1BLAQIt&#10;ABQABgAIAAAAIQAiKVICjQIAADkFAAAOAAAAAAAAAAAAAAAAAC4CAABkcnMvZTJvRG9jLnhtbFBL&#10;AQItABQABgAIAAAAIQDaKNhM4gAAAAsBAAAPAAAAAAAAAAAAAAAAAOcEAABkcnMvZG93bnJldi54&#10;bWxQSwUGAAAAAAQABADzAAAA9gUAAAAA&#10;" fillcolor="#506329 [1638]" stroked="f">
              <v:fill color2="#93b64c [3014]" rotate="t" angle="180" colors="0 #769535;52429f #9bc348;1 #9cc746" focus="100%" type="gradient">
                <o:fill v:ext="view" type="gradientUnscaled"/>
              </v:fill>
              <v:shadow color="black" opacity=".5" offset="6pt,-6pt"/>
              <v:textbox style="mso-next-textbox:#Прямоугольник 8">
                <w:txbxContent>
                  <w:p w:rsidR="00D50552" w:rsidRPr="0027175E" w:rsidRDefault="00D50552" w:rsidP="00053093">
                    <w:pPr>
                      <w:ind w:left="-284" w:right="-228"/>
                      <w:jc w:val="center"/>
                      <w:rPr>
                        <w:sz w:val="16"/>
                        <w:szCs w:val="16"/>
                      </w:rPr>
                    </w:pPr>
                    <w:r w:rsidRPr="0027175E">
                      <w:rPr>
                        <w:sz w:val="16"/>
                        <w:szCs w:val="16"/>
                      </w:rPr>
                      <w:t>Учнівський колектив</w:t>
                    </w:r>
                  </w:p>
                </w:txbxContent>
              </v:textbox>
            </v:rect>
            <v:rect id="Прямоугольник 9" o:spid="_x0000_s1307" style="position:absolute;left:2167;top:5601;width:1597;height:10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2vajQIAADkFAAAOAAAAZHJzL2Uyb0RvYy54bWysVM1uEzEQviPxDpbvdJM0tDTqpopaFSFV&#10;bUSLena8drOS/xg72Q0nJK5IPAIPwQXx02fYvBFj7yatSoUE4rI79vx/840Pj2qtyFKAL63JaX+n&#10;R4kw3Balucnpm6vTZy8o8YGZgilrRE5XwtOj8dMnh5UbiYGdW1UIIBjE+FHlcjoPwY2yzPO50Mzv&#10;WCcMKqUFzQIe4SYrgFUYXats0OvtZZWFwoHlwnu8PWmVdJziSyl4uJDSi0BUTrG2kL6QvrP4zcaH&#10;bHQDzM1L3pXB/qEKzUqDSbehTlhgZAHlb6F0ycF6K8MOtzqzUpZcpB6wm37vQTeXc+ZE6gXB8W4L&#10;k/9/Yfn5cgqkLHJ6QIlhGkfUfF6/X39qfjS36w/Nl+a2+b7+2PxsvjbfyEHEq3J+hG6XbgrdyaMY&#10;m68l6PjHtkidMF5tMRZ1IBwv+73hYG8fR8FRt4fyIA0hu/N24MNLYTWJQk4BZ5igZcszHzAjmm5M&#10;8BCrafMnKayUiCUo81pI7CuVES8So8SxArJkyAXGuTBhN/aD8ZJ1tJKlUlvH3ZT2j46dfXQViW1/&#10;47z1SJmtCVtnXRoLj2VXod+VLFv7DQJt3xGCUM/qNND9zbBmtljhkMG27PeOn5YI7RnzYcoA6Y7T&#10;wBUOF/iRylY5tZ1EydzCu8fuoz2yELWUVLg+OfVvFwwEJeqVQX4e9IfDuG/pMHy+j1MmcF8zu68x&#10;C31scSp9fCwcT2K0D2ojSrD6Gjd9ErOiihmOuXPKA2wOx6Fda3wruJhMkhnumGPhzFw6HoNHnCN1&#10;ruprBq7jV0BmntvNqrHRA5q1ttHT2MkiWFkmDkakW1y7CeB+Jip1b0l8AO6fk9Xdizf+BQAA//8D&#10;AFBLAwQUAAYACAAAACEAUZAz1OEAAAAKAQAADwAAAGRycy9kb3ducmV2LnhtbEyPy07DMBBF90j8&#10;gzVI7KjTlKYlxKlQBHRRJETCB7ix8wB7HMVumv49wwqWozm699xsN1vDJj363qGA5SICprF2qsdW&#10;wGf1crcF5oNEJY1DLeCiPezy66tMpsqd8UNPZWgZhaBPpYAuhCHl3NedttIv3KCRfo0brQx0ji1X&#10;ozxTuDU8jqKEW9kjNXRy0EWn6+/yZAUUb1szNc2rv7wXz9U+3leqPHwJcXszPz0CC3oOfzD86pM6&#10;5OR0dCdUnhkBm3VCpIBVEq2BERCvHmjLUcB9stwAzzP+f0L+AwAA//8DAFBLAQItABQABgAIAAAA&#10;IQC2gziS/gAAAOEBAAATAAAAAAAAAAAAAAAAAAAAAABbQ29udGVudF9UeXBlc10ueG1sUEsBAi0A&#10;FAAGAAgAAAAhADj9If/WAAAAlAEAAAsAAAAAAAAAAAAAAAAALwEAAF9yZWxzLy5yZWxzUEsBAi0A&#10;FAAGAAgAAAAhAJN3a9qNAgAAOQUAAA4AAAAAAAAAAAAAAAAALgIAAGRycy9lMm9Eb2MueG1sUEsB&#10;Ai0AFAAGAAgAAAAhAFGQM9ThAAAACgEAAA8AAAAAAAAAAAAAAAAA5wQAAGRycy9kb3ducmV2Lnht&#10;bFBLBQYAAAAABAAEAPMAAAD1BQAAAAA=&#10;" fillcolor="#506329 [1638]" stroked="f">
              <v:fill color2="#93b64c [3014]" rotate="t" angle="180" colors="0 #769535;52429f #9bc348;1 #9cc746" focus="100%" type="gradient">
                <o:fill v:ext="view" type="gradientUnscaled"/>
              </v:fill>
              <v:shadow color="black" opacity=".5" offset="6pt,-6pt"/>
              <v:textbox style="mso-next-textbox:#Прямоугольник 9">
                <w:txbxContent>
                  <w:p w:rsidR="00D50552" w:rsidRPr="0027175E" w:rsidRDefault="00D50552" w:rsidP="00053093">
                    <w:pPr>
                      <w:jc w:val="center"/>
                      <w:rPr>
                        <w:sz w:val="16"/>
                        <w:szCs w:val="16"/>
                      </w:rPr>
                    </w:pPr>
                    <w:r w:rsidRPr="0027175E">
                      <w:rPr>
                        <w:sz w:val="16"/>
                        <w:szCs w:val="16"/>
                      </w:rPr>
                      <w:t>Педагогічний колектив</w:t>
                    </w:r>
                  </w:p>
                </w:txbxContent>
              </v:textbox>
            </v:rect>
            <v:rect id="Прямоугольник 10" o:spid="_x0000_s1308" style="position:absolute;left:517;top:5593;width:1403;height:10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m/hiwIAADoFAAAOAAAAZHJzL2Uyb0RvYy54bWysVM1OGzEQvlfqO1i+l00gBBqxQRGIqhIC&#10;VKg4O16brOS/jp3spqdKvSL1EfoQvVT94Rk2b9SxdxMQRZVa9bI79nzz/40PDmutyEKAL63JaX+r&#10;R4kw3Balucnp26uTF/uU+MBMwZQ1IqdL4enh+Pmzg8qNxLadWVUIIOjE+FHlcjoLwY2yzPOZ0Mxv&#10;WScMKqUFzQIe4SYrgFXoXatsu9cbZpWFwoHlwnu8PW6VdJz8Syl4OJfSi0BUTjG3kL6QvtP4zcYH&#10;bHQDzM1K3qXB/iELzUqDQTeujllgZA7lb650ycF6K8MWtzqzUpZcpBqwmn7vUTWXM+ZEqgWb492m&#10;Tf7/ueVniwsgZYGzw/YYpnFGzefVh9Wn5kdzt/rYfGnumu+r2+Zn87X5RhCEHaucH6HhpbuA7uRR&#10;jOXXEnT8Y2GkTl1ebros6kA4Xg73d/d7GIyjajjY20MZvWT3xg58eCWsJlHIKeAQU2/Z4tSHFrqG&#10;oF1Mpg2fpLBUImagzBshsbCURbxIlBJHCsiCIRkY58KEnS50QkeULJXaGO6ksH807PDRVCS6/Y3x&#10;xiJFtiZsjHVpLDwVXYV+l7Js8esOtHXHFoR6WqeJDiMy3kxtscQpg23p7x0/KbG1p8yHCwbId5wG&#10;7nA4x49Utsqp7SRKZhbeP3Uf8UhD1FJS4f7k1L+bMxCUqNcGCfqyPxjEhUuHwe7eNh7goWb6UGPm&#10;+sjiVPr4WjiexIgPai1KsPoaV30So6KKGY6xc8oDrA9Hod1rfCy4mEwSDJfMsXBqLh2PzmOfI3Wu&#10;6msGruNXQGKe2fWusdEjmrXYaGnsZB6sLBMH7/vaTQAXNLG4e0ziC/DwnFD3T974FwAAAP//AwBQ&#10;SwMEFAAGAAgAAAAhAGRfvSLhAAAACgEAAA8AAABkcnMvZG93bnJldi54bWxMj8tOwzAQRfdI/IM1&#10;SOxapykNVYhToQjogkqIhA9w48kD7HEUu2n697grWI1Gc3Tn3Gw3G80mHF1vScBqGQFDqq3qqRXw&#10;Vb0utsCcl6SktoQCLuhgl9/eZDJV9kyfOJW+ZSGEXCoFdN4PKeeu7tBIt7QDUrg1djTSh3VsuRrl&#10;OYQbzeMoSriRPYUPnRyw6LD+KU9GQHHY6qlp3tzlo3ip9vG+UuX7txD3d/PzEzCPs/+D4aof1CEP&#10;Tkd7IuWYFrBIVo8BFbBOog2wQDwka2DH64w3wPOM/6+Q/wIAAP//AwBQSwECLQAUAAYACAAAACEA&#10;toM4kv4AAADhAQAAEwAAAAAAAAAAAAAAAAAAAAAAW0NvbnRlbnRfVHlwZXNdLnhtbFBLAQItABQA&#10;BgAIAAAAIQA4/SH/1gAAAJQBAAALAAAAAAAAAAAAAAAAAC8BAABfcmVscy8ucmVsc1BLAQItABQA&#10;BgAIAAAAIQCAkm/hiwIAADoFAAAOAAAAAAAAAAAAAAAAAC4CAABkcnMvZTJvRG9jLnhtbFBLAQIt&#10;ABQABgAIAAAAIQBkX70i4QAAAAoBAAAPAAAAAAAAAAAAAAAAAOUEAABkcnMvZG93bnJldi54bWxQ&#10;SwUGAAAAAAQABADzAAAA8wUAAAAA&#10;" fillcolor="#506329 [1638]" stroked="f">
              <v:fill color2="#93b64c [3014]" rotate="t" angle="180" colors="0 #769535;52429f #9bc348;1 #9cc746" focus="100%" type="gradient">
                <o:fill v:ext="view" type="gradientUnscaled"/>
              </v:fill>
              <v:shadow color="black" opacity=".5" offset="6pt,-6pt"/>
              <v:textbox style="mso-next-textbox:#Прямоугольник 10">
                <w:txbxContent>
                  <w:p w:rsidR="00D50552" w:rsidRPr="0027175E" w:rsidRDefault="00D50552" w:rsidP="00053093">
                    <w:pPr>
                      <w:jc w:val="center"/>
                      <w:rPr>
                        <w:sz w:val="16"/>
                        <w:szCs w:val="16"/>
                      </w:rPr>
                    </w:pPr>
                    <w:r w:rsidRPr="0027175E">
                      <w:rPr>
                        <w:sz w:val="16"/>
                        <w:szCs w:val="16"/>
                      </w:rPr>
                      <w:t>Батьки</w:t>
                    </w:r>
                  </w:p>
                </w:txbxContent>
              </v:textbox>
            </v:rect>
            <v:rect id="Прямоугольник 11" o:spid="_x0000_s1309" style="position:absolute;left:5955;top:4783;width:4200;height:615;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7WjQIAADsFAAAOAAAAZHJzL2Uyb0RvYy54bWysVMtqGzEU3Rf6D0L7ZsbOqzEZB5OQUghp&#10;aFKyljVSPKBXr2TPuKtCt4V+Qj+im9JHvmH8R73SjJ2QhkJLNzO6uu9zz9XhUaMVWQjwlTUFHWzl&#10;lAjDbVmZm4K+uTp99pwSH5gpmbJGFHQpPD0aP31yWLuRGNqZVaUAgkGMH9WuoLMQ3CjLPJ8JzfyW&#10;dcKgUlrQLKAIN1kJrMboWmXDPN/LagulA8uF93h70inpOMWXUvDwSkovAlEFxdpC+kL6TuM3Gx+y&#10;0Q0wN6t4Xwb7hyo0qwwm3YQ6YYGROVS/hdIVB+utDFvc6sxKWXGResBuBvmDbi5nzInUC4Lj3QYm&#10;///C8vPFBZCqxNkNKDFM44zaz6v3q0/tj/Z29aH90t6231cf25/t1/YbQSNErHZ+hI6X7gJ6yeMx&#10;tt9I0PGPjZEmobzcoCyaQDheDvf29vMch8FRt32Q7w53Y9DsztuBDy+E1SQeCgo4xQQuW5z50Jmu&#10;TdAvVtPlT6ewVCKWoMxrIbGzVEa8SJwSxwrIgiEbGOfChO0+dbKOVrJSauO4ndL+0bG3j64i8e1v&#10;nDceKbM1YeOsK2PhsewqpBEgWrKzXyPQ9R0hCM20SSM9WA9rassljhlsx3/v+GmF0J4xHy4YIOFx&#10;GrjE4RV+pLJ1QW1/omRm4d1j99EeeYhaSmpcoIL6t3MGghL10iBDDwY7O3HjkrCzuz9EAe5rpvc1&#10;Zq6PLU4FSYjVpWO0D2p9lGD1Ne76JGZFFTMccxeUB1gLx6FbbHwtuJhMkhlumWPhzFw6HoNHnCN1&#10;rpprBq7nV0Bmntv1srHRA5p1ttHT2Mk8WFklDkakO1z7CeCGJhb3r0l8Au7LyeruzRv/AgAA//8D&#10;AFBLAwQUAAYACAAAACEAvrpm2+EAAAALAQAADwAAAGRycy9kb3ducmV2LnhtbEyPy07DMBBF90j8&#10;gzVI7KidUCANmVQoAroACZHwAW7sPCAeR7Gbpn+Pu4LlzBzdOTfbLmZgs55cbwkhWglgmmqremoR&#10;vqqXmwSY85KUHCxphJN2sM0vLzKZKnukTz2XvmUhhFwqETrvx5RzV3faSLeyo6Zwa+xkpA/j1HI1&#10;yWMINwOPhbjnRvYUPnRy1EWn65/yYBCK92SYm+bVnT6K52oX7ypVvn0jXl8tT4/AvF78Hwxn/aAO&#10;eXDa2wMpxwaEdRJHAUWIHzZ3wAKxEefNHuF2HQngecb/d8h/AQAA//8DAFBLAQItABQABgAIAAAA&#10;IQC2gziS/gAAAOEBAAATAAAAAAAAAAAAAAAAAAAAAABbQ29udGVudF9UeXBlc10ueG1sUEsBAi0A&#10;FAAGAAgAAAAhADj9If/WAAAAlAEAAAsAAAAAAAAAAAAAAAAALwEAAF9yZWxzLy5yZWxzUEsBAi0A&#10;FAAGAAgAAAAhAHdT/taNAgAAOwUAAA4AAAAAAAAAAAAAAAAALgIAAGRycy9lMm9Eb2MueG1sUEsB&#10;Ai0AFAAGAAgAAAAhAL66ZtvhAAAACwEAAA8AAAAAAAAAAAAAAAAA5wQAAGRycy9kb3ducmV2Lnht&#10;bFBLBQYAAAAABAAEAPMAAAD1BQAAAAA=&#10;" fillcolor="#506329 [1638]" stroked="f">
              <v:fill color2="#93b64c [3014]" rotate="t" angle="180" colors="0 #769535;52429f #9bc348;1 #9cc746" focus="100%" type="gradient">
                <o:fill v:ext="view" type="gradientUnscaled"/>
              </v:fill>
              <v:shadow color="black" opacity=".5" offset="6pt,-6pt"/>
              <v:textbox style="mso-next-textbox:#Прямоугольник 11">
                <w:txbxContent>
                  <w:p w:rsidR="00D50552" w:rsidRPr="0034731E" w:rsidRDefault="00D50552" w:rsidP="00053093">
                    <w:pPr>
                      <w:jc w:val="center"/>
                      <w:rPr>
                        <w:sz w:val="18"/>
                        <w:szCs w:val="18"/>
                      </w:rPr>
                    </w:pPr>
                    <w:r w:rsidRPr="0034731E">
                      <w:rPr>
                        <w:sz w:val="18"/>
                        <w:szCs w:val="18"/>
                      </w:rPr>
                      <w:t>Форми життя колективу</w:t>
                    </w:r>
                  </w:p>
                </w:txbxContent>
              </v:textbox>
            </v:rect>
            <v:rect id="Прямоугольник 14" o:spid="_x0000_s1310" style="position:absolute;left:13005;top:5602;width:1140;height:4239;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QDjgIAADsFAAAOAAAAZHJzL2Uyb0RvYy54bWysVM1uEzEQviPxDpbvdJM0pSXqpopaFSFV&#10;bUSLena8drOS/xg72Q0nJK5IPAIPwQXx02fYvBFj7yatSoUE4rLr8Xzz/40Pj2qtyFKAL63JaX+n&#10;R4kw3Balucnpm6vTZweU+MBMwZQ1Iqcr4enR+OmTw8qNxMDOrSoEEHRi/KhyOZ2H4EZZ5vlcaOZ3&#10;rBMGldKCZgFFuMkKYBV61yob9HrPs8pC4cBy4T3enrRKOk7+pRQ8XEjpRSAqp5hbSF9I31n8ZuND&#10;NroB5uYl79Jg/5CFZqXBoFtXJywwsoDyN1e65GC9lWGHW51ZKUsuUg1YTb/3oJrLOXMi1YLN8W7b&#10;Jv//3PLz5RRIWeDshpQYpnFGzef1+/Wn5kdzu/7QfGlum+/rj83P5mvzjSAIO1Y5P0LDSzeFTvJ4&#10;jOXXEnT8Y2GkTl1ebbss6kA4Xu4d7A33cRYcVQf7/cEgTSG7M3bgw0thNYmHnAIOMfWWLc98wIAI&#10;3UBQiMm04dMprJSIGSjzWkgsLGURLxKlxLECsmRIBsa5MGE3loP+EjqiZKnU1nA3hf2jYYePpiLR&#10;7W+MtxYpsjVha6xLY+Gx6Cr0u5Rli990oK07tiDUs7qdaKouXs1sscIxg2357x0/LbG3Z8yHKQMk&#10;PI4Dlzhc4EcqW+XUdidK5hbePXYf8chD1FJS4QLl1L9dMBCUqFcGGfqiPxzGjUvCcG8fx0zgvmZ2&#10;X2MW+tjiWPr4XDiejhEf1OYowepr3PVJjIoqZjjGzikPsBGOQ7vY+FpwMZkkGG6ZY+HMXDoencdG&#10;R+5c1dcMXEewgMw8t5tlY6MHPGux0dLYySJYWSYS3vW1GwFuaOJS95rEJ+C+nFB3b974FwAAAP//&#10;AwBQSwMEFAAGAAgAAAAhAA3HYOfiAAAADQEAAA8AAABkcnMvZG93bnJldi54bWxMj8tOwzAQRfdI&#10;/IM1SOyok/QVQpwKRUAXRUIkfIAbOw+Ix1HspunfM13Bbq7m6M6ZdDebnk16dJ1FAeEiAKaxsqrD&#10;RsBX+foQA3NeopK9RS3goh3sstubVCbKnvFTT4VvGJWgS6SA1vsh4dxVrTbSLeygkXa1HY30FMeG&#10;q1Geqdz0PAqCDTeyQ7rQykHnra5+ipMRkL/H/VTXb+7ykb+U+2hfquLwLcT93fz8BMzr2f/BcNUn&#10;dcjI6WhPqBzrKYeP6yWxApbRag3sikTxlqajgNUm3ALPUv7/i+wXAAD//wMAUEsBAi0AFAAGAAgA&#10;AAAhALaDOJL+AAAA4QEAABMAAAAAAAAAAAAAAAAAAAAAAFtDb250ZW50X1R5cGVzXS54bWxQSwEC&#10;LQAUAAYACAAAACEAOP0h/9YAAACUAQAACwAAAAAAAAAAAAAAAAAvAQAAX3JlbHMvLnJlbHNQSwEC&#10;LQAUAAYACAAAACEA3vpUA44CAAA7BQAADgAAAAAAAAAAAAAAAAAuAgAAZHJzL2Uyb0RvYy54bWxQ&#10;SwECLQAUAAYACAAAACEADcdg5+IAAAANAQAADwAAAAAAAAAAAAAAAADoBAAAZHJzL2Rvd25yZXYu&#10;eG1sUEsFBgAAAAAEAAQA8wAAAPcFAAAAAA==&#10;" fillcolor="#506329 [1638]" stroked="f">
              <v:fill color2="#93b64c [3014]" rotate="t" angle="180" colors="0 #769535;52429f #9bc348;1 #9cc746" focus="100%" type="gradient">
                <o:fill v:ext="view" type="gradientUnscaled"/>
              </v:fill>
              <v:shadow color="black" opacity=".5" offset="6pt,-6pt"/>
              <v:textbox style="layout-flow:vertical;mso-layout-flow-alt:bottom-to-top;mso-next-textbox:#Прямоугольник 14">
                <w:txbxContent>
                  <w:p w:rsidR="00D50552" w:rsidRPr="0034731E" w:rsidRDefault="00D50552" w:rsidP="00053093">
                    <w:pPr>
                      <w:jc w:val="center"/>
                      <w:rPr>
                        <w:sz w:val="18"/>
                        <w:szCs w:val="18"/>
                      </w:rPr>
                    </w:pPr>
                    <w:r w:rsidRPr="0034731E">
                      <w:rPr>
                        <w:sz w:val="18"/>
                        <w:szCs w:val="18"/>
                      </w:rPr>
                      <w:t>Трудова</w:t>
                    </w:r>
                  </w:p>
                </w:txbxContent>
              </v:textbox>
            </v:rect>
            <v:rect id="Прямоугольник 15" o:spid="_x0000_s1311" style="position:absolute;left:14243;top:5594;width:1102;height:4247;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NxCkAIAADsFAAAOAAAAZHJzL2Uyb0RvYy54bWysVM1qGzEQvhf6DkL3Zr2281OTdTAJKYWQ&#10;hCYlZ1kr2QtaSR3J3nVPhV4DfYQ+RC+lP3mG9Rt1pF07IQ2Fll52NZr/b77R4VFdKrIU4AqjM5ru&#10;9CgRmpu80LOMvr0+fXFAifNM50wZLTK6Eo4ejZ8/O6zsSPTN3KhcAMEg2o0qm9G593aUJI7PRcnc&#10;jrFCo1IaKJlHEWZJDqzC6KVK+r3eXlIZyC0YLpzD25NWSccxvpSC+wspnfBEZRRr8/EL8TsN32R8&#10;yEYzYHZe8K4M9g9VlKzQmHQb6oR5RhZQ/BaqLDgYZ6Tf4aZMjJQFF7EH7CbtPermas6siL0gOM5u&#10;YXL/Lyw/X14CKXKc3S4lmpU4o+bz+sP6U/OjuVt/bL40d8339W3zs/nafCNohIhV1o3Q8cpeQic5&#10;PIb2awll+GNjpI4or7Yoi9oTjpd76XCw16eEo+pgP+334xSSe2cLzr8SpiThkFHAIUZs2fLMeUyI&#10;phsTFEIxbfp48islQgVKvxESG4tVhItIKXGsgCwZkoFxLrQfhHYwXrQOVrJQaus4iGn/6NjZB1cR&#10;6fY3zluPmNlov3UuC23gqezKp13JsrXfIND2HSDw9bRuJzrcDGtq8hWOGUzLf2f5aYHYnjHnLxkg&#10;4XE1cIn9BX6kMlVGTXeiZG7g/VP3wR55iFpKKlygjLp3CwaCEvVaI0NfpsNh2LgoDHf3ccwEHmqm&#10;DzV6UR4bHEuKz4Xl8RjsvdocJZjyBnd9ErKiimmOuTPKPWyEY98uNr4WXEwm0Qy3zDJ/pq8sD8ED&#10;0IE71/UNA9sRzCMzz81m2djoEc9a2+CpzWThjSwiCQPULa7dCHBDI5e61yQ8AQ/laHX/5o1/AQAA&#10;//8DAFBLAwQUAAYACAAAACEAvOrCbeMAAAANAQAADwAAAGRycy9kb3ducmV2LnhtbEyPy07DMBBF&#10;90j8gzVI7KidNKQlxKlQBHQBEiLhA9zYeYA9jmI3Tf8edwXLqzm690y+W4wms5rcYJFDtGJAFDZW&#10;Dthx+Kpf7rZAnBcohbaoOJyVg11xfZWLTNoTfqq58h0JJegywaH3fswodU2vjHArOyoMt9ZORvgQ&#10;p47KSZxCudE0ZiylRgwYFnoxqrJXzU91NBzK962e2/bVnT/K53of72tZvX1zfnuzPD0C8WrxfzBc&#10;9IM6FMHpYI8oHdEhryP2EFgO6zi5B3JBErZJgRw4JGm0AVrk9P8XxS8AAAD//wMAUEsBAi0AFAAG&#10;AAgAAAAhALaDOJL+AAAA4QEAABMAAAAAAAAAAAAAAAAAAAAAAFtDb250ZW50X1R5cGVzXS54bWxQ&#10;SwECLQAUAAYACAAAACEAOP0h/9YAAACUAQAACwAAAAAAAAAAAAAAAAAvAQAAX3JlbHMvLnJlbHNQ&#10;SwECLQAUAAYACAAAACEAegzcQpACAAA7BQAADgAAAAAAAAAAAAAAAAAuAgAAZHJzL2Uyb0RvYy54&#10;bWxQSwECLQAUAAYACAAAACEAvOrCbeMAAAANAQAADwAAAAAAAAAAAAAAAADqBAAAZHJzL2Rvd25y&#10;ZXYueG1sUEsFBgAAAAAEAAQA8wAAAPoFAAAAAA==&#10;" fillcolor="#506329 [1638]" stroked="f">
              <v:fill color2="#93b64c [3014]" rotate="t" angle="180" colors="0 #769535;52429f #9bc348;1 #9cc746" focus="100%" type="gradient">
                <o:fill v:ext="view" type="gradientUnscaled"/>
              </v:fill>
              <v:shadow color="black" opacity=".5" offset="6pt,-6pt"/>
              <v:textbox style="layout-flow:vertical;mso-layout-flow-alt:bottom-to-top;mso-next-textbox:#Прямоугольник 15">
                <w:txbxContent>
                  <w:p w:rsidR="00D50552" w:rsidRPr="0034731E" w:rsidRDefault="00D50552" w:rsidP="00053093">
                    <w:pPr>
                      <w:jc w:val="center"/>
                      <w:rPr>
                        <w:sz w:val="18"/>
                        <w:szCs w:val="18"/>
                      </w:rPr>
                    </w:pPr>
                    <w:r w:rsidRPr="0034731E">
                      <w:rPr>
                        <w:sz w:val="18"/>
                        <w:szCs w:val="18"/>
                      </w:rPr>
                      <w:t>Естетична</w:t>
                    </w:r>
                  </w:p>
                </w:txbxContent>
              </v:textbox>
            </v:rect>
            <v:rect id="Прямоугольник 16" o:spid="_x0000_s1312" style="position:absolute;left:15390;top:5594;width:1170;height:4247;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DjwIAADsFAAAOAAAAZHJzL2Uyb0RvYy54bWysVMtqGzEU3Rf6D0L7ZmzHeZmMg0lIKYQk&#10;NClZyxopHtCrV7Jn3FWh20I/oR/RTekj3zD+o15pxk5IQ6Glmxld3fe55+rwqNaKLAT40pqc9rd6&#10;lAjDbVGa25y+uT59sU+JD8wUTFkjcroUnh6Nnz87rNxIDOzMqkIAwSDGjyqX01kIbpRlns+EZn7L&#10;OmFQKS1oFlCE26wAVmF0rbJBr7ebVRYKB5YL7/H2pFXScYovpeDhQkovAlE5xdpC+kL6TuM3Gx+y&#10;0S0wNyt5Vwb7hyo0Kw0m3YQ6YYGROZS/hdIlB+utDFvc6sxKWXKResBu+r1H3VzNmBOpFwTHuw1M&#10;/v+F5eeLSyBlgbPbpcQwjTNqPq/erz41P5q71YfmS3PXfF99bH42X5tvBI0Qscr5ETpeuUvoJI/H&#10;2H4tQcc/NkbqhPJyg7KoA+F4uTccHOzgLDiq9vf6g0GaQnbv7MCHl8JqEg85BRxiwpYtznzAhGi6&#10;NkEhFtOmT6ewVCJWoMxrIbGxVEW8SJQSxwrIgiEZGOfChO3YDsZL1tFKlkptHLdT2j86dvbRVSS6&#10;/Y3zxiNltiZsnHVpLDyVXYV+V7Js7dcItH1HCEI9rduJ7qyHNbXFEscMtuW/d/y0RGzPmA+XDJDw&#10;OA5c4nCBH6lslVPbnSiZWXj31H20Rx6ilpIKFyin/u2cgaBEvTLI0IP+cBg3LgnDnT0cM4GHmulD&#10;jZnrY4tj6eNz4Xg6Rvug1kcJVt/grk9iVlQxwzF3TnmAtXAc2sXG14KLySSZ4ZY5Fs7MleMxeAQ6&#10;cue6vmHgOoIFZOa5XS8bGz3iWWsbPY2dzIOVZSJhhLrFtRsBbmjiUveaxCfgoZys7t+88S8AAAD/&#10;/wMAUEsDBBQABgAIAAAAIQBulUDf4gAAAA0BAAAPAAAAZHJzL2Rvd25yZXYueG1sTI/LTsMwEEX3&#10;SPyDNUjsqJM0LVGIU6EI6IJKiIQPcOPJA+JxFLtp+ve4K1jemaM7Z7Ldogc242R7QwLCVQAMqTaq&#10;p1bAV/X6kACzTpKSgyEUcEELu/z2JpOpMmf6xLl0LfMlZFMpoHNuTDm3dYda2pUZkfyuMZOWzsep&#10;5WqSZ1+uBx4FwZZr2ZO/0MkRiw7rn/KkBRSHZJib5s1ePoqXah/tK1W+fwtxf7c8PwFzuLg/GK76&#10;Xh1y73Q0J1KWDT7HURh6VsA6ijfArshmnfjRUUC8DR+B5xn//0X+CwAA//8DAFBLAQItABQABgAI&#10;AAAAIQC2gziS/gAAAOEBAAATAAAAAAAAAAAAAAAAAAAAAABbQ29udGVudF9UeXBlc10ueG1sUEsB&#10;Ai0AFAAGAAgAAAAhADj9If/WAAAAlAEAAAsAAAAAAAAAAAAAAAAALwEAAF9yZWxzLy5yZWxzUEsB&#10;Ai0AFAAGAAgAAAAhAFf/+gOPAgAAOwUAAA4AAAAAAAAAAAAAAAAALgIAAGRycy9lMm9Eb2MueG1s&#10;UEsBAi0AFAAGAAgAAAAhAG6VQN/iAAAADQEAAA8AAAAAAAAAAAAAAAAA6QQAAGRycy9kb3ducmV2&#10;LnhtbFBLBQYAAAAABAAEAPMAAAD4BQAAAAA=&#10;" fillcolor="#506329 [1638]" stroked="f">
              <v:fill color2="#93b64c [3014]" rotate="t" angle="180" colors="0 #769535;52429f #9bc348;1 #9cc746" focus="100%" type="gradient">
                <o:fill v:ext="view" type="gradientUnscaled"/>
              </v:fill>
              <v:shadow color="black" opacity=".5" offset="6pt,-6pt"/>
              <v:textbox style="layout-flow:vertical;mso-layout-flow-alt:bottom-to-top;mso-next-textbox:#Прямоугольник 16">
                <w:txbxContent>
                  <w:p w:rsidR="00D50552" w:rsidRPr="0034731E" w:rsidRDefault="00D50552" w:rsidP="00053093">
                    <w:pPr>
                      <w:jc w:val="center"/>
                      <w:rPr>
                        <w:sz w:val="18"/>
                        <w:szCs w:val="18"/>
                      </w:rPr>
                    </w:pPr>
                    <w:r w:rsidRPr="0034731E">
                      <w:rPr>
                        <w:sz w:val="18"/>
                        <w:szCs w:val="18"/>
                      </w:rPr>
                      <w:t>Спортивно-оздоровча</w:t>
                    </w:r>
                  </w:p>
                </w:txbxContent>
              </v:textbox>
            </v:rect>
            <v:rect id="Прямоугольник 17" o:spid="_x0000_s1313" style="position:absolute;left:11835;top:5594;width:1065;height:4247;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XhWkAIAADsFAAAOAAAAZHJzL2Uyb0RvYy54bWysVM1qGzEQvhf6DkL3Zm3nx6nJOpiElEJI&#10;QpOSs6yV4gVJo0qyd91ToddAH6EP0UvpT55h/UYdaddOSEOhpZddjeb/m290cFhrRRbC+RJMTvtb&#10;PUqE4VCU5ianb69OXuxT4gMzBVNgRE6XwtPD8fNnB5UdiQHMQBXCEQxi/KiyOZ2FYEdZ5vlMaOa3&#10;wAqDSglOs4Ciu8kKxyqMrlU26PX2sgpcYR1w4T3eHrdKOk7xpRQ8nEvpRSAqp1hbSF+XvtP4zcYH&#10;bHTjmJ2VvCuD/UMVmpUGk25CHbPAyNyVv4XSJXfgQYYtDjoDKUsuUg/YTb/3qJvLGbMi9YLgeLuB&#10;yf+/sPxsceFIWeDshpQYpnFGzefVh9Wn5kdzt/rYfGnumu+r2+Zn87X5RtAIEausH6Hjpb1wneTx&#10;GNuvpdPxj42ROqG83KAs6kA4Xu4N9wbDXUo4qvaH/cEgTSG7d7bOh1cCNImHnDocYsKWLU59wIRo&#10;ujZBIRbTpk+nsFQiVqDMGyGxsVRFvEiUEkfKkQVDMjDOhQnbsR2Ml6yjlSyV2jhup7R/dOzso6tI&#10;dPsb541HygwmbJx1acA9lV2FfleybO3XCLR9RwhCPa3biQ7Ww5pCscQxO2j57y0/KRHbU+bDBXNI&#10;eFwNXOJwjh+poMopdCdKZuDeP3Uf7ZGHqKWkwgXKqX83Z05Qol4bZOjL/s5O3Lgk7OwOcczEPdRM&#10;H2rMXB8BjqWPz4Xl6Rjtg1ofpQN9jbs+iVlRxQzH3Dnlwa2Fo9AuNr4WXEwmyQy3zLJwai4tj8Ej&#10;0JE7V/U1c7YjWEBmnsF62djoEc9a2+hpYDIPIMtEwgh1i2s3AtzQxKXuNYlPwEM5Wd2/eeNfAAAA&#10;//8DAFBLAwQUAAYACAAAACEAJUSlseIAAAANAQAADwAAAGRycy9kb3ducmV2LnhtbEyPy07DMBBF&#10;90j8gzWV2FE7oSRViFOhCOgCJETCB7jx5FH8iGI3Tf8edwXLqzm690y+W7QiM05usIZDtGZA0DRW&#10;Dqbj8F2/3m+BOC+MFMoa5HBBB7vi9iYXmbRn84Vz5TsSSozLBIfe+zGj1DU9auHWdkQTbq2dtPAh&#10;Th2VkziHcq1ozFhCtRhMWOjFiGWPzU910hzKj62a2/bNXT7Ll3of72tZvR85v1stz09APC7+D4ar&#10;flCHIjgd7MlIR1TILGVRYDk8xJtHIFckSpMEyIHDJolSoEVO/39R/AIAAP//AwBQSwECLQAUAAYA&#10;CAAAACEAtoM4kv4AAADhAQAAEwAAAAAAAAAAAAAAAAAAAAAAW0NvbnRlbnRfVHlwZXNdLnhtbFBL&#10;AQItABQABgAIAAAAIQA4/SH/1gAAAJQBAAALAAAAAAAAAAAAAAAAAC8BAABfcmVscy8ucmVsc1BL&#10;AQItABQABgAIAAAAIQB9tXhWkAIAADsFAAAOAAAAAAAAAAAAAAAAAC4CAABkcnMvZTJvRG9jLnht&#10;bFBLAQItABQABgAIAAAAIQAlRKWx4gAAAA0BAAAPAAAAAAAAAAAAAAAAAOoEAABkcnMvZG93bnJl&#10;di54bWxQSwUGAAAAAAQABADzAAAA+QUAAAAA&#10;" fillcolor="#506329 [1638]" stroked="f">
              <v:fill color2="#93b64c [3014]" rotate="t" angle="180" colors="0 #769535;52429f #9bc348;1 #9cc746" focus="100%" type="gradient">
                <o:fill v:ext="view" type="gradientUnscaled"/>
              </v:fill>
              <v:shadow color="black" opacity=".5" offset="6pt,-6pt"/>
              <v:textbox style="layout-flow:vertical;mso-layout-flow-alt:bottom-to-top;mso-next-textbox:#Прямоугольник 17">
                <w:txbxContent>
                  <w:p w:rsidR="00D50552" w:rsidRPr="0034731E" w:rsidRDefault="00D50552" w:rsidP="00053093">
                    <w:pPr>
                      <w:jc w:val="center"/>
                      <w:rPr>
                        <w:sz w:val="18"/>
                        <w:szCs w:val="18"/>
                      </w:rPr>
                    </w:pPr>
                    <w:r w:rsidRPr="0034731E">
                      <w:rPr>
                        <w:sz w:val="18"/>
                        <w:szCs w:val="18"/>
                      </w:rPr>
                      <w:t>Громадсько-суспільна</w:t>
                    </w:r>
                  </w:p>
                </w:txbxContent>
              </v:textbox>
            </v:rect>
            <v:rect id="Прямоугольник 18" o:spid="_x0000_s1314" style="position:absolute;left:10619;top:5594;width:1065;height:4247;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d6ejQIAADsFAAAOAAAAZHJzL2Uyb0RvYy54bWysVM1uEzEQviPxDpbvdJO0TUrUTRW1KkKq&#10;SkWLena8drOS/xg72Q0nJK5IPAIPwQXx02fYvBFj7yatSoUE4rLr8Xzz/40Pj2qtyFKAL63JaX+n&#10;R4kw3Balucnpm6vTZweU+MBMwZQ1Iqcr4enR5OmTw8qNxcDOrSoEEHRi/LhyOZ2H4MZZ5vlcaOZ3&#10;rBMGldKCZgFFuMkKYBV61yob9HrDrLJQOLBceI+3J62STpJ/KQUPr6T0IhCVU8wtpC+k7yx+s8kh&#10;G98Ac/OSd2mwf8hCs9Jg0K2rExYYWUD5mytdcrDeyrDDrc6slCUXqQaspt97UM3lnDmRasHmeLdt&#10;k/9/bvn58gJIWeDscFKGaZxR83n9fv2p+dHcrj80X5rb5vv6Y/Oz+dp8IwjCjlXOj9Hw0l1AJ3k8&#10;xvJrCTr+sTBSpy6vtl0WdSAcL4ej4WC0TwlH1cFouNtLU8jujB348EJYTeIhp4BDTL1lyzMfMCBC&#10;NxAUYjJt+HQKKyViBsq8FhILS1nEi0QpcayALBmSgXEuTNiN5aC/hI4oWSq1NdxNYf9o2OGjqUh0&#10;+xvjrUWKbE3YGuvSWHgsugr9LmXZ4jcdaOuOLQj1rG4nmqDxamaLFY4ZbMt/7/hpib09Yz5cMEDC&#10;42rgEodX+JHKVjm13YmSuYV3j91HPPIQtZRUuEA59W8XDAQl6qVBhj7v7+3FjUvC3v5ogALc18zu&#10;a8xCH1scSx+fC8fTMeKD2hwlWH2Nuz6NUVHFDMfYOeUBNsJxaBcbXwsuptMEwy1zLJyZS8ej89jo&#10;yJ2r+pqB6wgWkJnndrNsbPyAZy02Who7XQQry0TCu752I8ANTVzqXpP4BNyXE+ruzZv8AgAA//8D&#10;AFBLAwQUAAYACAAAACEASUA74eIAAAAMAQAADwAAAGRycy9kb3ducmV2LnhtbEyP3U6EMBCF7018&#10;h2ZMvHPLIhBEysYQdS80MYIP0KXDj9IpoV2WfXu7V3o5OV/O+SbfrXpkC852MCRguwmAITVGDdQJ&#10;+Kpf7lJg1klScjSEAs5oYVdcX+UyU+ZEn7hUrmO+hGwmBfTOTRnntulRS7sxE5LPWjNr6fw5d1zN&#10;8uTL9cjDIEi4lgP5hV5OWPbY/FRHLaB8T8elbV/t+aN8rvfhvlbV27cQtzfr0yMwh6v7g+Gi79Wh&#10;8E4HcyRl2SjgIUoTjwq4D6MY2IUI4ngL7CAgSsIYeJHz/08UvwAAAP//AwBQSwECLQAUAAYACAAA&#10;ACEAtoM4kv4AAADhAQAAEwAAAAAAAAAAAAAAAAAAAAAAW0NvbnRlbnRfVHlwZXNdLnhtbFBLAQIt&#10;ABQABgAIAAAAIQA4/SH/1gAAAJQBAAALAAAAAAAAAAAAAAAAAC8BAABfcmVscy8ucmVsc1BLAQIt&#10;ABQABgAIAAAAIQBjAd6ejQIAADsFAAAOAAAAAAAAAAAAAAAAAC4CAABkcnMvZTJvRG9jLnhtbFBL&#10;AQItABQABgAIAAAAIQBJQDvh4gAAAAwBAAAPAAAAAAAAAAAAAAAAAOcEAABkcnMvZG93bnJldi54&#10;bWxQSwUGAAAAAAQABADzAAAA9gUAAAAA&#10;" fillcolor="#506329 [1638]" stroked="f">
              <v:fill color2="#93b64c [3014]" rotate="t" angle="180" colors="0 #769535;52429f #9bc348;1 #9cc746" focus="100%" type="gradient">
                <o:fill v:ext="view" type="gradientUnscaled"/>
              </v:fill>
              <v:shadow color="black" opacity=".5" offset="6pt,-6pt"/>
              <v:textbox style="layout-flow:vertical;mso-layout-flow-alt:bottom-to-top;mso-next-textbox:#Прямоугольник 18">
                <w:txbxContent>
                  <w:p w:rsidR="00D50552" w:rsidRPr="0034731E" w:rsidRDefault="00D50552" w:rsidP="00053093">
                    <w:pPr>
                      <w:jc w:val="center"/>
                      <w:rPr>
                        <w:sz w:val="18"/>
                        <w:szCs w:val="18"/>
                      </w:rPr>
                    </w:pPr>
                    <w:r w:rsidRPr="0034731E">
                      <w:rPr>
                        <w:sz w:val="18"/>
                        <w:szCs w:val="18"/>
                      </w:rPr>
                      <w:t>Пізнавальна</w:t>
                    </w:r>
                  </w:p>
                </w:txbxContent>
              </v:textbox>
            </v:rect>
            <v:rect id="Прямоугольник 19" o:spid="_x0000_s1315" style="position:absolute;left:6261;top:5998;width:3570;height:1097;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q57kQIAADwFAAAOAAAAZHJzL2Uyb0RvYy54bWysVM1uEzEQviPxDpbvdLMhTWmUTRW1KkKq&#10;2ooW9ex47WQlr23GTnbDCYkrEo/AQ3BB/PQZNm/E2LtJq1Ihgbjsejzf/H0z4/FRXSqyEuAKozOa&#10;7vUoEZqbvNDzjL65Pn32ghLnmc6ZMlpkdC0cPZo8fTKu7Ej0zcKoXABBJ9qNKpvRhfd2lCSOL0TJ&#10;3J6xQqNSGiiZRxHmSQ6sQu+lSvq93jCpDOQWDBfO4e1Jq6ST6F9Kwf2FlE54ojKKufn4hfidhW8y&#10;GbPRHJhdFLxLg/1DFiUrNAbduTphnpElFL+5KgsOxhnp97gpEyNlwUWsAatJew+quVowK2ItSI6z&#10;O5rc/3PLz1eXQIoce3dIiWYl9qj5vHm/+dT8aG43H5ovzW3zffOx+dl8bb4RBCFjlXUjNLyyl9BJ&#10;Do+h/FpCGf5YGKkjy+sdy6L2hONlvz8cHu5jMzjqBgdpehDbkNxZW3D+pTAlCYeMAnYxkstWZ85j&#10;RIRuISiEbNr48eTXSoQUlH4tJFYW0wgXcabEsQKyYjgNjHOh/X6oB/1FdEDJQqmd4fMY9o+GHT6Y&#10;ijhvf2O8s4iRjfY747LQBh6LrnzapSxb/JaBtu5Aga9nddvS4bZbM5Ovsc9g2gVwlp8WyO0Zc/6S&#10;AU48tgO32F/gRypTZdR0J0oWBt49dh/wOIiopaTCDcqoe7tkIChRrzSO6GE6GISVi8Jg/6CPAtzX&#10;zO5r9LI8NtiWFN8Ly+Mx4L3aHiWY8gaXfRqiooppjrEzyj1shWPfbjY+F1xMpxGGa2aZP9NXlgfn&#10;gegwO9f1DQPbDZjH0Tw3221jowdz1mKDpTbTpTeyiEMYqG557VqAKxpnqXtOwhtwX46ou0dv8gsA&#10;AP//AwBQSwMEFAAGAAgAAAAhAKq6+GXhAAAACwEAAA8AAABkcnMvZG93bnJldi54bWxMj8tOg0AU&#10;hvcmvsPkmLgxdoDYgsjQWBIX2oWx7QMMcArEuRBmoODTe1zV5fnPl/+SbWet2ISD66wREK4CYGgq&#10;W3emEXA6vj0mwJyXppbKGhSwoINtfnuTybS2F/OF08E3jEyMS6WA1vs+5dxVLWrpVrZHQ7+zHbT0&#10;dA4Nrwd5IXOteBQEG65lZyihlT0WLVbfh1EL+Hgfp3Gnzvul2BXlz5LED598L8T93fz6Aszj7K8w&#10;/NWn6pBTp9KOpnZMCViHUUyogKcgpFFEJJtnUkpS4nUEPM/4/w35LwAAAP//AwBQSwECLQAUAAYA&#10;CAAAACEAtoM4kv4AAADhAQAAEwAAAAAAAAAAAAAAAAAAAAAAW0NvbnRlbnRfVHlwZXNdLnhtbFBL&#10;AQItABQABgAIAAAAIQA4/SH/1gAAAJQBAAALAAAAAAAAAAAAAAAAAC8BAABfcmVscy8ucmVsc1BL&#10;AQItABQABgAIAAAAIQCXoq57kQIAADwFAAAOAAAAAAAAAAAAAAAAAC4CAABkcnMvZTJvRG9jLnht&#10;bFBLAQItABQABgAIAAAAIQCquvhl4QAAAAsBAAAPAAAAAAAAAAAAAAAAAOsEAABkcnMvZG93bnJl&#10;di54bWxQSwUGAAAAAAQABADzAAAA+QUAAAAA&#10;" fillcolor="#215a69 [1640]" stroked="f">
              <v:fill color2="#3da5c1 [3016]" rotate="t" angle="180" colors="0 #2787a0;52429f #36b1d2;1 #34b3d6" focus="100%" type="gradient">
                <o:fill v:ext="view" type="gradientUnscaled"/>
              </v:fill>
              <v:shadow color="black" opacity=".5" offset="6pt,-6pt"/>
              <v:textbox style="mso-next-textbox:#Прямоугольник 19">
                <w:txbxContent>
                  <w:p w:rsidR="00D50552" w:rsidRPr="0034731E" w:rsidRDefault="00D50552" w:rsidP="00053093">
                    <w:pPr>
                      <w:jc w:val="center"/>
                      <w:rPr>
                        <w:sz w:val="18"/>
                        <w:szCs w:val="18"/>
                      </w:rPr>
                    </w:pPr>
                    <w:r w:rsidRPr="0034731E">
                      <w:rPr>
                        <w:sz w:val="18"/>
                        <w:szCs w:val="18"/>
                      </w:rPr>
                      <w:t>Органи самоврядування школи-міста</w:t>
                    </w:r>
                  </w:p>
                </w:txbxContent>
              </v:textbox>
            </v:rect>
            <v:rect id="Прямоугольник 20" o:spid="_x0000_s1316" style="position:absolute;left:6261;top:10350;width:3570;height:873;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FDQjgIAADwFAAAOAAAAZHJzL2Uyb0RvYy54bWysVN1q2zAUvh/sHYTuV8dpsy6hTgktHYPS&#10;lrWj14osNQZZR5OU2NnVYLeDPcIeYjdjP30G5412JNtp6cpgYzf2kc7/d76jg8O6VGQlrCtAZzTd&#10;GVAiNIe80DcZfXN18uwFJc4znTMFWmR0LRw9nD59clCZiRjCAlQuLMEg2k0qk9GF92aSJI4vRMnc&#10;DhihUSnBlszj0d4kuWUVRi9VMhwMnicV2NxY4MI5vD1ulXQa40spuD+X0glPVEaxNh+/Nn7n4ZtM&#10;D9jkxjKzKHhXBvuHKkpWaEy6DXXMPCNLW/wWqiy4BQfS73AoE5Cy4CL2gN2kgwfdXC6YEbEXBMeZ&#10;LUzu/4XlZ6sLS4o8o0OER7MSZ9R83rzffGp+NLebD82X5rb5vvnY/Gy+Nt8IGiFilXETdLw0F7Y7&#10;ORRD+7W0ZfhjY6SOKK+3KIvaE46Xw+F+ujseUcJRtzsejIajEDS58zbW+ZcCShKEjFqcYgSXrU6d&#10;b017E/QL1bT5o+TXSoQSlH4tJHYWywgXkVPiSFmyYsgGxrnQvk8drYOVLJTaOu7GtH907OyDq4h8&#10;+xvnrUfMDNpvnctCg30su/Jph5Zs7XsE2r4DBL6e13Gk6bif1hzyNc7ZQrsAzvCTArE9Zc5fMIuM&#10;x+HjFvtz/EgFVUahkyhZgH332H2wRyKilpIKNyij7u2SWUGJeqWRouN0by+sXDzsjfYDwex9zfy+&#10;Ri/LI8CxpPheGB7FYO9VL0oL5TUu+yxkRRXTHHNnlHvbH458u9n4XHAxm0UzXDPD/Km+NDwED0AH&#10;7lzV18yajmAeqXkG/baxyQOetbbBU8Ns6UEWkYQB6hbXbgS4opHG3XMS3oD752h19+hNfwEAAP//&#10;AwBQSwMEFAAGAAgAAAAhAGrjvBrhAAAACwEAAA8AAABkcnMvZG93bnJldi54bWxMj8FOg0AQhu8m&#10;vsNmTLwYu7TRgsjQWBIP2oOx+gALOwUiu0vYhYJP73jS20z+L/98k+1m04mJBt86i7BeRSDIVk63&#10;tkb4/Hi+TUD4oKxWnbOEsJCHXX55kalUu7N9p+kYasEl1qcKoQmhT6X0VUNG+ZXryXJ2coNRgdeh&#10;lnpQZy43ndxE0VYa1Vq+0Kieioaqr+NoEF5fxmncd6fDUuyL8ntJ4ps3eUC8vpqfHkEEmsMfDL/6&#10;rA45O5VutNqLDuF+vYkZRdgmDzwwkcTRHYgSIeYMZJ7J/z/kPwAAAP//AwBQSwECLQAUAAYACAAA&#10;ACEAtoM4kv4AAADhAQAAEwAAAAAAAAAAAAAAAAAAAAAAW0NvbnRlbnRfVHlwZXNdLnhtbFBLAQIt&#10;ABQABgAIAAAAIQA4/SH/1gAAAJQBAAALAAAAAAAAAAAAAAAAAC8BAABfcmVscy8ucmVsc1BLAQIt&#10;ABQABgAIAAAAIQDHkFDQjgIAADwFAAAOAAAAAAAAAAAAAAAAAC4CAABkcnMvZTJvRG9jLnhtbFBL&#10;AQItABQABgAIAAAAIQBq47wa4QAAAAsBAAAPAAAAAAAAAAAAAAAAAOgEAABkcnMvZG93bnJldi54&#10;bWxQSwUGAAAAAAQABADzAAAA9gUAAAAA&#10;" fillcolor="#215a69 [1640]" stroked="f">
              <v:fill color2="#3da5c1 [3016]" rotate="t" angle="180" colors="0 #2787a0;52429f #36b1d2;1 #34b3d6" focus="100%" type="gradient">
                <o:fill v:ext="view" type="gradientUnscaled"/>
              </v:fill>
              <v:shadow color="black" opacity=".5" offset="6pt,-6pt"/>
              <v:textbox style="mso-next-textbox:#Прямоугольник 20">
                <w:txbxContent>
                  <w:p w:rsidR="00D50552" w:rsidRPr="0034731E" w:rsidRDefault="00D50552" w:rsidP="00053093">
                    <w:pPr>
                      <w:jc w:val="center"/>
                      <w:rPr>
                        <w:sz w:val="18"/>
                        <w:szCs w:val="18"/>
                      </w:rPr>
                    </w:pPr>
                    <w:r w:rsidRPr="0034731E">
                      <w:rPr>
                        <w:sz w:val="18"/>
                        <w:szCs w:val="18"/>
                      </w:rPr>
                      <w:t>Рада справи</w:t>
                    </w:r>
                  </w:p>
                </w:txbxContent>
              </v:textbox>
            </v:rect>
            <v:rect id="Прямоугольник 21" o:spid="_x0000_s1317" style="position:absolute;left:6261;top:8973;width:3571;height:867;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o3ijwIAADwFAAAOAAAAZHJzL2Uyb0RvYy54bWysVM1O3DAQvlfqO1i+l+wGtsCKLFqBqCoh&#10;QIWKs9ex2UiO7Y69m2xPlXpF6iP0IXqp+sMzZN+oYydZEEWVWvWSeDz/33zjg8O6VGQpwBVGZ3S4&#10;NaBEaG7yQt9k9O3VyYs9SpxnOmfKaJHRlXD0cPL82UFlxyI1c6NyAQSDaDeubEbn3ttxkjg+FyVz&#10;W8YKjUppoGQeRbhJcmAVRi9Vkg4GL5PKQG7BcOEc3h63SjqJ8aUU3J9L6YQnKqNYm49fiN9Z+CaT&#10;Aza+AWbnBe/KYP9QRckKjUk3oY6ZZ2QBxW+hyoKDcUb6LW7KxEhZcBF7wG6Gg0fdXM6ZFbEXBMfZ&#10;DUzu/4XlZ8sLIEWe0XRIiWYlzqj5vP6w/tT8aO7WH5svzV3zfX3b/Gy+Nt8IGiFilXVjdLy0F9BJ&#10;Do+h/VpCGf7YGKkjyqsNyqL2hONlmu4Ot/dHlHDUbe8PRukoBE3uvS04/0qYkoRDRgGnGMFly1Pn&#10;W9PeBP1CNW3+ePIrJUIJSr8REjuLZYSLyClxpIAsGbKBcS6071NH62AlC6U2jtsx7R8dO/vgKiLf&#10;/sZ54xEzG+03zmWhDTyVXfk4AkRLtvY9Am3fAQJfz+o40uFeP62ZyVc4ZzDtAjjLTwrE9pQ5f8EA&#10;GY+7gVvsz/EjlakyaroTJXMD75+6D/ZIRNRSUuEGZdS9WzAQlKjXGim6P9zZCSsXhZ3RbooCPNTM&#10;Hmr0ojwyOBZkIVYXj8Heq/4owZTXuOzTkBVVTHPMnVHuoReOfLvZ+FxwMZ1GM1wzy/ypvrQ8BA9A&#10;B+5c1dcMbEcwj9Q8M/22sfEjnrW2wVOb6cIbWUQSBqhbXLsR4IpGGnfPSXgDHsrR6v7Rm/wCAAD/&#10;/wMAUEsDBBQABgAIAAAAIQDB0E1Q4gAAAAsBAAAPAAAAZHJzL2Rvd25yZXYueG1sTI/BToNAEIbv&#10;Jr7DZky8GLsUpSCyNJbEg/ZgbPsACzsFIrtL2IWCT+940ts/mS//fJNtZ92xCQfXWiNgvQqAoams&#10;ak0t4HR8vU+AOS+Nkp01KGBBB9v8+iqTqbIX84nTwdeMSoxLpYDG+z7l3FUNaulWtkdDu7MdtPQ0&#10;DjVXg7xQue54GAQbrmVr6EIjeywarL4Ooxbw/jZO464775diV5TfSxLfffC9ELc388szMI+z/4Ph&#10;V5/UISen0o5GOdYJiNZhTCiFpwcKRCRx8AisFLCJohB4nvH/P+Q/AAAA//8DAFBLAQItABQABgAI&#10;AAAAIQC2gziS/gAAAOEBAAATAAAAAAAAAAAAAAAAAAAAAABbQ29udGVudF9UeXBlc10ueG1sUEsB&#10;Ai0AFAAGAAgAAAAhADj9If/WAAAAlAEAAAsAAAAAAAAAAAAAAAAALwEAAF9yZWxzLy5yZWxzUEsB&#10;Ai0AFAAGAAgAAAAhACIyjeKPAgAAPAUAAA4AAAAAAAAAAAAAAAAALgIAAGRycy9lMm9Eb2MueG1s&#10;UEsBAi0AFAAGAAgAAAAhAMHQTVDiAAAACwEAAA8AAAAAAAAAAAAAAAAA6QQAAGRycy9kb3ducmV2&#10;LnhtbFBLBQYAAAAABAAEAPMAAAD4BQAAAAA=&#10;" fillcolor="#215a69 [1640]" stroked="f">
              <v:fill color2="#3da5c1 [3016]" rotate="t" angle="180" colors="0 #2787a0;52429f #36b1d2;1 #34b3d6" focus="100%" type="gradient">
                <o:fill v:ext="view" type="gradientUnscaled"/>
              </v:fill>
              <v:shadow color="black" opacity=".5" offset="6pt,-6pt"/>
              <v:textbox style="mso-next-textbox:#Прямоугольник 21">
                <w:txbxContent>
                  <w:p w:rsidR="00D50552" w:rsidRPr="0034731E" w:rsidRDefault="00D50552" w:rsidP="00053093">
                    <w:pPr>
                      <w:jc w:val="center"/>
                      <w:rPr>
                        <w:sz w:val="18"/>
                        <w:szCs w:val="18"/>
                      </w:rPr>
                    </w:pPr>
                    <w:r w:rsidRPr="0034731E">
                      <w:rPr>
                        <w:sz w:val="18"/>
                        <w:szCs w:val="18"/>
                      </w:rPr>
                      <w:t>Чергові командири</w:t>
                    </w:r>
                  </w:p>
                </w:txbxContent>
              </v:textbox>
            </v:rect>
            <v:rect id="Прямоугольник 22" o:spid="_x0000_s1318" style="position:absolute;left:6261;top:7680;width:3571;height:885;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zxajwIAADwFAAAOAAAAZHJzL2Uyb0RvYy54bWysVM1uEzEQviPxDpbvdLPbhtIomypqVYRU&#10;tREt6tnx2s1K/sN2shtOSFyReAQeggvip8+weSPG3t00KhUSiMuux/PN3zczHh/XUqAVs67UKsfp&#10;3gAjpqguSnWb4zfXZ89eYOQ8UQURWrEcr5nDx5OnT8aVGbFML7QomEXgRLlRZXK88N6MksTRBZPE&#10;7WnDFCi5tpJ4EO1tUlhSgXcpkmwweJ5U2hbGasqcg9vTVokn0T/njPpLzh3zSOQYcvPxa+N3Hr7J&#10;ZExGt5aYRUm7NMg/ZCFJqSDo1tUp8QQtbfmbK1lSq53mfo9qmWjOS8piDVBNOnhQzdWCGBZrAXKc&#10;2dLk/p9berGaWVQWOc4yjBSR0KPm8+b95lPzo7nbfGi+NHfN983H5mfztfmGAASMVcaNwPDKzGwn&#10;OTiG8mtuZfhDYaiOLK+3LLPaIwqXWXaY7h8NMaKg2z8aDLNhcJrcWxvr/EumJQqHHFvoYiSXrM6d&#10;b6E9BOxCNm38ePJrwUIKQr1mHCqLaYSLOFPsRFi0IjANhFKmfB86ogOKl0JsDfdj2D8advhgyuK8&#10;/Y3x1iJG1spvjWWptH0suvBpxxZv8T0Dbd2BAl/P69jS9LDv1lwXa+iz1e0COEPPSuD2nDg/IxYm&#10;HnYDtthfwocLXeVYdyeMFtq+e+w+4GEQQYtRBRuUY/d2SSzDSLxSMKJH6cFBWLkoHAwPMxDsrma+&#10;q1FLeaKhLSm8F4bGY8B70R+51fIGln0aooKKKAqxc0y97YUT3242PBeUTacRBmtmiD9XV4YG54Ho&#10;MDvX9Q2xphswD6N5ofttI6MHc9Zig6XS06XXvIxDGKhuee1aACsax7h7TsIbsCtH1P2jN/kFAAD/&#10;/wMAUEsDBBQABgAIAAAAIQBSyfpR4gAAAAsBAAAPAAAAZHJzL2Rvd25yZXYueG1sTI/BToQwFEX3&#10;Jv5D80zcGKegMsMgZeKQuNBZGEc/oNAOENtXQgsDfr3PlS5f7sl95+a72Ro26cF3DgXEqwiYxtqp&#10;DhsBnx/PtykwHyQqaRxqAYv2sCsuL3KZKXfGdz0dQ8OoBH0mBbQh9Bnnvm61lX7leo2UndxgZaBz&#10;aLga5JnKreF3UbTmVnZIH1rZ67LV9ddxtAJeX8Zp3JvTYSn3ZfW9pJubN34Q4vpqfnoEFvQc/mD4&#10;1Sd1KMipciMqz4yAJI7vCRXwsE0SYESk6y2tqyhKNhHwIuf/NxQ/AAAA//8DAFBLAQItABQABgAI&#10;AAAAIQC2gziS/gAAAOEBAAATAAAAAAAAAAAAAAAAAAAAAABbQ29udGVudF9UeXBlc10ueG1sUEsB&#10;Ai0AFAAGAAgAAAAhADj9If/WAAAAlAEAAAsAAAAAAAAAAAAAAAAALwEAAF9yZWxzLy5yZWxzUEsB&#10;Ai0AFAAGAAgAAAAhAKBXPFqPAgAAPAUAAA4AAAAAAAAAAAAAAAAALgIAAGRycy9lMm9Eb2MueG1s&#10;UEsBAi0AFAAGAAgAAAAhAFLJ+lHiAAAACwEAAA8AAAAAAAAAAAAAAAAA6QQAAGRycy9kb3ducmV2&#10;LnhtbFBLBQYAAAAABAAEAPMAAAD4BQAAAAA=&#10;" fillcolor="#215a69 [1640]" stroked="f">
              <v:fill color2="#3da5c1 [3016]" rotate="t" angle="180" colors="0 #2787a0;52429f #36b1d2;1 #34b3d6" focus="100%" type="gradient">
                <o:fill v:ext="view" type="gradientUnscaled"/>
              </v:fill>
              <v:shadow color="black" opacity=".5" offset="6pt,-6pt"/>
              <v:textbox style="mso-next-textbox:#Прямоугольник 22">
                <w:txbxContent>
                  <w:p w:rsidR="00D50552" w:rsidRPr="0034731E" w:rsidRDefault="00D50552" w:rsidP="00053093">
                    <w:pPr>
                      <w:jc w:val="center"/>
                      <w:rPr>
                        <w:sz w:val="18"/>
                        <w:szCs w:val="18"/>
                      </w:rPr>
                    </w:pPr>
                    <w:r w:rsidRPr="0034731E">
                      <w:rPr>
                        <w:sz w:val="18"/>
                        <w:szCs w:val="18"/>
                      </w:rPr>
                      <w:t>Клас-господар</w:t>
                    </w:r>
                  </w:p>
                </w:txbxContent>
              </v:textbox>
            </v:rect>
            <v:rect id="Прямоугольник 23" o:spid="_x0000_s1319" style="position:absolute;left:1132;top:11126;width:4200;height:615;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026jAIAADwFAAAOAAAAZHJzL2Uyb0RvYy54bWysVMtqGzEU3Rf6D0L7ZsbOqzEZB5OQUghp&#10;aFKyljVSPKBXr2TPuKtCt4V+Qj+im9JHvmH8R73SjJ2QhkJLNzO6uue+z9XhUaMVWQjwlTUFHWzl&#10;lAjDbVmZm4K+uTp99pwSH5gpmbJGFHQpPD0aP31yWLuRGNqZVaUAgk6MH9WuoLMQ3CjLPJ8JzfyW&#10;dcKgUlrQLKAIN1kJrEbvWmXDPN/LagulA8uF93h70inpOPmXUvDwSkovAlEFxdxC+kL6TuM3Gx+y&#10;0Q0wN6t4nwb7hyw0qwwG3bg6YYGROVS/udIVB+utDFvc6sxKWXGRasBqBvmDai5nzIlUCzbHu02b&#10;/P9zy88XF0CqsqDDbUoM0zij9vPq/epT+6O9XX1ov7S37ffVx/Zn+7X9RhCEHaudH6HhpbuAXvJ4&#10;jOU3EnT8Y2GkSV1ebrosmkA4Xg739vbzHIfBUbd9kO8Od6PT7M7agQ8vhNUkHgoKOMXUXLY486GD&#10;riFoF7Pp4qdTWCoRU1DmtZBYWUojXiROiWMFZMGQDYxzYcI6dEJHlKyU2hhup7B/NOzx0VQkvv2N&#10;8cYiRbYmbIx1ZSw8Fl2FQd8t2eHXHejqji0IzbTpRpqqi1dTWy5xzmC7BfCOn1bY2zPmwwUDZDyO&#10;A7c4vMKPVLYuqO1PlMwsvHvsPuKRiKilpMYNKqh/O2cgKFEvDVL0YLCzE1cuCTu7+0MU4L5mel9j&#10;5vrY4lgG+F44no4RH9T6KMHqa1z2SYyKKmY4xi4oD7AWjkO32fhccDGZJBiumWPhzFw6Hp3HRkfu&#10;XDXXDFxPsIDUPLfrbWOjBzzrsNHS2Mk8WFklEt71tR8Brmiicf+cxDfgvpxQd4/e+BcAAAD//wMA&#10;UEsDBBQABgAIAAAAIQAB7PcB3wAAAAoBAAAPAAAAZHJzL2Rvd25yZXYueG1sTI/NTsMwEITvSLyD&#10;tUhcELWpCg0hTkUjcYAeEIUHcOJtEuGfKHbShKdnc4LbrGY0+022m6xhI/ah9U7C3UoAQ1d53bpa&#10;wtfny20CLETltDLeoYQZA+zyy4tMpdqf3QeOx1gzKnEhVRKaGLuU81A1aFVY+Q4deSffWxXp7Guu&#10;e3Wmcmv4WogHblXr6EOjOiwarL6Pg5Xw9jqMw96cDnOxL8qfOdnevPODlNdX0/MTsIhT/AvDgk/o&#10;kBNT6QenAzMStrQkSnjcLIL8zXoRJQWFSO6B5xn/PyH/BQAA//8DAFBLAQItABQABgAIAAAAIQC2&#10;gziS/gAAAOEBAAATAAAAAAAAAAAAAAAAAAAAAABbQ29udGVudF9UeXBlc10ueG1sUEsBAi0AFAAG&#10;AAgAAAAhADj9If/WAAAAlAEAAAsAAAAAAAAAAAAAAAAALwEAAF9yZWxzLy5yZWxzUEsBAi0AFAAG&#10;AAgAAAAhAO2nTbqMAgAAPAUAAA4AAAAAAAAAAAAAAAAALgIAAGRycy9lMm9Eb2MueG1sUEsBAi0A&#10;FAAGAAgAAAAhAAHs9wHfAAAACgEAAA8AAAAAAAAAAAAAAAAA5gQAAGRycy9kb3ducmV2LnhtbFBL&#10;BQYAAAAABAAEAPMAAADyBQAAAAA=&#10;" fillcolor="#215a69 [1640]" stroked="f">
              <v:fill color2="#3da5c1 [3016]" rotate="t" angle="180" colors="0 #2787a0;52429f #36b1d2;1 #34b3d6" focus="100%" type="gradient">
                <o:fill v:ext="view" type="gradientUnscaled"/>
              </v:fill>
              <v:shadow color="black" opacity=".5" offset="6pt,-6pt"/>
              <v:textbox style="mso-next-textbox:#Прямоугольник 23">
                <w:txbxContent>
                  <w:p w:rsidR="00D50552" w:rsidRPr="0034731E" w:rsidRDefault="00D50552" w:rsidP="00053093">
                    <w:pPr>
                      <w:jc w:val="center"/>
                      <w:rPr>
                        <w:sz w:val="18"/>
                        <w:szCs w:val="18"/>
                      </w:rPr>
                    </w:pPr>
                    <w:r w:rsidRPr="0034731E">
                      <w:rPr>
                        <w:sz w:val="18"/>
                        <w:szCs w:val="18"/>
                      </w:rPr>
                      <w:t>Збір- «Вогник»</w:t>
                    </w:r>
                  </w:p>
                </w:txbxContent>
              </v:textbox>
            </v:rect>
            <v:rect id="Прямоугольник 24" o:spid="_x0000_s1320" style="position:absolute;left:725;top:8786;width:4780;height:615;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nRrjAIAADwFAAAOAAAAZHJzL2Uyb0RvYy54bWysVM1qGzEQvhf6DkL3ZteOkzQm62ASUgoh&#10;CU1KzrJWshe0kjqSveueCr0G+gh9iF5Kf/IM6zfqSLt2TBoKLb3sajTf/H+jo+O6VGQhwBVGZ7S3&#10;k1IiNDd5oacZfXtz9uIlJc4znTNltMjoUjh6PHr+7KiyQ9E3M6NyAQSdaDesbEZn3tthkjg+EyVz&#10;O8YKjUppoGQeRZgmObAKvZcq6afpflIZyC0YLpzD29NWSUfRv5SC+0spnfBEZRRz8/EL8TsJ32R0&#10;xIZTYHZW8C4N9g9ZlKzQGHTj6pR5RuZQ/OaqLDgYZ6Tf4aZMjJQFF7EGrKaXPqrmesasiLVgc5zd&#10;tMn9P7f8YnEFpMgz2h9QolmJM2o+rz6sPjU/mvvVx+ZLc998X901P5uvzTeCIOxYZd0QDa/tFXSS&#10;w2Mov5ZQhj8WRurY5eWmy6L2hONlf3//IE1xGBx1u4fpXn8vOE0erC04/0qYkoRDRgGnGJvLFufO&#10;t9A1BO1CNm38ePJLJUIKSr8REiuLaYSLyClxooAsGLKBcS60X4eO6ICShVIbw90Y9o+GHT6Yisi3&#10;vzHeWMTIRvuNcVloA09FV77XdUu2+HUH2rpDC3w9qduRRmi4mph8iXMG0y6As/yswN6eM+evGCDj&#10;cRy4xf4SP1KZKqOmO1EyM/D+qfuARyKilpIKNyij7t2cgaBEvdZI0cPeYBBWLgqDvYM+CrCtmWxr&#10;9Lw8MTiWHr4XlsdjwHu1Pkow5S0u+zhERRXTHGNnlHtYCye+3Wx8LrgYjyMM18wyf66vLQ/OQ6MD&#10;d27qWwa2I5hHal6Y9bax4SOetdhgqc147o0sIgkf+tqNAFc00rh7TsIbsC1H1MOjN/oFAAD//wMA&#10;UEsDBBQABgAIAAAAIQB1zTzd4AAAAAgBAAAPAAAAZHJzL2Rvd25yZXYueG1sTI/BTsMwEETvSPyD&#10;tUhcUOuklKaEOBWNxIH2gCh8gBO7SYS9jmInTfh6lhMcd2Y0+ybbTdawUfe+dSggXkbANFZOtVgL&#10;+Px4WWyB+SBRSeNQC5i1h11+fZXJVLkLvuvxFGpGJehTKaAJoUs591WjrfRL12kk7+x6KwOdfc1V&#10;Ly9Ubg1fRdGGW9kifWhkp4tGV1+nwQo4vA7jsDfn41zsi/J73iZ3b/woxO3N9PwELOgp/IXhF5/Q&#10;ISem0g2oPDMCHignIInjR2Bkr1cRKSUpyf0aeJ7x/wPyHwAAAP//AwBQSwECLQAUAAYACAAAACEA&#10;toM4kv4AAADhAQAAEwAAAAAAAAAAAAAAAAAAAAAAW0NvbnRlbnRfVHlwZXNdLnhtbFBLAQItABQA&#10;BgAIAAAAIQA4/SH/1gAAAJQBAAALAAAAAAAAAAAAAAAAAC8BAABfcmVscy8ucmVsc1BLAQItABQA&#10;BgAIAAAAIQBtanRrjAIAADwFAAAOAAAAAAAAAAAAAAAAAC4CAABkcnMvZTJvRG9jLnhtbFBLAQIt&#10;ABQABgAIAAAAIQB1zTzd4AAAAAgBAAAPAAAAAAAAAAAAAAAAAOYEAABkcnMvZG93bnJldi54bWxQ&#10;SwUGAAAAAAQABADzAAAA8wUAAAAA&#10;" fillcolor="#215a69 [1640]" stroked="f">
              <v:fill color2="#3da5c1 [3016]" rotate="t" angle="180" colors="0 #2787a0;52429f #36b1d2;1 #34b3d6" focus="100%" type="gradient">
                <o:fill v:ext="view" type="gradientUnscaled"/>
              </v:fill>
              <v:shadow color="black" opacity=".5" offset="6pt,-6pt"/>
              <v:textbox style="mso-next-textbox:#Прямоугольник 24">
                <w:txbxContent>
                  <w:p w:rsidR="00D50552" w:rsidRPr="0034731E" w:rsidRDefault="00D50552" w:rsidP="00053093">
                    <w:pPr>
                      <w:jc w:val="center"/>
                      <w:rPr>
                        <w:sz w:val="18"/>
                        <w:szCs w:val="18"/>
                      </w:rPr>
                    </w:pPr>
                    <w:r w:rsidRPr="0034731E">
                      <w:rPr>
                        <w:sz w:val="18"/>
                        <w:szCs w:val="18"/>
                      </w:rPr>
                      <w:t>Збір – «Старт»</w:t>
                    </w:r>
                  </w:p>
                </w:txbxContent>
              </v:textbox>
            </v:rect>
            <v:rect id="Прямоугольник 25" o:spid="_x0000_s1321" style="position:absolute;left:725;top:7185;width:4780;height:81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KlZjgIAADwFAAAOAAAAZHJzL2Uyb0RvYy54bWysVMtqGzEU3Rf6D0L7ZsbOqzEZB5OQUghp&#10;aFKyljVSPKBXr2TPuKtCt4V+Qj+im9JHvmH8R73SjJ2QhkJLNzO6uue+z9XhUaMVWQjwlTUFHWzl&#10;lAjDbVmZm4K+uTp99pwSH5gpmbJGFHQpPD0aP31yWLuRGNqZVaUAgk6MH9WuoLMQ3CjLPJ8JzfyW&#10;dcKgUlrQLKAIN1kJrEbvWmXDPN/LagulA8uF93h70inpOPmXUvDwSkovAlEFxdxC+kL6TuM3Gx+y&#10;0Q0wN6t4nwb7hyw0qwwG3bg6YYGROVS/udIVB+utDFvc6sxKWXGRasBqBvmDai5nzIlUCzbHu02b&#10;/P9zy88XF0CqsqDDXUoM0zij9vPq/epT+6O9XX1ov7S37ffVx/Zn+7X9RhCEHaudH6HhpbuAXvJ4&#10;jOU3EnT8Y2GkSV1ebrosmkA4Xg739vbzHIfBUbd9kO92TrM7awc+vBBWk3goKOAUU3PZ4swHjIjQ&#10;NQSFmE0XP53CUomYgjKvhcTKUhrxInFKHCsgC4ZsYJwLE1I96C+hI0pWSm0Mt1PYPxr2+GgqEt/+&#10;xnhjkSJbEzbGujIWHouuwiCOAFOWHX7dga7u2ILQTJtupInf8WpqyyXOGWy3AN7x0wp7e8Z8uGCA&#10;jMdx4BaHV/iRytYFtf2JkpmFd4/dRzwSEbWU1LhBBfVv5wwEJeqlQYoeDHZ24solYWd3f4gC3NdM&#10;72vMXB9bHMsA3wvH0zHig1ofJVh9jcs+iVFRxQzH2AXlAdbCceg2G58LLiaTBMM1cyycmUvHo/PY&#10;6Midq+aagesJFpCa53a9bWz0gGcdNloaO5kHK6tEwru+9iPAFU2D6Z+T+AbclxPq7tEb/wIAAP//&#10;AwBQSwMEFAAGAAgAAAAhAMZ84zreAAAACQEAAA8AAABkcnMvZG93bnJldi54bWxMT8tOg0AU3Zv4&#10;D5Nr4sbYQWxaRIbGkrjQLoxtP2BgboE4D8IMFPx6b1d1dXMeOfecbDMZzUbsfeusgKdFBAxt5VRr&#10;awHHw/tjAswHaZXUzqKAGT1s8tubTKbKne03jvtQMwqxPpUCmhC6lHNfNWikX7gOLWkn1xsZCPY1&#10;V708U7jRPI6iFTeytfShkR0WDVY/+8EI+PwYxmGrT7u52Bbl75ysH774Toj7u+ntFVjAKVzNcKlP&#10;1SGnTqUbrPJMC1gtyUgnXtMC0pfxhSmJSV6egecZ/78g/wMAAP//AwBQSwECLQAUAAYACAAAACEA&#10;toM4kv4AAADhAQAAEwAAAAAAAAAAAAAAAAAAAAAAW0NvbnRlbnRfVHlwZXNdLnhtbFBLAQItABQA&#10;BgAIAAAAIQA4/SH/1gAAAJQBAAALAAAAAAAAAAAAAAAAAC8BAABfcmVscy8ucmVsc1BLAQItABQA&#10;BgAIAAAAIQCIyKlZjgIAADwFAAAOAAAAAAAAAAAAAAAAAC4CAABkcnMvZTJvRG9jLnhtbFBLAQIt&#10;ABQABgAIAAAAIQDGfOM63gAAAAkBAAAPAAAAAAAAAAAAAAAAAOgEAABkcnMvZG93bnJldi54bWxQ&#10;SwUGAAAAAAQABADzAAAA8wUAAAAA&#10;" fillcolor="#215a69 [1640]" stroked="f">
              <v:fill color2="#3da5c1 [3016]" rotate="t" angle="180" colors="0 #2787a0;52429f #36b1d2;1 #34b3d6" focus="100%" type="gradient">
                <o:fill v:ext="view" type="gradientUnscaled"/>
              </v:fill>
              <v:shadow color="black" opacity=".5" offset="6pt,-6pt"/>
              <v:textbox style="mso-next-textbox:#Прямоугольник 25">
                <w:txbxContent>
                  <w:p w:rsidR="00D50552" w:rsidRPr="0034731E" w:rsidRDefault="00D50552" w:rsidP="00053093">
                    <w:pPr>
                      <w:jc w:val="center"/>
                      <w:rPr>
                        <w:sz w:val="18"/>
                        <w:szCs w:val="18"/>
                      </w:rPr>
                    </w:pPr>
                    <w:r w:rsidRPr="0034731E">
                      <w:rPr>
                        <w:sz w:val="18"/>
                        <w:szCs w:val="18"/>
                      </w:rPr>
                      <w:t>Великі шкільні збори</w:t>
                    </w:r>
                  </w:p>
                </w:txbxContent>
              </v:textbox>
            </v:rect>
            <v:rect id="Прямоугольник 26" o:spid="_x0000_s1322" style="position:absolute;left:4267;top:9618;width:1238;height:112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1AjkAIAADsFAAAOAAAAZHJzL2Uyb0RvYy54bWysVM1qGzEQvhf6DkL3Zm3HTmqTdTAOKYWQ&#10;hCYlZ1kr2QtajSrJ3nVPhV4DfYQ+RC+lP3mG9Rt1pF07IQ2Fll52NZpv/r/R0XFVKLIS1uWgU9rd&#10;61AiNIcs1/OUvr0+ffGSEueZzpgCLVK6Fo4ej58/OyrNSPRgASoTlqAT7UalSenCezNKEscXomBu&#10;D4zQqJRgC+ZRtPMks6xE74VKep3OQVKCzYwFLpzD25NGScfRv5SC+wspnfBEpRRz8/Fr43cWvsn4&#10;iI3mlplFzts02D9kUbBcY9CdqxPmGVna/DdXRc4tOJB+j0ORgJQ5F7EGrKbbeVTN1YIZEWvB5jiz&#10;a5P7f275+erSkjxLae+AEs0KnFH9efNh86n+Ud9tPtZf6rv6++a2/ll/rb8RBGHHSuNGaHhlLm0r&#10;OTyG8itpi/DHwkgVu7zedVlUnnC8HB4OhsMBJRxVg25/fxCnkNwbG+v8KwEFCYeUWhxi7C1bnTmP&#10;ARG6haAQkmnCx5NfKxEyUPqNkFhYzCJcREqJqbJkxZAMjHOh/SCUg/4iOqBkrtTOcD+G/aNhiw+m&#10;ItLtb4x3FjEyaL8zLnIN9qnoynfblGWD33agqTu0wFezqplofzusGWRrHLOFhv/O8NMce3vGnL9k&#10;FgmPq4FL7C/wIxWUKYX2RMkC7Pun7gMeeYhaSkpcoJS6d0tmBSXqtUaGDrv9fti4KPQHhz0U7EPN&#10;7KFGL4sp4Fi6+FwYHo8B79X2KC0UN7jrkxAVVUxzjJ1S7u1WmPpmsfG14GIyiTDcMsP8mb4yPDgP&#10;jQ7cua5umDUtwTwy8xy2y8ZGj3jWYIOlhsnSg8wjCUOrm762I8ANjVxqX5PwBDyUI+r+zRv/AgAA&#10;//8DAFBLAwQUAAYACAAAACEAlVwV/+EAAAALAQAADwAAAGRycy9kb3ducmV2LnhtbEyPzU6EQBCE&#10;7ya+w6RNvBh3QAMiMmxcEg+6B+PqAwxMLxDnhzADCz697Wk9Vlel+qtiuxjNZhx976yAeBMBQ9s4&#10;1dtWwNfny20GzAdpldTOooAVPWzLy4tC5sqd7AfOh9AyKrE+lwK6EIacc990aKTfuAEteUc3GhlI&#10;ji1XozxRudH8LopSbmRv6UMnB6w6bL4PkxHw9jrN004f92u1q+qfNXu4eed7Ia6vlucnYAGXcA7D&#10;Hz6hQ0lMtZus8kwLuE9SQg8CsjihUZRI4igBVtPlMY2AlwX/v6H8BQAA//8DAFBLAQItABQABgAI&#10;AAAAIQC2gziS/gAAAOEBAAATAAAAAAAAAAAAAAAAAAAAAABbQ29udGVudF9UeXBlc10ueG1sUEsB&#10;Ai0AFAAGAAgAAAAhADj9If/WAAAAlAEAAAsAAAAAAAAAAAAAAAAALwEAAF9yZWxzLy5yZWxzUEsB&#10;Ai0AFAAGAAgAAAAhAPJ3UCOQAgAAOwUAAA4AAAAAAAAAAAAAAAAALgIAAGRycy9lMm9Eb2MueG1s&#10;UEsBAi0AFAAGAAgAAAAhAJVcFf/hAAAACwEAAA8AAAAAAAAAAAAAAAAA6gQAAGRycy9kb3ducmV2&#10;LnhtbFBLBQYAAAAABAAEAPMAAAD4BQAAAAA=&#10;" fillcolor="#215a69 [1640]" stroked="f">
              <v:fill color2="#3da5c1 [3016]" rotate="t" angle="180" colors="0 #2787a0;52429f #36b1d2;1 #34b3d6" focus="100%" type="gradient">
                <o:fill v:ext="view" type="gradientUnscaled"/>
              </v:fill>
              <v:shadow color="black" opacity=".5" offset="6pt,-6pt"/>
              <v:textbox style="mso-next-textbox:#Прямоугольник 26">
                <w:txbxContent>
                  <w:p w:rsidR="00D50552" w:rsidRPr="0027175E" w:rsidRDefault="00D50552" w:rsidP="00053093">
                    <w:pPr>
                      <w:ind w:left="-142" w:right="-72"/>
                      <w:jc w:val="center"/>
                      <w:rPr>
                        <w:sz w:val="16"/>
                        <w:szCs w:val="16"/>
                      </w:rPr>
                    </w:pPr>
                    <w:r w:rsidRPr="0027175E">
                      <w:rPr>
                        <w:sz w:val="16"/>
                        <w:szCs w:val="16"/>
                      </w:rPr>
                      <w:t>Ключова справа</w:t>
                    </w:r>
                  </w:p>
                </w:txbxContent>
              </v:textbox>
            </v:rect>
            <v:rect id="Прямоугольник 27" o:spid="_x0000_s1323" style="position:absolute;left:2543;top:9618;width:1537;height:112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UrTkQIAADsFAAAOAAAAZHJzL2Uyb0RvYy54bWysVM1qGzEQvhf6DkL3Zm0nTmKTdTAJKYWQ&#10;mCYlZ1kr2QtaSR3J3nVPhV4LfYQ+RC+lP3mG9Rt1pF07Jg2Fll52NZpv/r/RyWlVKLIU4HKjU9rd&#10;61AiNDdZrmcpfXN78eKYEueZzpgyWqR0JRw9HT1/dlLaoeiZuVGZAIJOtBuWNqVz7+0wSRyfi4K5&#10;PWOFRqU0UDCPIsySDFiJ3guV9Dqdw6Q0kFkwXDiHt+eNko6ifykF99dSOuGJSinm5uMX4ncavsno&#10;hA1nwOw8520a7B+yKFiuMejW1TnzjCwg/81VkXMwzki/x02RGClzLmINWE2386iamzmzItaCzXF2&#10;2yb3/9zyq+UESJ6ltHdEiWYFzqj+vH6//lT/qO/XH+ov9X39ff2x/ll/rb8RBGHHSuuGaHhjJ9BK&#10;Do+h/EpCEf5YGKlil1fbLovKE46Xg6P+YNCnhKPqsHd82I9TSB6MLTj/UpiChENKAYcYe8uWl85j&#10;QIRuICiEZJrw8eRXSoQMlH4tJBYWswgXkVLiTAFZMiQD41xo3w/loL+IDiiZK7U13I9h/2jY4oOp&#10;iHT7G+OtRYxstN8aF7k28FR05bttyrLBbzrQ1B1a4Ktp1Ux0fzOsqclWOGYwDf+d5Rc59vaSOT9h&#10;gITH1cAl9tf4kcqUKTXtiZK5gXdP3Qc88hC1lJS4QCl1bxcMBCXqlUaGDroHB2HjonDQP+qhALua&#10;6a5GL4ozg2Pp4nNheTwGvFebowRT3OGuj0NUVDHNMXZKuYeNcOabxcbXgovxOMJwyyzzl/rG8uA8&#10;NDpw57a6Y2Bbgnlk5pXZLBsbPuJZgw2W2owX3sg8kjC0uulrOwLc0Mil9jUJT8CuHFEPb97oFwAA&#10;AP//AwBQSwMEFAAGAAgAAAAhAMR3T8jhAAAACwEAAA8AAABkcnMvZG93bnJldi54bWxMj8tOwzAQ&#10;RfdI/IM1SGwQtamqvIhT0UgsoAtE4QOcxE0i7HEUO2nC1zOsYHk1R3fOzfeLNWzWo+8dSnjYCGAa&#10;a9f02Er4/Hi+T4D5oLBRxqGWsGoP++L6KldZ4y74rudTaBmVoM+UhC6EIePc1522ym/coJFuZzda&#10;FSiOLW9GdaFya/hWiIhb1SN96NSgy07XX6fJSnh9mebpYM7HtTyU1feaxHdv/Cjl7c3y9Ags6CX8&#10;wfCrT+pQkFPlJmw8M5R3IiVUQpzGNIqIbbqLgFUSkjQSwIuc/99Q/AAAAP//AwBQSwECLQAUAAYA&#10;CAAAACEAtoM4kv4AAADhAQAAEwAAAAAAAAAAAAAAAAAAAAAAW0NvbnRlbnRfVHlwZXNdLnhtbFBL&#10;AQItABQABgAIAAAAIQA4/SH/1gAAAJQBAAALAAAAAAAAAAAAAAAAAC8BAABfcmVscy8ucmVsc1BL&#10;AQItABQABgAIAAAAIQBQYUrTkQIAADsFAAAOAAAAAAAAAAAAAAAAAC4CAABkcnMvZTJvRG9jLnht&#10;bFBLAQItABQABgAIAAAAIQDEd0/I4QAAAAsBAAAPAAAAAAAAAAAAAAAAAOsEAABkcnMvZG93bnJl&#10;di54bWxQSwUGAAAAAAQABADzAAAA+QUAAAAA&#10;" fillcolor="#215a69 [1640]" stroked="f">
              <v:fill color2="#3da5c1 [3016]" rotate="t" angle="180" colors="0 #2787a0;52429f #36b1d2;1 #34b3d6" focus="100%" type="gradient">
                <o:fill v:ext="view" type="gradientUnscaled"/>
              </v:fill>
              <v:shadow color="black" opacity=".5" offset="6pt,-6pt"/>
              <v:textbox style="mso-next-textbox:#Прямоугольник 27">
                <w:txbxContent>
                  <w:p w:rsidR="00D50552" w:rsidRPr="0027175E" w:rsidRDefault="00D50552" w:rsidP="00053093">
                    <w:pPr>
                      <w:jc w:val="center"/>
                      <w:rPr>
                        <w:sz w:val="16"/>
                        <w:szCs w:val="16"/>
                      </w:rPr>
                    </w:pPr>
                    <w:r w:rsidRPr="0027175E">
                      <w:rPr>
                        <w:sz w:val="16"/>
                        <w:szCs w:val="16"/>
                      </w:rPr>
                      <w:t>15-хвилинки</w:t>
                    </w:r>
                  </w:p>
                </w:txbxContent>
              </v:textbox>
            </v:rect>
            <v:rect id="Прямоугольник 28" o:spid="_x0000_s1324" style="position:absolute;left:725;top:9618;width:1517;height:112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6mkAIAADsFAAAOAAAAZHJzL2Uyb0RvYy54bWysVM1qGzEQvhf6DkL3Zu1N7CYm62ASUgoh&#10;MU1KzrJWihe0GlWSveueCr0G+gh9iF5Kf/IM6zfqSLt2QhoKLb3sajT/33yjw6O6VGQprCtAZ7S/&#10;06NEaA55oW8y+vbq9MU+Jc4znTMFWmR0JRw9Gj9/dliZkUhhDioXlmAQ7UaVyejcezNKEsfnomRu&#10;B4zQqJRgS+ZRtDdJblmF0UuVpL3eMKnA5sYCF87h7UmrpOMYX0rB/YWUTniiMoq1+fi18TsL32R8&#10;yEY3lpl5wbsy2D9UUbJCY9JtqBPmGVnY4rdQZcEtOJB+h0OZgJQFF7EH7Kbfe9TN5ZwZEXtBcJzZ&#10;wuT+X1h+vpxaUuQZTXFSmpU4o+bz+sP6U/OjuVt/bL40d8339W3zs/nafCNohIhVxo3Q8dJMbSc5&#10;PIb2a2nL8MfGSB1RXm1RFrUnHC8PhrvpwYASjqphuj8cxCkk987GOv9KQEnCIaMWhxixZcsz5zEh&#10;mm5MUAjFtOnjya+UCBUo/UZIbCxWES4ipcSxsmTJkAyMc6H9ILSD8aJ1sJKFUlvH3Zj2j46dfXAV&#10;kW5/47z1iJlB+61zWWiwT2VXvt+VLFv7DQJt3wECX8/qdqLpZlgzyFc4Zgst/53hpwVie8acnzKL&#10;hMfVwCX2F/iRCqqMQneiZA72/VP3wR55iFpKKlygjLp3C2YFJeq1RoYe9Pf2wsZFYW/wMkXBPtTM&#10;Hmr0ojwGHEsfnwvD4zHYe7U5SgvlNe76JGRFFdMcc2eUe7sRjn272PhacDGZRDPcMsP8mb40PAQP&#10;QAfuXNXXzJqOYB6ZeQ6bZWOjRzxrbYOnhsnCgywiCQPULa7dCHBDI5e61yQ8AQ/laHX/5o1/AQAA&#10;//8DAFBLAwQUAAYACAAAACEA5kRV3uIAAAAKAQAADwAAAGRycy9kb3ducmV2LnhtbEyPy07DMBBF&#10;90j8gzVIbFDrUInm0UwqGokFdIEofIATu0lUP6LYSRO+nmEFq9Foju6cm+9no9mkBt85i/C4joAp&#10;WzvZ2Qbh6/NllQDzQVgptLMKYVEe9sXtTS4y6a72Q02n0DAKsT4TCG0Ifca5r1tlhF+7Xlm6nd1g&#10;RKB1aLgcxJXCjeabKNpyIzpLH1rRq7JV9eU0GoS313EaD/p8XMpDWX0vSfzwzo+I93fz8w5YUHP4&#10;g+FXn9ShIKfKjVZ6phFWT5uYUIQ4jakUEWlKs0JI0m0EvMj5/wrFDwAAAP//AwBQSwECLQAUAAYA&#10;CAAAACEAtoM4kv4AAADhAQAAEwAAAAAAAAAAAAAAAAAAAAAAW0NvbnRlbnRfVHlwZXNdLnhtbFBL&#10;AQItABQABgAIAAAAIQA4/SH/1gAAAJQBAAALAAAAAAAAAAAAAAAAAC8BAABfcmVscy8ucmVsc1BL&#10;AQItABQABgAIAAAAIQAdu+6mkAIAADsFAAAOAAAAAAAAAAAAAAAAAC4CAABkcnMvZTJvRG9jLnht&#10;bFBLAQItABQABgAIAAAAIQDmRFXe4gAAAAoBAAAPAAAAAAAAAAAAAAAAAOoEAABkcnMvZG93bnJl&#10;di54bWxQSwUGAAAAAAQABADzAAAA+QUAAAAA&#10;" fillcolor="#215a69 [1640]" stroked="f">
              <v:fill color2="#3da5c1 [3016]" rotate="t" angle="180" colors="0 #2787a0;52429f #36b1d2;1 #34b3d6" focus="100%" type="gradient">
                <o:fill v:ext="view" type="gradientUnscaled"/>
              </v:fill>
              <v:shadow color="black" opacity=".5" offset="6pt,-6pt"/>
              <v:textbox style="mso-next-textbox:#Прямоугольник 28">
                <w:txbxContent>
                  <w:p w:rsidR="00D50552" w:rsidRPr="0027175E" w:rsidRDefault="00D50552" w:rsidP="00053093">
                    <w:pPr>
                      <w:ind w:left="-142"/>
                      <w:jc w:val="center"/>
                      <w:rPr>
                        <w:sz w:val="16"/>
                        <w:szCs w:val="16"/>
                      </w:rPr>
                    </w:pPr>
                    <w:r w:rsidRPr="0027175E">
                      <w:rPr>
                        <w:sz w:val="16"/>
                        <w:szCs w:val="16"/>
                      </w:rPr>
                      <w:t>Збори чергових командирів</w:t>
                    </w:r>
                  </w:p>
                </w:txbxContent>
              </v:textbox>
            </v:rect>
            <v:shape id="Прямая со стрелкой 29" o:spid="_x0000_s1325" type="#_x0000_t32" style="position:absolute;left:4208;top:2278;width:1417;height:390;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eUuBQIAABcEAAAOAAAAZHJzL2Uyb0RvYy54bWysU0uOEzEQ3SNxB8t70p0IBiZKZxYZPgsE&#10;EQwH8LjttCX/VDbpZDdwgTkCV2DDAhjNGbpvRNmdNAgQEohNyZ96r+o9lxdnO6PJVkBQzlZ0Oikp&#10;EZa7WtlNRd9cPLn3iJIQma2ZdlZUdC8CPVvevbNo/VzMXON0LYAgiQ3z1le0idHPiyLwRhgWJs4L&#10;i5fSgWERt7ApamAtshtdzMrypGgd1B4cFyHg6flwSZeZX0rB40spg4hEVxR7izlCjpcpFssFm2+A&#10;+UbxQxvsH7owTFksOlKds8jIW1C/UBnFwQUn44Q7UzgpFRdZA6qZlj+ped0wL7IWNCf40abw/2j5&#10;i+0aiKorOjulxDKDb9R96K/66+6m+9hfk/5dd4uhf99fdZ+6r92X7rb7TDAZnWt9mCPByq7hsAt+&#10;DcmGnQRDpFb+GQ5FNgalkl32fT/6LnaRcDw8LcvpdEYJx6vZ/YcnD/K7FANNovMQ4lPhDEmLioYI&#10;TG2auHLW4gs7GEqw7fMQsREEHgEJrG2KkSn92NYk7j1KZACuTRIwN90XScrQfF7FvRYD9pWQaA82&#10;OdTIgylWGsiW4UgxzoWN05EJsxNMKq1HYJn1/xF4yE9QkYf2b8AjIld2No5go6yD31WPu2PLcsg/&#10;OjDoThZcunqfnzVbg9OXvTr8lDTeP+4z/Pt/Xn4DAAD//wMAUEsDBBQABgAIAAAAIQCsIf/Q3gAA&#10;AAkBAAAPAAAAZHJzL2Rvd25yZXYueG1sTI9BTsMwEEX3SNzBmkrsqN0SpWnIpAoVIKSuCBzAjd0k&#10;qj2OYrdJb49ZwXI0T/+/X+xma9hVj753hLBaCmCaGqd6ahG+v94eM2A+SFLSONIIN+1hV97fFTJX&#10;bqJPfa1Dy2II+VwidCEMOee+6bSVfukGTfF3cqOVIZ5jy9UopxhuDV8LkXIre4oNnRz0vtPNub5Y&#10;hCrjBzrf9htffzSpMtP8+l69ID4s5uoZWNBz+IPhVz+qQxmdju5CyjOD8CQ2SUQR1tu4KQJJsl0B&#10;OyKkmQBeFvz/gvIHAAD//wMAUEsBAi0AFAAGAAgAAAAhALaDOJL+AAAA4QEAABMAAAAAAAAAAAAA&#10;AAAAAAAAAFtDb250ZW50X1R5cGVzXS54bWxQSwECLQAUAAYACAAAACEAOP0h/9YAAACUAQAACwAA&#10;AAAAAAAAAAAAAAAvAQAAX3JlbHMvLnJlbHNQSwECLQAUAAYACAAAACEAxAHlLgUCAAAXBAAADgAA&#10;AAAAAAAAAAAAAAAuAgAAZHJzL2Uyb0RvYy54bWxQSwECLQAUAAYACAAAACEArCH/0N4AAAAJAQAA&#10;DwAAAAAAAAAAAAAAAABfBAAAZHJzL2Rvd25yZXYueG1sUEsFBgAAAAAEAAQA8wAAAGoFAAAAAA==&#10;" strokecolor="#4579b8 [3044]">
              <v:stroke endarrow="open"/>
            </v:shape>
            <v:shape id="Прямая со стрелкой 31" o:spid="_x0000_s1326" type="#_x0000_t32" style="position:absolute;left:9832;top:2286;width:0;height:4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W3U+QEAAAgEAAAOAAAAZHJzL2Uyb0RvYy54bWysU0uOEzEQ3SNxB8t70kkGDaiVziwywAZB&#10;xOcAHredtuSfyiad7AYuMEfgCmxYMKA5Q/eNKLuTHsSMkEBsqtuf9+rVq/LibGc02QoIytmKziZT&#10;SoTlrlZ2U9H3754/ekpJiMzWTDsrKroXgZ4tHz5YtL4Uc9c4XQsgSGJD2fqKNjH6sigCb4RhYeK8&#10;sHgoHRgWcQmbogbWIrvRxXw6PS1aB7UHx0UIuHs+HNJl5pdS8PhayiAi0RVFbTFHyPEixWK5YOUG&#10;mG8UP8hg/6DCMGUx6Uh1ziIjH0DdoTKKgwtOxgl3pnBSKi5yDVjNbPpbNW8b5kWuBc0JfrQp/D9a&#10;/mq7BqLqip7MKLHMYI+6z/1lf9X96L70V6T/2N1g6D/1l93X7nt33d103wheRudaH0okWNk1HFbB&#10;ryHZsJNg0hcLJLvs9n50W+wi4cMmx935k9nj05NEV9ziPIT4QjhD0k9FQwSmNk1cOWuxpQ5m2Wy2&#10;fRniADwCUlJtU4xM6We2JnHvsSYG4NpDknReJO2D2vwX91oM2DdCoh+ob8iRJ1GsNJAtwxlinAsb&#10;c/UoV1u8nWBSaT0Cp1ncH4GH+wkq8pT+DXhE5MzOxhFslHVwX/a4O0qWw/2jA0PdyYILV+9zH7M1&#10;OG65IYenkeb513WG3z7g5U8AAAD//wMAUEsDBBQABgAIAAAAIQDx9IYx3AAAAAkBAAAPAAAAZHJz&#10;L2Rvd25yZXYueG1sTI8xT8NADIV3JP7DyUhs9NIMoQ1xqoqKhaVQKmY3cXNRc74od20Cv56rGGCy&#10;/Pz03udiNdlOXXjwrROE+SwBxVK5upUGYf/x8rAA5QNJTZ0TRvhiD6vy9qagvHajvPNlFxoVQ8Tn&#10;hGBC6HOtfWXYkp+5niXejm6wFOI6NLoeaIzhttNpkmTaUiuxwVDPz4ar0+5sEZb+zQRvPnlz3M6z&#10;7Tc1m9f9iHh/N62fQAWewp8ZrvgRHcrIdHBnqb3qEBbZMqIHhPQ6o+FXOCA8phnostD/Pyh/AAAA&#10;//8DAFBLAQItABQABgAIAAAAIQC2gziS/gAAAOEBAAATAAAAAAAAAAAAAAAAAAAAAABbQ29udGVu&#10;dF9UeXBlc10ueG1sUEsBAi0AFAAGAAgAAAAhADj9If/WAAAAlAEAAAsAAAAAAAAAAAAAAAAALwEA&#10;AF9yZWxzLy5yZWxzUEsBAi0AFAAGAAgAAAAhADoxbdT5AQAACAQAAA4AAAAAAAAAAAAAAAAALgIA&#10;AGRycy9lMm9Eb2MueG1sUEsBAi0AFAAGAAgAAAAhAPH0hjHcAAAACQEAAA8AAAAAAAAAAAAAAAAA&#10;UwQAAGRycy9kb3ducmV2LnhtbFBLBQYAAAAABAAEAPMAAABcBQAAAAA=&#10;" strokecolor="#4579b8 [3044]">
              <v:stroke endarrow="open"/>
            </v:shape>
            <v:shape id="Прямая со стрелкой 32" o:spid="_x0000_s1327" type="#_x0000_t32" style="position:absolute;left:11191;top:2286;width:2624;height:38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bLd/gEAAA4EAAAOAAAAZHJzL2Uyb0RvYy54bWysU0uOEzEQ3SNxB8t70p1AwihKZxYZYIMg&#10;AuYAHredtuSfyiad7AYuMEfgCmxY8NGcoftGlJ2kBwESArGpbrvqvap6VV6c74wmWwFBOVvR8aik&#10;RFjuamU3Fb188/TBGSUhMlsz7ayo6F4Eer68f2/R+rmYuMbpWgBBEhvmra9oE6OfF0XgjTAsjJwX&#10;Fp3SgWERj7ApamAtshtdTMpyVrQOag+OixDw9uLgpMvML6Xg8aWUQUSiK4q1xWwh26tki+WCzTfA&#10;fKP4sQz2D1UYpiwmHaguWGTkLahfqIzi4IKTccSdKZyUiovcA3YzLn/q5nXDvMi9oDjBDzKF/0fL&#10;X2zXQFRd0YcTSiwzOKPuQ3/d33Tfuo/9Denfdbdo+vf9dfep+9p96W67zwSDUbnWhzkSrOwajqfg&#10;15Bk2Ekw6YsNkl1Wez+oLXaRcLwcz2az6XRGCUff5NFk+jiPo7hDewjxmXCGpJ+KhghMbZq4ctbi&#10;YB2Ms+Rs+zxEzI/AEyCl1jbZyJR+YmsS9x47YwCuTZVjbPIXqYNDzfkv7rU4YF8JiaqkKnOOvI9i&#10;pYFsGW4S41zYOB6YMDrBpNJ6AJZ/Bh7jE1TkXf0b8IDImZ2NA9go6+B32ePuVLI8xJ8UOPSdJLhy&#10;9T5PM0uDS5e1Oj6QtNU/njP87hkvvwMAAP//AwBQSwMEFAAGAAgAAAAhAEVqrJjeAAAACwEAAA8A&#10;AABkcnMvZG93bnJldi54bWxMj8FOwzAQRO9I/IO1lbhRO5EIaYhTISouXAql4uwm2zhqvI5itwl8&#10;PdsTHEf7NPumXM+uFxccQ+dJQ7JUIJBq33TUath/vt7nIEI01JjeE2r4xgDr6vamNEXjJ/rAyy62&#10;gksoFEaDjXEopAy1RWfC0g9IfDv60ZnIcWxlM5qJy10vU6Uy6UxH/MGaAV8s1qfd2WlYhXcbg/3C&#10;zXGbZNsf027e9pPWd4v5+QlExDn+wXDVZ3Wo2Ongz9QE0XNW6uGRWQ3pijdciTTLExAHDVmuQFal&#10;/L+h+gUAAP//AwBQSwECLQAUAAYACAAAACEAtoM4kv4AAADhAQAAEwAAAAAAAAAAAAAAAAAAAAAA&#10;W0NvbnRlbnRfVHlwZXNdLnhtbFBLAQItABQABgAIAAAAIQA4/SH/1gAAAJQBAAALAAAAAAAAAAAA&#10;AAAAAC8BAABfcmVscy8ucmVsc1BLAQItABQABgAIAAAAIQBo2bLd/gEAAA4EAAAOAAAAAAAAAAAA&#10;AAAAAC4CAABkcnMvZTJvRG9jLnhtbFBLAQItABQABgAIAAAAIQBFaqyY3gAAAAsBAAAPAAAAAAAA&#10;AAAAAAAAAFgEAABkcnMvZG93bnJldi54bWxQSwUGAAAAAAQABADzAAAAYwUAAAAA&#10;" strokecolor="#4579b8 [3044]">
              <v:stroke endarrow="open"/>
            </v:shape>
            <v:shape id="Прямая со стрелкой 35" o:spid="_x0000_s1328" type="#_x0000_t32" style="position:absolute;left:6990;top:2277;width:22;height:3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OTh+gEAAAwEAAAOAAAAZHJzL2Uyb0RvYy54bWysU0uOEzEQ3SNxB8t70p0MwydKZxYZYIMg&#10;4nMAj9tOW/JPZZNOdgMXmCNwBTaz4KM5Q/eNKLuTHgRICMSm2u6q96rqVXlxtjOabAUE5WxFp5OS&#10;EmG5q5XdVPTtm6f3HlESIrM1086Kiu5FoGfLu3cWrZ+LmWucrgUQJLFh3vqKNjH6eVEE3gjDwsR5&#10;YdEpHRgW8QqbogbWIrvRxawsHxStg9qD4yIE/Hs+OOky80speHwpZRCR6IpibTFbyPYi2WK5YPMN&#10;MN8ofiiD/UMVhimLSUeqcxYZeQfqFyqjOLjgZJxwZwonpeIi94DdTMufunndMC9yLyhO8KNM4f/R&#10;8hfbNRBVV/TklBLLDM6o+9hf9lfdt+5Tf0X6990Nmv5Df9ldd1+7L91N95lgMCrX+jBHgpVdw+EW&#10;/BqSDDsJJn2xQbLLau9HtcUuEo4/pyePH+JIOHpm92eneEaS4hbrIcRnwhmSDhUNEZjaNHHlrMWx&#10;Ophmwdn2eYgD8AhIibVNNjKln9iaxL3HvhiAaw9Jkr9I9Q8V51PcazFgXwmJmqQac468jWKlgWwZ&#10;7hHjXNg4HZkwOsGk0noEln8GHuITVORN/RvwiMiZnY0j2Cjr4HfZ4+5YshzijwoMfScJLly9z7PM&#10;0uDK5YEcnkfa6R/vGX77iJffAQAA//8DAFBLAwQUAAYACAAAACEAZzsS6N4AAAAJAQAADwAAAGRy&#10;cy9kb3ducmV2LnhtbEyPwU7DMBBE70j8g7VI3KiTSknTkE2FqLhwKZSKsxtv44jYjmK3CXw9y4ke&#10;V/s086bazLYXFxpD5x1CukhAkGu87lyLcPh4eShAhKicVr13hPBNATb17U2lSu0n906XfWwFh7hQ&#10;KgQT41BKGRpDVoWFH8jx7+RHqyKfYyv1qCYOt71cJkkureocNxg10LOh5mt/tgjr8GZiMJ+0Pe3S&#10;fPej2u3rYUK8v5ufHkFEmuM/DH/6rA41Ox392ekgeoSsyHJGEZbFGgQDWbHiLUeEfJWCrCt5vaD+&#10;BQAA//8DAFBLAQItABQABgAIAAAAIQC2gziS/gAAAOEBAAATAAAAAAAAAAAAAAAAAAAAAABbQ29u&#10;dGVudF9UeXBlc10ueG1sUEsBAi0AFAAGAAgAAAAhADj9If/WAAAAlAEAAAsAAAAAAAAAAAAAAAAA&#10;LwEAAF9yZWxzLy5yZWxzUEsBAi0AFAAGAAgAAAAhAIe85OH6AQAADAQAAA4AAAAAAAAAAAAAAAAA&#10;LgIAAGRycy9lMm9Eb2MueG1sUEsBAi0AFAAGAAgAAAAhAGc7EujeAAAACQEAAA8AAAAAAAAAAAAA&#10;AAAAVAQAAGRycy9kb3ducmV2LnhtbFBLBQYAAAAABAAEAPMAAABfBQAAAAA=&#10;" strokecolor="#4579b8 [3044]">
              <v:stroke endarrow="open"/>
            </v:shape>
            <v:shape id="Прямая со стрелкой 36" o:spid="_x0000_s1329" type="#_x0000_t32" style="position:absolute;left:1148;top:5053;width:427;height:540;flip:x;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gx/BgIAABcEAAAOAAAAZHJzL2Uyb0RvYy54bWysU0uOEzEQ3SNxB8t70p3MKECUziwyfBYI&#10;RnwO4HHbaUv+qWzSyW7gAnMErsBmFnw0Z+i+EWV30iBASCA2JX/qvar3XF6e7YwmWwFBOVvR6aSk&#10;RFjuamU3FX3z+vG9B5SEyGzNtLOionsR6Nnq7p1l6xdi5hqnawEESWxYtL6iTYx+URSBN8KwMHFe&#10;WLyUDgyLuIVNUQNrkd3oYlaW86J1UHtwXISAp+fDJV1lfikFjy+kDCISXVHsLeYIOV6mWKyWbLEB&#10;5hvFD22wf+jCMGWx6Eh1ziIjb0H9QmUUBxecjBPuTOGkVFxkDahmWv6k5lXDvMha0JzgR5vC/6Pl&#10;z7cXQFRd0ZM5JZYZfKPuQ3/VX3dfu4/9NenfdbcY+vf9VXfTfek+d7fdJ4LJ6FzrwwIJ1vYCDrvg&#10;LyDZsJNgiNTKP8WhyMagVLLLvu9H38UuEo6Hs/vT0/mMEo5XJ6ezh2V+l2KgSXQeQnwinCFpUdEQ&#10;galNE9fOWnxhB0MJtn0WIjaCwCMggbVNMTKlH9maxL1HiQzAtUkC5qb7IkkZms+ruNdiwL4UEu3B&#10;JocaeTDFWgPZMhwpxrmwcToyYXaCSaX1CCyz/j8CD/kJKvLQ/g14ROTKzsYRbJR18LvqcXdsWQ75&#10;RwcG3cmCS1fv87Nma3D6sleHn5LG+8d9hn//z6tvAAAA//8DAFBLAwQUAAYACAAAACEANXR34dwA&#10;AAAIAQAADwAAAGRycy9kb3ducmV2LnhtbEyPwU7DMBBE70j8g7VI3KhdSEOVxqlCBQipJwIf4Mbb&#10;JGq8jmK3Sf+e5QTH2RnNvsm3s+vFBcfQedKwXCgQSLW3HTUavr/eHtYgQjRkTe8JNVwxwLa4vclN&#10;Zv1En3ipYiO4hEJmNLQxDpmUoW7RmbDwAxJ7Rz86E1mOjbSjmbjc9fJRqVQ60xF/aM2AuxbrU3V2&#10;Gsq13NPpunsO1Ued2n6aX9/LF63v7+ZyAyLiHP/C8IvP6FAw08GfyQbRs044qOFJpSsQ7CfJEsSB&#10;D6lagSxy+X9A8QMAAP//AwBQSwECLQAUAAYACAAAACEAtoM4kv4AAADhAQAAEwAAAAAAAAAAAAAA&#10;AAAAAAAAW0NvbnRlbnRfVHlwZXNdLnhtbFBLAQItABQABgAIAAAAIQA4/SH/1gAAAJQBAAALAAAA&#10;AAAAAAAAAAAAAC8BAABfcmVscy8ucmVsc1BLAQItABQABgAIAAAAIQAq8gx/BgIAABcEAAAOAAAA&#10;AAAAAAAAAAAAAC4CAABkcnMvZTJvRG9jLnhtbFBLAQItABQABgAIAAAAIQA1dHfh3AAAAAgBAAAP&#10;AAAAAAAAAAAAAAAAAGAEAABkcnMvZG93bnJldi54bWxQSwUGAAAAAAQABADzAAAAaQUAAAAA&#10;" strokecolor="#4579b8 [3044]">
              <v:stroke endarrow="open"/>
            </v:shape>
            <v:shape id="Прямая со стрелкой 37" o:spid="_x0000_s1330" type="#_x0000_t32" style="position:absolute;left:4388;top:5008;width:337;height:58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o/gEAAA0EAAAOAAAAZHJzL2Uyb0RvYy54bWysU82O0zAQviPxDpbvNE27UFQ13UMXuCCo&#10;+HkAr2M3lhzbGpsmvS28wD4Cr8CFwwLaZ0jeiLHTZhEgJBCXSeyZ75uZb8ar87bWZC/AK2sKmk+m&#10;lAjDbanMrqBv3zx98JgSH5gpmbZGFPQgPD1f37+3atxSzGxldSmAIInxy8YVtArBLbPM80rUzE+s&#10;Ewad0kLNAh5hl5XAGmSvdTabTh9ljYXSgeXCe7y9GJx0nfilFDy8lNKLQHRBsbaQLCR7GW22XrHl&#10;DpirFD+Wwf6hipopg0lHqgsWGHkH6heqWnGw3sow4bbOrJSKi9QDdpNPf+rmdcWcSL2gON6NMvn/&#10;R8tf7LdAVFnQ+YISw2qcUfexv+qvu2/dp/6a9O+7WzT9h/6q+9x97b50t90NwWBUrnF+iQQbs4Xj&#10;ybstRBlaCXX8YoOkTWofRrVFGwjHy1l+Ns9nlHB0zRf52eJh5MzuwA58eCZsTeJPQX0ApnZV2Fhj&#10;cK4W8qQ42z/3YQCeADGzNtEGpvQTU5JwcNgYA7DNMUn0Z7GBoeT0Fw5aDNhXQqIoWOSQI62j2Ggg&#10;e4aLxDgXJuQjE0ZHmFRaj8BpKu6PwGN8hIq0qn8DHhEpszVhBNfKWPhd9tCeSpZD/EmBoe8owaUt&#10;D2mYSRrcuTSQ4/uIS/3jOcHvXvH6OwAAAP//AwBQSwMEFAAGAAgAAAAhABirULbfAAAACwEAAA8A&#10;AABkcnMvZG93bnJldi54bWxMj8FOwzAQRO9I/IO1SNyonZRENMSpEBUXLoVScXaTbRwRr6PYbQJf&#10;z3Kitxnt0+xMuZ5dL844hs6ThmShQCDVvumo1bD/eLl7ABGiocb0nlDDNwZYV9dXpSkaP9E7nnex&#10;FRxCoTAabIxDIWWoLToTFn5A4tvRj85EtmMrm9FMHO56mSqVS2c64g/WDPhssf7anZyGVXizMdhP&#10;3By3Sb79Me3mdT9pfXszPz2CiDjHfxj+6nN1qLjTwZ+oCaLXsEyze0ZZqJRHMbHMVgmIA4tcZSCr&#10;Ul5uqH4BAAD//wMAUEsBAi0AFAAGAAgAAAAhALaDOJL+AAAA4QEAABMAAAAAAAAAAAAAAAAAAAAA&#10;AFtDb250ZW50X1R5cGVzXS54bWxQSwECLQAUAAYACAAAACEAOP0h/9YAAACUAQAACwAAAAAAAAAA&#10;AAAAAAAvAQAAX3JlbHMvLnJlbHNQSwECLQAUAAYACAAAACEAyg//qP4BAAANBAAADgAAAAAAAAAA&#10;AAAAAAAuAgAAZHJzL2Uyb0RvYy54bWxQSwECLQAUAAYACAAAACEAGKtQtt8AAAALAQAADwAAAAAA&#10;AAAAAAAAAABYBAAAZHJzL2Rvd25yZXYueG1sUEsFBgAAAAAEAAQA8wAAAGQFAAAAAA==&#10;" strokecolor="#4579b8 [3044]">
              <v:stroke endarrow="open"/>
            </v:shape>
            <v:shape id="Прямая со стрелкой 38" o:spid="_x0000_s1331" type="#_x0000_t32" style="position:absolute;left:10163;top:4783;width:1200;height:315;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9Rr/wEAABcEAAAOAAAAZHJzL2Uyb0RvYy54bWysU0uOEzEQ3SNxB8t70p0gBhSlM4sMnwWC&#10;iM8BPG47bck/lU062Q1cYI7AFdiw4KM5Q/eNKLs7DQKEBGJT8u+9qveqvDo/GE32AoJytqLzWUmJ&#10;sNzVyu4q+vrVozsPKAmR2ZppZ0VFjyLQ8/XtW6vWL8XCNU7XAgiS2LBsfUWbGP2yKAJvhGFh5ryw&#10;eCkdGBZxC7uiBtYiu9HFoizPitZB7cFxEQKeXgyXdJ35pRQ8PpcyiEh0RbG2mCPkeJlisV6x5Q6Y&#10;bxQfy2D/UIVhymLSieqCRUbegPqFyigOLjgZZ9yZwkmpuMgaUM28/EnNy4Z5kbWgOcFPNoX/R8uf&#10;7bdAVF3Ru9gpywz2qHvfX/XX3dfuQ39N+rfdDYb+XX/Vfey+dJ+7m+4TwcfoXOvDEgk2dgvjLvgt&#10;JBsOEgyRWvknOBTZGJRKDtn34+S7OETC8fD+GbYSu8PxKq0W9xJ7MdAkOg8hPhbOkLSoaIjA1K6J&#10;G2ctdtjBkILtn4Y4AE+ABNY2xciUfmhrEo8eJTIA145J0n2RpAzF51U8ajFgXwiJ9mCRQ448mGKj&#10;gewZjhTjXNg4n5jwdYJJpfUELLP+PwLH9wkq8tD+DXhC5MzOxglslHXwu+zxcCpZDu9PDgy6kwWX&#10;rj7mtmZrcPpyQ8afksb7x32Gf//P628AAAD//wMAUEsDBBQABgAIAAAAIQDb02nf3wAAAAwBAAAP&#10;AAAAZHJzL2Rvd25yZXYueG1sTI9BTsMwEEX3SNzBGiR21E4QbRMyqUIFCKkrAgdwY5NEtcdR7Dbp&#10;7XFWsJyZpz/vF7vZGnbRo+8dISQrAUxT41RPLcL319vDFpgPkpQ0jjTCVXvYlbc3hcyVm+hTX+rQ&#10;shhCPpcIXQhDzrlvOm2lX7lBU7z9uNHKEMex5WqUUwy3hqdCrLmVPcUPnRz0vtPNqT5bhGrLD3S6&#10;7je+/mjWykzz63v1gnh/N1fPwIKewx8Mi35UhzI6Hd2ZlGcGIRNpFlGEdJM9AVsIkS6rI8Jjkgjg&#10;ZcH/lyh/AQAA//8DAFBLAQItABQABgAIAAAAIQC2gziS/gAAAOEBAAATAAAAAAAAAAAAAAAAAAAA&#10;AABbQ29udGVudF9UeXBlc10ueG1sUEsBAi0AFAAGAAgAAAAhADj9If/WAAAAlAEAAAsAAAAAAAAA&#10;AAAAAAAALwEAAF9yZWxzLy5yZWxzUEsBAi0AFAAGAAgAAAAhAG8X1Gv/AQAAFwQAAA4AAAAAAAAA&#10;AAAAAAAALgIAAGRycy9lMm9Eb2MueG1sUEsBAi0AFAAGAAgAAAAhANvTad/fAAAADAEAAA8AAAAA&#10;AAAAAAAAAAAAWQQAAGRycy9kb3ducmV2LnhtbFBLBQYAAAAABAAEAPMAAABlBQAAAAA=&#10;" strokecolor="#4579b8 [3044]">
              <v:stroke endarrow="open"/>
            </v:shape>
            <v:shape id="Прямая со стрелкой 44" o:spid="_x0000_s1332" type="#_x0000_t32" style="position:absolute;left:8062;top:5397;width:0;height:60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T7U9wEAAAgEAAAOAAAAZHJzL2Uyb0RvYy54bWysU0uOEzEQ3SNxB8t70p0wDKMonVlkgA2C&#10;iM8BPG47bck/lU062Q1cYI7AFdiwGEBzhu4bUXYnPQgQEohNdfvzXr16VV6c74wmWwFBOVvR6aSk&#10;RFjuamU3FX375umDM0pCZLZm2llR0b0I9Hx5/96i9XMxc43TtQCCJDbMW1/RJkY/L4rAG2FYmDgv&#10;LB5KB4ZFXMKmqIG1yG50MSvL06J1UHtwXISAuxfDIV1mfikFjy+lDCISXVHUFnOEHC9TLJYLNt8A&#10;843iBxnsH1QYpiwmHakuWGTkHahfqIzi4IKTccKdKZyUiotcA1YzLX+q5nXDvMi1oDnBjzaF/0fL&#10;X2zXQFRd0ZMTSiwz2KPuY3/VX3ffuk/9Nenfd7cY+g/9Vfe5+9p96W67G4KX0bnWhzkSrOwaDqvg&#10;15Bs2Ekw6YsFkl12ez+6LXaR8GGT4+7Ds0ePT2eJrrjDeQjxmXCGpJ+KhghMbZq4ctZiSx1Ms9ls&#10;+zzEAXgEpKTaphiZ0k9sTeLeY00MwLWHJOm8SNoHtfkv7rUYsK+ERD9Q35AjT6JYaSBbhjPEOBc2&#10;TkcmvJ1gUmk9Asss7o/Aw/0EFXlK/wY8InJmZ+MINso6+F32uDtKlsP9owND3cmCS1fvcx+zNThu&#10;uSGHp5Hm+cd1ht894OV3AAAA//8DAFBLAwQUAAYACAAAACEAy2LFY94AAAALAQAADwAAAGRycy9k&#10;b3ducmV2LnhtbEyPwU7DMBBE70j8g7VI3KidUkUkZFMhKi5cCqXi7MbbOCJeR7HbBL4eIw5w3NnR&#10;zJtqPbtenGkMnWeEbKFAEDfedNwi7N+ebu5AhKjZ6N4zIXxSgHV9eVHp0viJX+m8i61IIRxKjWBj&#10;HEopQ2PJ6bDwA3H6Hf3odEzn2Eoz6imFu14ulcql0x2nBqsHerTUfOxODqEILzYG+06b4zbLt1+6&#10;3TzvJ8Trq/nhHkSkOf6Z4Qc/oUOdmA7+xCaIHiEvlgk9ItyuVAEiOX6VA8JKZTnIupL/N9TfAAAA&#10;//8DAFBLAQItABQABgAIAAAAIQC2gziS/gAAAOEBAAATAAAAAAAAAAAAAAAAAAAAAABbQ29udGVu&#10;dF9UeXBlc10ueG1sUEsBAi0AFAAGAAgAAAAhADj9If/WAAAAlAEAAAsAAAAAAAAAAAAAAAAALwEA&#10;AF9yZWxzLy5yZWxzUEsBAi0AFAAGAAgAAAAhAJ5dPtT3AQAACAQAAA4AAAAAAAAAAAAAAAAALgIA&#10;AGRycy9lMm9Eb2MueG1sUEsBAi0AFAAGAAgAAAAhAMtixWPeAAAACwEAAA8AAAAAAAAAAAAAAAAA&#10;UQQAAGRycy9kb3ducmV2LnhtbFBLBQYAAAAABAAEAPMAAABcBQAAAAA=&#10;" strokecolor="#4579b8 [3044]">
              <v:stroke endarrow="open"/>
            </v:shape>
            <v:line id="Прямая соединительная линия 52" o:spid="_x0000_s1333" style="position:absolute;visibility:visible" from="1597,9401" to="1597,9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b3m5AEAAOYDAAAOAAAAZHJzL2Uyb0RvYy54bWysU0uO1DAQ3SNxB8t7Okkj0Cjq9CxmBBsE&#10;LT4H8Dh2x5J/sk2neweskfoIXIEFSCMNcAbnRpSddAYBEgKxcVx2vVf1niur872SaMecF0Y3uFqU&#10;GDFNTSv0tsGvXj66d4aRD0S3RBrNGnxgHp+v795Z9bZmS9MZ2TKHgET7urcN7kKwdVF42jFF/MJY&#10;puGSG6dIgNBti9aRHtiVLJZl+bDojWutM5R5D6eX4yVeZ37OGQ3POPcsINlg6C3k1eX1Kq3FekXq&#10;rSO2E3Rqg/xDF4oIDUVnqksSCHrtxC9USlBnvOFhQY0qDOeCsqwB1FTlT2pedMSyrAXM8Xa2yf8/&#10;Wvp0t3FItA1+sMRIEwVvFD8Mb4Zj/BI/Dkc0vI3f4uf4KV7Hr/F6eAf7m+E97NNlvJmOjwjg4GVv&#10;fQ2UF3rjpsjbjUvG7LlT6QuS0T77f5j9Z/uA6HhI4bS6f1ZVma64xVnnw2NmFEqbBkuhkzOkJrsn&#10;PkAtSD2lQJD6GCvnXThIlpKlfs44qIVaVUbnOWMX0qEdgQkhlDIdqqQE+HJ2gnEh5Qws/wyc8hOU&#10;5Rn8G/CMyJWNDjNYCW3c76qH/allPuafHBh1JwuuTHvIb5KtgWHKCqfBT9P6Y5zht7/n+jsAAAD/&#10;/wMAUEsDBBQABgAIAAAAIQBvy0074AAAAAkBAAAPAAAAZHJzL2Rvd25yZXYueG1sTI/BTsMwEETv&#10;SPyDtUhcUOsADWlDnAqQqh4AoTZ8gBsvSUS8jmInTfl6Fi5wGu3OaPZttp5sK0bsfeNIwfU8AoFU&#10;OtNQpeC92MyWIHzQZHTrCBWc0MM6Pz/LdGrckXY47kMluIR8qhXUIXSplL6s0Wo/dx0Sex+utzrw&#10;2FfS9PrI5baVN1F0J61uiC/UusOnGsvP/WAVbDeP+Byfhmph4m1xNRYvr19vS6UuL6aHexABp/AX&#10;hh98RoecmQ5uIONFqyBZrDjJmsS3IDjwuziwrpIIZJ7J/x/k3wAAAP//AwBQSwECLQAUAAYACAAA&#10;ACEAtoM4kv4AAADhAQAAEwAAAAAAAAAAAAAAAAAAAAAAW0NvbnRlbnRfVHlwZXNdLnhtbFBLAQIt&#10;ABQABgAIAAAAIQA4/SH/1gAAAJQBAAALAAAAAAAAAAAAAAAAAC8BAABfcmVscy8ucmVsc1BLAQIt&#10;ABQABgAIAAAAIQBCib3m5AEAAOYDAAAOAAAAAAAAAAAAAAAAAC4CAABkcnMvZTJvRG9jLnhtbFBL&#10;AQItABQABgAIAAAAIQBvy0074AAAAAkBAAAPAAAAAAAAAAAAAAAAAD4EAABkcnMvZG93bnJldi54&#10;bWxQSwUGAAAAAAQABADzAAAASwUAAAAA&#10;" strokecolor="#4579b8 [3044]"/>
            <v:line id="Прямая соединительная линия 53" o:spid="_x0000_s1334" style="position:absolute;visibility:visible" from="3263,9401" to="3263,9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vmk5AEAAOYDAAAOAAAAZHJzL2Uyb0RvYy54bWysU81u1DAQviPxDpbvbJJWpRBttodWcEGw&#10;4ucBXMfeWPKfbLPJ3oAz0j4Cr8ABpEqFPkPyRh072RQBEgJxcWbG830z83myPOuURFvmvDC6wsUi&#10;x4hpamqhNxV+8/rJg0cY+UB0TaTRrMI75vHZ6v69ZWtLdmQaI2vmEJBoX7a2wk0ItswyTxumiF8Y&#10;yzRccuMUCeC6TVY70gK7ktlRnj/MWuNq6wxl3kP0YrzEq8TPOaPhBeeeBSQrDL2FdLp0XsYzWy1J&#10;uXHENoJObZB/6EIRoaHoTHVBAkFvnfiFSgnqjDc8LKhRmeFcUJZmgGmK/KdpXjXEsjQLiOPtLJP/&#10;f7T0+XbtkKgrfHKMkSYK3qj/NLwb9v23/vOwR8P7/qb/2n/pr/rv/dXwAezr4SPY8bK/nsJ7BHDQ&#10;srW+BMpzvXaT5+3aRWE67lT8wsioS/rvZv1ZFxAdgxSixfHp6eOTSJfd4azz4SkzCkWjwlLoqAwp&#10;yfaZD2PqIQVwsY+xcrLCTrKYLPVLxmFaqFUkdNozdi4d2hLYEEIp06GYSqfsCONCyhmY/xk45Uco&#10;Szv4N+AZkSobHWawEtq431UP3aFlPuYfFBjnjhJcmnqX3iRJA8uUxJ0WP27rj36C3/2eq1sAAAD/&#10;/wMAUEsDBBQABgAIAAAAIQCtLHgW4QAAAAsBAAAPAAAAZHJzL2Rvd25yZXYueG1sTI/LTsMwEEX3&#10;SPyDNUhsEHUIfSXEqQCp6gIQouED3HhIIuJxFDtpytcziAUs587RnTPZZrKtGLH3jSMFN7MIBFLp&#10;TEOVgvdie70G4YMmo1tHqOCEHjb5+VmmU+OO9IbjPlSCS8inWkEdQpdK6csarfYz1yHx7sP1Vgce&#10;+0qaXh+53LYyjqKltLohvlDrDh9rLD/3g1Ww2z7g0+I0VHOz2BVXY/H88vW6VuryYrq/AxFwCn8w&#10;/OizOuTsdHADGS9aBfFtkjCqYLWaL0Aw8ZscOEmWMcg8k/9/yL8BAAD//wMAUEsBAi0AFAAGAAgA&#10;AAAhALaDOJL+AAAA4QEAABMAAAAAAAAAAAAAAAAAAAAAAFtDb250ZW50X1R5cGVzXS54bWxQSwEC&#10;LQAUAAYACAAAACEAOP0h/9YAAACUAQAACwAAAAAAAAAAAAAAAAAvAQAAX3JlbHMvLnJlbHNQSwEC&#10;LQAUAAYACAAAACEAb2b5pOQBAADmAwAADgAAAAAAAAAAAAAAAAAuAgAAZHJzL2Uyb0RvYy54bWxQ&#10;SwECLQAUAAYACAAAACEArSx4FuEAAAALAQAADwAAAAAAAAAAAAAAAAA+BAAAZHJzL2Rvd25yZXYu&#10;eG1sUEsFBgAAAAAEAAQA8wAAAEwFAAAAAA==&#10;" strokecolor="#4579b8 [3044]"/>
            <v:line id="Прямая соединительная линия 58" o:spid="_x0000_s1335" style="position:absolute;visibility:visible" from="1597,10608" to="1597,1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iVJ4wEAAOYDAAAOAAAAZHJzL2Uyb0RvYy54bWysU81u1DAQviPxDpbvbJKtqKposz20gguC&#10;FT8P4Dr2xpL/ZJtN9gackfYReAUOIFUq8AzJGzF2smlFkRCIizMznu+bmc+T1XmnJNox54XRFS4W&#10;OUZMU1MLva3wm9dPHp1h5APRNZFGswrvmcfn64cPVq0t2dI0RtbMISDRvmxthZsQbJllnjZMEb8w&#10;lmm45MYpEsB126x2pAV2JbNlnp9mrXG1dYYy7yF6OV7ideLnnNHwgnPPApIVht5COl06r+KZrVek&#10;3DpiG0GnNsg/dKGI0FB0prokgaC3TtyjUoI64w0PC2pUZjgXlKUZYJoi/2WaVw2xLM0C4ng7y+T/&#10;Hy19vts4JOoKP4aX0kTBG/WfhnfDof/Wfx4OaHjf/+i/9l/66/57fz18APtm+Ah2vOxvpvABARy0&#10;bK0vgfJCb9zkebtxUZiOOxW/MDLqkv77WX/WBUTHIIXoyfLstDiJdNktzjofnjKjUDQqLIWOypCS&#10;7J75MKYeUwAX+xgrJyvsJYvJUr9kHKaFWkVCpz1jF9KhHYENIZQyHYqpdMqOMC6knIH5n4FTfoSy&#10;tIN/A54RqbLRYQYroY37XfXQHVvmY/5RgXHuKMGVqffpTZI0sExJ3Gnx47be9RP89vdc/wQAAP//&#10;AwBQSwMEFAAGAAgAAAAhAJJ4yYbgAAAACQEAAA8AAABkcnMvZG93bnJldi54bWxMj8FOwzAMhu9I&#10;vENkJC5oS4e60ZW6EyBNOwBCrHuArDFtRZNUTdp1PD2GCxxtf/r9/dlmMq0YqfeNswiLeQSCbOl0&#10;YyuEQ7GdJSB8UFar1llCOJOHTX55kalUu5N9p3EfKsEh1qcKoQ6hS6X0ZU1G+bnryPLtw/VGBR77&#10;SupenTjctPI2ilbSqMbyh1p19FRT+bkfDMJu+0jPy/NQxXq5K27G4uX16y1BvL6aHu5BBJrCHww/&#10;+qwOOTsd3WC1Fy1CHC+YREjWK+7EwO/iiLCO7xKQeSb/N8i/AQAA//8DAFBLAQItABQABgAIAAAA&#10;IQC2gziS/gAAAOEBAAATAAAAAAAAAAAAAAAAAAAAAABbQ29udGVudF9UeXBlc10ueG1sUEsBAi0A&#10;FAAGAAgAAAAhADj9If/WAAAAlAEAAAsAAAAAAAAAAAAAAAAALwEAAF9yZWxzLy5yZWxzUEsBAi0A&#10;FAAGAAgAAAAhAK5CJUnjAQAA5gMAAA4AAAAAAAAAAAAAAAAALgIAAGRycy9lMm9Eb2MueG1sUEsB&#10;Ai0AFAAGAAgAAAAhAJJ4yYbgAAAACQEAAA8AAAAAAAAAAAAAAAAAPQQAAGRycy9kb3ducmV2Lnht&#10;bFBLBQYAAAAABAAEAPMAAABKBQAAAAA=&#10;" strokecolor="#4579b8 [3044]"/>
            <v:shape id="_x0000_s1336" type="#_x0000_t32" style="position:absolute;left:3263;top:10740;width:1;height:386" o:connectortype="straight"/>
            <v:shape id="_x0000_s1337" type="#_x0000_t32" style="position:absolute;left:4860;top:10740;width:1;height:386" o:connectortype="straight"/>
            <v:shape id="_x0000_s1338" type="#_x0000_t32" style="position:absolute;left:8077;top:7095;width:0;height:585" o:connectortype="straight"/>
            <v:shape id="_x0000_s1339" type="#_x0000_t32" style="position:absolute;left:8077;top:8565;width:0;height:408" o:connectortype="straight"/>
            <v:shape id="_x0000_s1340" type="#_x0000_t32" style="position:absolute;left:8077;top:9840;width:0;height:510" o:connectortype="straight"/>
            <v:shape id="_x0000_s1341" type="#_x0000_t32" style="position:absolute;left:5505;top:5398;width:756;height:1787;flip:x" o:connectortype="straight" strokecolor="#31849b [2408]">
              <v:stroke endarrow="block"/>
            </v:shape>
            <v:shape id="_x0000_s1342" type="#_x0000_t32" style="position:absolute;left:3263;top:7995;width:0;height:791" o:connectortype="straight"/>
            <v:shape id="_x0000_s1343" type="#_x0000_t32" style="position:absolute;left:4860;top:9401;width:0;height:217" o:connectortype="straight"/>
            <v:shape id="_x0000_s1344" type="#_x0000_t32" style="position:absolute;left:11191;top:4882;width:493;height:574;flip:x" o:connectortype="straight" strokecolor="#365f91 [2404]">
              <v:stroke endarrow="block"/>
            </v:shape>
            <v:shape id="_x0000_s1345" type="#_x0000_t32" style="position:absolute;left:12360;top:4874;width:0;height:720" o:connectortype="straight" strokecolor="#365f91 [2404]">
              <v:stroke endarrow="block"/>
            </v:shape>
            <v:shape id="_x0000_s1346" type="#_x0000_t32" style="position:absolute;left:13515;top:4889;width:15;height:705" o:connectortype="straight" strokecolor="#365f91 [2404]">
              <v:stroke endarrow="block"/>
            </v:shape>
            <v:shape id="_x0000_s1347" type="#_x0000_t32" style="position:absolute;left:14775;top:4882;width:0;height:712" o:connectortype="straight" strokecolor="#365f91 [2404]">
              <v:stroke endarrow="block"/>
            </v:shape>
            <v:shape id="_x0000_s1348" type="#_x0000_t32" style="position:absolute;left:15840;top:4882;width:300;height:712" o:connectortype="straight" strokecolor="#365f91 [2404]">
              <v:stroke endarrow="block"/>
            </v:shape>
          </v:group>
        </w:pict>
      </w: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07315C" w:rsidRDefault="0007315C" w:rsidP="008D5D68">
      <w:pPr>
        <w:ind w:firstLine="709"/>
        <w:jc w:val="both"/>
        <w:rPr>
          <w:sz w:val="24"/>
          <w:szCs w:val="24"/>
        </w:rPr>
      </w:pPr>
    </w:p>
    <w:p w:rsidR="00681B9F" w:rsidRPr="002E0A2B" w:rsidRDefault="00681B9F" w:rsidP="008D5D68">
      <w:pPr>
        <w:ind w:firstLine="709"/>
        <w:jc w:val="both"/>
        <w:rPr>
          <w:sz w:val="24"/>
          <w:szCs w:val="24"/>
        </w:rPr>
      </w:pPr>
      <w:r w:rsidRPr="002E0A2B">
        <w:rPr>
          <w:sz w:val="24"/>
          <w:szCs w:val="24"/>
        </w:rPr>
        <w:t>Цілі виховної системи :</w:t>
      </w:r>
    </w:p>
    <w:p w:rsidR="00681B9F" w:rsidRPr="002E0A2B" w:rsidRDefault="00681B9F" w:rsidP="000B40D9">
      <w:pPr>
        <w:pStyle w:val="a3"/>
        <w:widowControl/>
        <w:numPr>
          <w:ilvl w:val="0"/>
          <w:numId w:val="60"/>
        </w:numPr>
        <w:tabs>
          <w:tab w:val="left" w:pos="0"/>
        </w:tabs>
        <w:autoSpaceDE/>
        <w:autoSpaceDN/>
        <w:adjustRightInd/>
        <w:jc w:val="both"/>
        <w:rPr>
          <w:sz w:val="24"/>
          <w:szCs w:val="24"/>
        </w:rPr>
      </w:pPr>
      <w:r w:rsidRPr="002E0A2B">
        <w:rPr>
          <w:sz w:val="24"/>
          <w:szCs w:val="24"/>
        </w:rPr>
        <w:t>залучення учнів д</w:t>
      </w:r>
      <w:r w:rsidR="00D13DF3">
        <w:rPr>
          <w:sz w:val="24"/>
          <w:szCs w:val="24"/>
        </w:rPr>
        <w:t>о управління виховним процесом у</w:t>
      </w:r>
      <w:r w:rsidRPr="002E0A2B">
        <w:rPr>
          <w:sz w:val="24"/>
          <w:szCs w:val="24"/>
        </w:rPr>
        <w:t xml:space="preserve"> школі через роботу ДГО та органів учнівського самоврядування школи-міста;</w:t>
      </w:r>
    </w:p>
    <w:p w:rsidR="00681B9F" w:rsidRPr="002E0A2B" w:rsidRDefault="00681B9F" w:rsidP="000B40D9">
      <w:pPr>
        <w:pStyle w:val="a3"/>
        <w:widowControl/>
        <w:numPr>
          <w:ilvl w:val="0"/>
          <w:numId w:val="60"/>
        </w:numPr>
        <w:tabs>
          <w:tab w:val="left" w:pos="0"/>
        </w:tabs>
        <w:autoSpaceDE/>
        <w:autoSpaceDN/>
        <w:adjustRightInd/>
        <w:jc w:val="both"/>
        <w:rPr>
          <w:sz w:val="24"/>
          <w:szCs w:val="24"/>
        </w:rPr>
      </w:pPr>
      <w:r w:rsidRPr="002E0A2B">
        <w:rPr>
          <w:sz w:val="24"/>
          <w:szCs w:val="24"/>
        </w:rPr>
        <w:t>формування в учнів соціальної активності, національної гідності та свідомості;</w:t>
      </w:r>
    </w:p>
    <w:p w:rsidR="00681B9F" w:rsidRPr="008D5D68" w:rsidRDefault="00681B9F" w:rsidP="000B40D9">
      <w:pPr>
        <w:pStyle w:val="a3"/>
        <w:widowControl/>
        <w:numPr>
          <w:ilvl w:val="0"/>
          <w:numId w:val="60"/>
        </w:numPr>
        <w:tabs>
          <w:tab w:val="left" w:pos="0"/>
        </w:tabs>
        <w:autoSpaceDE/>
        <w:autoSpaceDN/>
        <w:adjustRightInd/>
        <w:jc w:val="both"/>
        <w:rPr>
          <w:sz w:val="24"/>
          <w:szCs w:val="24"/>
        </w:rPr>
      </w:pPr>
      <w:r w:rsidRPr="002E0A2B">
        <w:rPr>
          <w:sz w:val="24"/>
          <w:szCs w:val="24"/>
        </w:rPr>
        <w:t>забезпечення гнучкості, диференціації, динамізму, оперативності, здатності активно реагувати на зміни в суспільстві, максимально враховуючи інтереси і потреби особистості.</w:t>
      </w:r>
    </w:p>
    <w:p w:rsidR="00053093" w:rsidRPr="00D13DF3" w:rsidRDefault="00053093" w:rsidP="00D13DF3">
      <w:pPr>
        <w:widowControl/>
        <w:autoSpaceDE/>
        <w:autoSpaceDN/>
        <w:adjustRightInd/>
        <w:ind w:firstLine="709"/>
        <w:jc w:val="both"/>
        <w:rPr>
          <w:rFonts w:eastAsiaTheme="minorHAnsi"/>
          <w:sz w:val="24"/>
          <w:szCs w:val="24"/>
          <w:lang w:eastAsia="en-US"/>
        </w:rPr>
      </w:pPr>
      <w:r w:rsidRPr="00053093">
        <w:rPr>
          <w:rFonts w:eastAsiaTheme="minorHAnsi"/>
          <w:sz w:val="24"/>
          <w:szCs w:val="24"/>
          <w:lang w:eastAsia="en-US"/>
        </w:rPr>
        <w:t>Метою виховання є</w:t>
      </w:r>
      <w:r w:rsidR="0044457A">
        <w:rPr>
          <w:rFonts w:eastAsiaTheme="minorHAnsi"/>
          <w:sz w:val="24"/>
          <w:szCs w:val="24"/>
          <w:lang w:eastAsia="en-US"/>
        </w:rPr>
        <w:t xml:space="preserve"> </w:t>
      </w:r>
      <w:r w:rsidRPr="00D13DF3">
        <w:rPr>
          <w:rFonts w:eastAsiaTheme="minorHAnsi"/>
          <w:sz w:val="24"/>
          <w:szCs w:val="24"/>
          <w:lang w:eastAsia="en-US"/>
        </w:rPr>
        <w:t>розвиток здібностей і обдарувань, формування компетенцій конкурентоспроможної людини у сучасному світі.</w:t>
      </w:r>
    </w:p>
    <w:p w:rsidR="005F5248" w:rsidRPr="00360841" w:rsidRDefault="00053093" w:rsidP="00360841">
      <w:pPr>
        <w:widowControl/>
        <w:autoSpaceDE/>
        <w:autoSpaceDN/>
        <w:adjustRightInd/>
        <w:ind w:firstLine="709"/>
        <w:jc w:val="both"/>
        <w:rPr>
          <w:rFonts w:eastAsiaTheme="minorHAnsi"/>
          <w:sz w:val="24"/>
          <w:szCs w:val="24"/>
          <w:lang w:eastAsia="en-US"/>
        </w:rPr>
      </w:pPr>
      <w:r w:rsidRPr="00053093">
        <w:rPr>
          <w:rFonts w:eastAsiaTheme="minorHAnsi"/>
          <w:sz w:val="24"/>
          <w:szCs w:val="24"/>
          <w:lang w:eastAsia="en-US"/>
        </w:rPr>
        <w:t>Зусилля творчого вчителя спрямовані на формування особистості, яка володіє мистецтвом творчо підходити до здійснення будь-яких життєвих ситуацій, тому в основу моделі випускника школи закладені</w:t>
      </w:r>
      <w:r w:rsidR="0066479D">
        <w:rPr>
          <w:rFonts w:eastAsiaTheme="minorHAnsi"/>
          <w:sz w:val="24"/>
          <w:szCs w:val="24"/>
          <w:lang w:eastAsia="en-US"/>
        </w:rPr>
        <w:t xml:space="preserve"> м</w:t>
      </w:r>
      <w:r w:rsidRPr="00053093">
        <w:rPr>
          <w:rFonts w:eastAsiaTheme="minorHAnsi"/>
          <w:sz w:val="24"/>
          <w:szCs w:val="24"/>
          <w:lang w:eastAsia="en-US"/>
        </w:rPr>
        <w:t>оральні та творчі якості, бо творчі вміння необхідні для будь-якої самостійної пізнавальної та практичної діяльності і, впевнені в тому, будь-яка діяльність повинна відповідати нормам моралі. Обрано такі структурні компоненти творчих та моральних якостей випускника:</w:t>
      </w:r>
    </w:p>
    <w:p w:rsidR="00053093" w:rsidRPr="00053093" w:rsidRDefault="00360841" w:rsidP="00F13A9F">
      <w:pPr>
        <w:widowControl/>
        <w:autoSpaceDE/>
        <w:autoSpaceDN/>
        <w:adjustRightInd/>
        <w:jc w:val="center"/>
        <w:rPr>
          <w:rFonts w:eastAsiaTheme="minorHAnsi"/>
          <w:b/>
          <w:i/>
          <w:color w:val="002060"/>
          <w:sz w:val="24"/>
          <w:szCs w:val="24"/>
          <w:lang w:eastAsia="en-US"/>
        </w:rPr>
      </w:pPr>
      <w:r>
        <w:rPr>
          <w:rFonts w:eastAsiaTheme="minorHAnsi"/>
          <w:b/>
          <w:i/>
          <w:noProof/>
          <w:color w:val="002060"/>
          <w:sz w:val="24"/>
          <w:szCs w:val="24"/>
          <w:lang w:val="ru-RU" w:eastAsia="ru-RU"/>
        </w:rPr>
        <w:lastRenderedPageBreak/>
        <w:drawing>
          <wp:anchor distT="0" distB="0" distL="114300" distR="114300" simplePos="0" relativeHeight="251631104" behindDoc="1" locked="0" layoutInCell="1" allowOverlap="1">
            <wp:simplePos x="0" y="0"/>
            <wp:positionH relativeFrom="column">
              <wp:posOffset>4003040</wp:posOffset>
            </wp:positionH>
            <wp:positionV relativeFrom="paragraph">
              <wp:posOffset>245745</wp:posOffset>
            </wp:positionV>
            <wp:extent cx="2562225" cy="3279140"/>
            <wp:effectExtent l="19050" t="0" r="9525" b="0"/>
            <wp:wrapSquare wrapText="bothSides"/>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225" cy="3279140"/>
                    </a:xfrm>
                    <a:prstGeom prst="rect">
                      <a:avLst/>
                    </a:prstGeom>
                    <a:noFill/>
                  </pic:spPr>
                </pic:pic>
              </a:graphicData>
            </a:graphic>
          </wp:anchor>
        </w:drawing>
      </w:r>
      <w:r w:rsidR="00053093" w:rsidRPr="00053093">
        <w:rPr>
          <w:rFonts w:eastAsiaTheme="minorHAnsi"/>
          <w:b/>
          <w:i/>
          <w:color w:val="002060"/>
          <w:sz w:val="24"/>
          <w:szCs w:val="24"/>
          <w:lang w:eastAsia="en-US"/>
        </w:rPr>
        <w:t>Модель компетентного випускника</w:t>
      </w:r>
    </w:p>
    <w:tbl>
      <w:tblPr>
        <w:tblStyle w:val="-51"/>
        <w:tblpPr w:leftFromText="180" w:rightFromText="180" w:vertAnchor="text" w:horzAnchor="margin" w:tblpY="121"/>
        <w:tblOverlap w:val="never"/>
        <w:tblW w:w="0" w:type="auto"/>
        <w:tblLook w:val="04A0"/>
      </w:tblPr>
      <w:tblGrid>
        <w:gridCol w:w="2860"/>
        <w:gridCol w:w="2860"/>
      </w:tblGrid>
      <w:tr w:rsidR="00053093" w:rsidRPr="002B5F6E" w:rsidTr="00360841">
        <w:trPr>
          <w:cnfStyle w:val="100000000000"/>
          <w:trHeight w:val="625"/>
        </w:trPr>
        <w:tc>
          <w:tcPr>
            <w:cnfStyle w:val="001000000000"/>
            <w:tcW w:w="2860" w:type="dxa"/>
          </w:tcPr>
          <w:p w:rsidR="00053093" w:rsidRPr="002B5F6E" w:rsidRDefault="00053093" w:rsidP="00360841">
            <w:pPr>
              <w:widowControl/>
              <w:autoSpaceDE/>
              <w:autoSpaceDN/>
              <w:adjustRightInd/>
              <w:jc w:val="center"/>
              <w:rPr>
                <w:rFonts w:eastAsiaTheme="majorEastAsia"/>
                <w:b w:val="0"/>
                <w:sz w:val="24"/>
                <w:szCs w:val="24"/>
                <w:lang w:eastAsia="en-US"/>
              </w:rPr>
            </w:pPr>
            <w:r w:rsidRPr="002B5F6E">
              <w:rPr>
                <w:rFonts w:eastAsiaTheme="majorEastAsia"/>
                <w:b w:val="0"/>
                <w:sz w:val="24"/>
                <w:szCs w:val="24"/>
                <w:lang w:eastAsia="en-US"/>
              </w:rPr>
              <w:t>ТВОРЧІ ЯКОСТІ</w:t>
            </w:r>
          </w:p>
        </w:tc>
        <w:tc>
          <w:tcPr>
            <w:tcW w:w="2860" w:type="dxa"/>
          </w:tcPr>
          <w:p w:rsidR="00053093" w:rsidRPr="002B5F6E" w:rsidRDefault="00053093" w:rsidP="00360841">
            <w:pPr>
              <w:widowControl/>
              <w:autoSpaceDE/>
              <w:autoSpaceDN/>
              <w:adjustRightInd/>
              <w:jc w:val="center"/>
              <w:cnfStyle w:val="100000000000"/>
              <w:rPr>
                <w:rFonts w:eastAsiaTheme="majorEastAsia"/>
                <w:b w:val="0"/>
                <w:sz w:val="24"/>
                <w:szCs w:val="24"/>
                <w:lang w:eastAsia="en-US"/>
              </w:rPr>
            </w:pPr>
            <w:r w:rsidRPr="002B5F6E">
              <w:rPr>
                <w:rFonts w:eastAsiaTheme="majorEastAsia"/>
                <w:b w:val="0"/>
                <w:sz w:val="24"/>
                <w:szCs w:val="24"/>
                <w:lang w:eastAsia="en-US"/>
              </w:rPr>
              <w:t>МОРАЛЬНІ ЯКОСТІ</w:t>
            </w:r>
          </w:p>
        </w:tc>
      </w:tr>
      <w:tr w:rsidR="00053093" w:rsidRPr="002B5F6E" w:rsidTr="00360841">
        <w:trPr>
          <w:cnfStyle w:val="000000100000"/>
          <w:trHeight w:val="1426"/>
        </w:trPr>
        <w:tc>
          <w:tcPr>
            <w:cnfStyle w:val="001000000000"/>
            <w:tcW w:w="2860" w:type="dxa"/>
          </w:tcPr>
          <w:p w:rsidR="00053093" w:rsidRPr="002B5F6E" w:rsidRDefault="00053093" w:rsidP="00360841">
            <w:pPr>
              <w:widowControl/>
              <w:autoSpaceDE/>
              <w:autoSpaceDN/>
              <w:adjustRightInd/>
              <w:jc w:val="center"/>
              <w:rPr>
                <w:rFonts w:eastAsiaTheme="majorEastAsia"/>
                <w:b w:val="0"/>
                <w:sz w:val="24"/>
                <w:szCs w:val="24"/>
                <w:lang w:eastAsia="en-US"/>
              </w:rPr>
            </w:pPr>
            <w:r w:rsidRPr="002B5F6E">
              <w:rPr>
                <w:rFonts w:eastAsiaTheme="majorEastAsia"/>
                <w:b w:val="0"/>
                <w:sz w:val="24"/>
                <w:szCs w:val="24"/>
                <w:lang w:eastAsia="en-US"/>
              </w:rPr>
              <w:t>Вміння поставити творчу мету та підпорядкування своєї діяльності її досягненню</w:t>
            </w:r>
          </w:p>
        </w:tc>
        <w:tc>
          <w:tcPr>
            <w:tcW w:w="2860" w:type="dxa"/>
          </w:tcPr>
          <w:p w:rsidR="00053093" w:rsidRPr="002B5F6E" w:rsidRDefault="00053093" w:rsidP="00360841">
            <w:pPr>
              <w:widowControl/>
              <w:autoSpaceDE/>
              <w:autoSpaceDN/>
              <w:adjustRightInd/>
              <w:jc w:val="center"/>
              <w:cnfStyle w:val="000000100000"/>
              <w:rPr>
                <w:rFonts w:eastAsiaTheme="minorHAnsi"/>
                <w:sz w:val="24"/>
                <w:szCs w:val="24"/>
                <w:lang w:eastAsia="en-US"/>
              </w:rPr>
            </w:pPr>
            <w:r w:rsidRPr="002B5F6E">
              <w:rPr>
                <w:rFonts w:eastAsiaTheme="minorHAnsi"/>
                <w:sz w:val="24"/>
                <w:szCs w:val="24"/>
                <w:lang w:eastAsia="en-US"/>
              </w:rPr>
              <w:t>Створювальна направленість особистості</w:t>
            </w:r>
          </w:p>
        </w:tc>
      </w:tr>
      <w:tr w:rsidR="00053093" w:rsidRPr="002B5F6E" w:rsidTr="00360841">
        <w:trPr>
          <w:cnfStyle w:val="000000010000"/>
          <w:trHeight w:val="978"/>
        </w:trPr>
        <w:tc>
          <w:tcPr>
            <w:cnfStyle w:val="001000000000"/>
            <w:tcW w:w="2860" w:type="dxa"/>
          </w:tcPr>
          <w:p w:rsidR="00053093" w:rsidRPr="002B5F6E" w:rsidRDefault="00053093" w:rsidP="00360841">
            <w:pPr>
              <w:widowControl/>
              <w:autoSpaceDE/>
              <w:autoSpaceDN/>
              <w:adjustRightInd/>
              <w:jc w:val="center"/>
              <w:rPr>
                <w:rFonts w:eastAsiaTheme="majorEastAsia"/>
                <w:b w:val="0"/>
                <w:sz w:val="24"/>
                <w:szCs w:val="24"/>
                <w:lang w:eastAsia="en-US"/>
              </w:rPr>
            </w:pPr>
            <w:r w:rsidRPr="002B5F6E">
              <w:rPr>
                <w:rFonts w:eastAsiaTheme="majorEastAsia"/>
                <w:b w:val="0"/>
                <w:sz w:val="24"/>
                <w:szCs w:val="24"/>
                <w:lang w:eastAsia="en-US"/>
              </w:rPr>
              <w:t>Вміння планувати та контролювати свою діяльність</w:t>
            </w:r>
          </w:p>
        </w:tc>
        <w:tc>
          <w:tcPr>
            <w:tcW w:w="2860" w:type="dxa"/>
          </w:tcPr>
          <w:p w:rsidR="00053093" w:rsidRPr="002B5F6E" w:rsidRDefault="00053093" w:rsidP="00360841">
            <w:pPr>
              <w:widowControl/>
              <w:autoSpaceDE/>
              <w:autoSpaceDN/>
              <w:adjustRightInd/>
              <w:jc w:val="center"/>
              <w:cnfStyle w:val="000000010000"/>
              <w:rPr>
                <w:rFonts w:eastAsiaTheme="minorHAnsi"/>
                <w:sz w:val="24"/>
                <w:szCs w:val="24"/>
                <w:lang w:eastAsia="en-US"/>
              </w:rPr>
            </w:pPr>
            <w:r w:rsidRPr="002B5F6E">
              <w:rPr>
                <w:rFonts w:eastAsiaTheme="minorHAnsi"/>
                <w:sz w:val="24"/>
                <w:szCs w:val="24"/>
                <w:lang w:eastAsia="en-US"/>
              </w:rPr>
              <w:t>Особистісна та суспільна користь діяльності</w:t>
            </w:r>
          </w:p>
        </w:tc>
      </w:tr>
      <w:tr w:rsidR="00053093" w:rsidRPr="002B5F6E" w:rsidTr="00360841">
        <w:trPr>
          <w:cnfStyle w:val="000000100000"/>
          <w:trHeight w:val="625"/>
        </w:trPr>
        <w:tc>
          <w:tcPr>
            <w:cnfStyle w:val="001000000000"/>
            <w:tcW w:w="2860" w:type="dxa"/>
          </w:tcPr>
          <w:p w:rsidR="00053093" w:rsidRPr="002B5F6E" w:rsidRDefault="00053093" w:rsidP="00360841">
            <w:pPr>
              <w:widowControl/>
              <w:autoSpaceDE/>
              <w:autoSpaceDN/>
              <w:adjustRightInd/>
              <w:jc w:val="center"/>
              <w:rPr>
                <w:rFonts w:eastAsiaTheme="majorEastAsia"/>
                <w:b w:val="0"/>
                <w:sz w:val="24"/>
                <w:szCs w:val="24"/>
                <w:lang w:eastAsia="en-US"/>
              </w:rPr>
            </w:pPr>
            <w:r w:rsidRPr="002B5F6E">
              <w:rPr>
                <w:rFonts w:eastAsiaTheme="majorEastAsia"/>
                <w:b w:val="0"/>
                <w:sz w:val="24"/>
                <w:szCs w:val="24"/>
                <w:lang w:eastAsia="en-US"/>
              </w:rPr>
              <w:t>Висока працездатність</w:t>
            </w:r>
          </w:p>
        </w:tc>
        <w:tc>
          <w:tcPr>
            <w:tcW w:w="2860" w:type="dxa"/>
          </w:tcPr>
          <w:p w:rsidR="00053093" w:rsidRPr="002B5F6E" w:rsidRDefault="00053093" w:rsidP="00360841">
            <w:pPr>
              <w:widowControl/>
              <w:autoSpaceDE/>
              <w:autoSpaceDN/>
              <w:adjustRightInd/>
              <w:jc w:val="center"/>
              <w:cnfStyle w:val="000000100000"/>
              <w:rPr>
                <w:rFonts w:eastAsiaTheme="minorHAnsi"/>
                <w:sz w:val="24"/>
                <w:szCs w:val="24"/>
                <w:lang w:eastAsia="en-US"/>
              </w:rPr>
            </w:pPr>
            <w:r w:rsidRPr="002B5F6E">
              <w:rPr>
                <w:rFonts w:eastAsiaTheme="minorHAnsi"/>
                <w:sz w:val="24"/>
                <w:szCs w:val="24"/>
                <w:lang w:eastAsia="en-US"/>
              </w:rPr>
              <w:t>Виконання особистих зобов’язань</w:t>
            </w:r>
          </w:p>
        </w:tc>
      </w:tr>
      <w:tr w:rsidR="00053093" w:rsidRPr="002B5F6E" w:rsidTr="00360841">
        <w:trPr>
          <w:cnfStyle w:val="000000010000"/>
          <w:trHeight w:val="1305"/>
        </w:trPr>
        <w:tc>
          <w:tcPr>
            <w:cnfStyle w:val="001000000000"/>
            <w:tcW w:w="2860" w:type="dxa"/>
          </w:tcPr>
          <w:p w:rsidR="00053093" w:rsidRPr="002B5F6E" w:rsidRDefault="00053093" w:rsidP="00360841">
            <w:pPr>
              <w:widowControl/>
              <w:autoSpaceDE/>
              <w:autoSpaceDN/>
              <w:adjustRightInd/>
              <w:jc w:val="center"/>
              <w:rPr>
                <w:rFonts w:eastAsiaTheme="majorEastAsia"/>
                <w:b w:val="0"/>
                <w:sz w:val="24"/>
                <w:szCs w:val="24"/>
                <w:lang w:eastAsia="en-US"/>
              </w:rPr>
            </w:pPr>
            <w:r w:rsidRPr="002B5F6E">
              <w:rPr>
                <w:rFonts w:eastAsiaTheme="majorEastAsia"/>
                <w:b w:val="0"/>
                <w:sz w:val="24"/>
                <w:szCs w:val="24"/>
                <w:lang w:eastAsia="en-US"/>
              </w:rPr>
              <w:t>Вміння знаходити та розв’язувати проблеми, що складають основну мету</w:t>
            </w:r>
          </w:p>
        </w:tc>
        <w:tc>
          <w:tcPr>
            <w:tcW w:w="2860" w:type="dxa"/>
          </w:tcPr>
          <w:p w:rsidR="00053093" w:rsidRPr="002B5F6E" w:rsidRDefault="00053093" w:rsidP="00360841">
            <w:pPr>
              <w:widowControl/>
              <w:autoSpaceDE/>
              <w:autoSpaceDN/>
              <w:adjustRightInd/>
              <w:jc w:val="center"/>
              <w:cnfStyle w:val="000000010000"/>
              <w:rPr>
                <w:rFonts w:eastAsiaTheme="minorHAnsi"/>
                <w:sz w:val="24"/>
                <w:szCs w:val="24"/>
                <w:lang w:eastAsia="en-US"/>
              </w:rPr>
            </w:pPr>
            <w:r w:rsidRPr="002B5F6E">
              <w:rPr>
                <w:rFonts w:eastAsiaTheme="minorHAnsi"/>
                <w:sz w:val="24"/>
                <w:szCs w:val="24"/>
                <w:lang w:eastAsia="en-US"/>
              </w:rPr>
              <w:t>Визнання та підтримка альтеративної та позитивної діяльності</w:t>
            </w:r>
          </w:p>
        </w:tc>
      </w:tr>
    </w:tbl>
    <w:p w:rsidR="00360841" w:rsidRDefault="00360841" w:rsidP="00360841">
      <w:pPr>
        <w:widowControl/>
        <w:autoSpaceDE/>
        <w:autoSpaceDN/>
        <w:adjustRightInd/>
        <w:jc w:val="both"/>
        <w:rPr>
          <w:rFonts w:eastAsiaTheme="minorHAnsi"/>
          <w:sz w:val="24"/>
          <w:szCs w:val="24"/>
          <w:lang w:eastAsia="en-US"/>
        </w:rPr>
      </w:pPr>
    </w:p>
    <w:p w:rsidR="0066479D" w:rsidRDefault="00360841" w:rsidP="00360841">
      <w:pPr>
        <w:widowControl/>
        <w:autoSpaceDE/>
        <w:autoSpaceDN/>
        <w:adjustRightInd/>
        <w:ind w:firstLine="709"/>
        <w:jc w:val="both"/>
        <w:rPr>
          <w:rFonts w:eastAsiaTheme="minorHAnsi"/>
          <w:sz w:val="24"/>
          <w:szCs w:val="24"/>
          <w:lang w:eastAsia="en-US"/>
        </w:rPr>
      </w:pPr>
      <w:r>
        <w:rPr>
          <w:rFonts w:eastAsiaTheme="minorHAnsi"/>
          <w:noProof/>
          <w:sz w:val="24"/>
          <w:szCs w:val="24"/>
          <w:lang w:val="ru-RU" w:eastAsia="ru-RU"/>
        </w:rPr>
        <w:drawing>
          <wp:anchor distT="0" distB="0" distL="114300" distR="114300" simplePos="0" relativeHeight="251649536" behindDoc="0" locked="0" layoutInCell="1" allowOverlap="1">
            <wp:simplePos x="0" y="0"/>
            <wp:positionH relativeFrom="column">
              <wp:posOffset>4379595</wp:posOffset>
            </wp:positionH>
            <wp:positionV relativeFrom="paragraph">
              <wp:posOffset>39370</wp:posOffset>
            </wp:positionV>
            <wp:extent cx="2261870" cy="1685925"/>
            <wp:effectExtent l="19050" t="0" r="5080" b="0"/>
            <wp:wrapSquare wrapText="bothSides"/>
            <wp:docPr id="253" name="Рисунок 252" descr="DSC07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892.JPG"/>
                    <pic:cNvPicPr/>
                  </pic:nvPicPr>
                  <pic:blipFill>
                    <a:blip r:embed="rId209" cstate="print"/>
                    <a:stretch>
                      <a:fillRect/>
                    </a:stretch>
                  </pic:blipFill>
                  <pic:spPr>
                    <a:xfrm>
                      <a:off x="0" y="0"/>
                      <a:ext cx="2261870" cy="1685925"/>
                    </a:xfrm>
                    <a:prstGeom prst="rect">
                      <a:avLst/>
                    </a:prstGeom>
                  </pic:spPr>
                </pic:pic>
              </a:graphicData>
            </a:graphic>
          </wp:anchor>
        </w:drawing>
      </w:r>
      <w:r w:rsidR="00053093" w:rsidRPr="00053093">
        <w:rPr>
          <w:rFonts w:eastAsiaTheme="minorHAnsi"/>
          <w:sz w:val="24"/>
          <w:szCs w:val="24"/>
          <w:lang w:eastAsia="en-US"/>
        </w:rPr>
        <w:t>Конкурентоспроможна творча особистість повинна володіти знаннями про себе, про оточуючий світ, робити свідомий вибір, і з цього – свідома дія позитивного перетворююча світу та корисної людини для м</w:t>
      </w:r>
      <w:r w:rsidR="00D87999">
        <w:rPr>
          <w:rFonts w:eastAsiaTheme="minorHAnsi"/>
          <w:sz w:val="24"/>
          <w:szCs w:val="24"/>
          <w:lang w:eastAsia="en-US"/>
        </w:rPr>
        <w:t>алого чи великого кола громадян.</w:t>
      </w:r>
    </w:p>
    <w:p w:rsidR="00053093" w:rsidRPr="00053093" w:rsidRDefault="00053093" w:rsidP="00053093">
      <w:pPr>
        <w:widowControl/>
        <w:autoSpaceDE/>
        <w:autoSpaceDN/>
        <w:adjustRightInd/>
        <w:ind w:firstLine="709"/>
        <w:jc w:val="both"/>
        <w:rPr>
          <w:rFonts w:eastAsiaTheme="minorHAnsi"/>
          <w:sz w:val="24"/>
          <w:szCs w:val="24"/>
          <w:lang w:eastAsia="en-US"/>
        </w:rPr>
      </w:pPr>
      <w:r w:rsidRPr="00053093">
        <w:rPr>
          <w:rFonts w:eastAsiaTheme="minorHAnsi"/>
          <w:sz w:val="24"/>
          <w:szCs w:val="24"/>
          <w:lang w:eastAsia="en-US"/>
        </w:rPr>
        <w:t>Структура виховної системи школи спрямована перш за все на реалізацію завдання виховного процесу</w:t>
      </w:r>
    </w:p>
    <w:p w:rsidR="0066479D" w:rsidRDefault="00360841" w:rsidP="00053093">
      <w:pPr>
        <w:widowControl/>
        <w:autoSpaceDE/>
        <w:autoSpaceDN/>
        <w:adjustRightInd/>
        <w:ind w:firstLine="709"/>
        <w:jc w:val="both"/>
        <w:rPr>
          <w:rFonts w:eastAsiaTheme="minorHAnsi"/>
          <w:sz w:val="24"/>
          <w:szCs w:val="24"/>
          <w:lang w:eastAsia="en-US"/>
        </w:rPr>
      </w:pPr>
      <w:r>
        <w:rPr>
          <w:rFonts w:eastAsiaTheme="minorHAnsi"/>
          <w:noProof/>
          <w:sz w:val="24"/>
          <w:szCs w:val="24"/>
          <w:lang w:val="ru-RU" w:eastAsia="ru-RU"/>
        </w:rPr>
        <w:drawing>
          <wp:anchor distT="0" distB="0" distL="114300" distR="114300" simplePos="0" relativeHeight="251654656" behindDoc="0" locked="0" layoutInCell="1" allowOverlap="1">
            <wp:simplePos x="0" y="0"/>
            <wp:positionH relativeFrom="column">
              <wp:posOffset>116840</wp:posOffset>
            </wp:positionH>
            <wp:positionV relativeFrom="paragraph">
              <wp:posOffset>14605</wp:posOffset>
            </wp:positionV>
            <wp:extent cx="2225040" cy="1685925"/>
            <wp:effectExtent l="19050" t="0" r="3810" b="0"/>
            <wp:wrapSquare wrapText="bothSides"/>
            <wp:docPr id="39" name="Рисунок 38" descr="DSC09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445.JPG"/>
                    <pic:cNvPicPr/>
                  </pic:nvPicPr>
                  <pic:blipFill>
                    <a:blip r:embed="rId210" cstate="print"/>
                    <a:stretch>
                      <a:fillRect/>
                    </a:stretch>
                  </pic:blipFill>
                  <pic:spPr>
                    <a:xfrm>
                      <a:off x="0" y="0"/>
                      <a:ext cx="2225040" cy="1685925"/>
                    </a:xfrm>
                    <a:prstGeom prst="rect">
                      <a:avLst/>
                    </a:prstGeom>
                  </pic:spPr>
                </pic:pic>
              </a:graphicData>
            </a:graphic>
          </wp:anchor>
        </w:drawing>
      </w:r>
      <w:r w:rsidR="00053093" w:rsidRPr="00053093">
        <w:rPr>
          <w:rFonts w:eastAsiaTheme="minorHAnsi"/>
          <w:sz w:val="24"/>
          <w:szCs w:val="24"/>
          <w:lang w:eastAsia="en-US"/>
        </w:rPr>
        <w:t xml:space="preserve">Адміністрація школи акцентує увагу </w:t>
      </w:r>
      <w:r w:rsidR="0066479D">
        <w:rPr>
          <w:rFonts w:eastAsiaTheme="minorHAnsi"/>
          <w:sz w:val="24"/>
          <w:szCs w:val="24"/>
          <w:lang w:eastAsia="en-US"/>
        </w:rPr>
        <w:t>на плануванні</w:t>
      </w:r>
      <w:r w:rsidR="00053093" w:rsidRPr="00053093">
        <w:rPr>
          <w:rFonts w:eastAsiaTheme="minorHAnsi"/>
          <w:sz w:val="24"/>
          <w:szCs w:val="24"/>
          <w:lang w:eastAsia="en-US"/>
        </w:rPr>
        <w:t xml:space="preserve"> виховної діяльності з учнями, вважаючи його одним з пріоритетних завдань</w:t>
      </w:r>
      <w:r w:rsidR="0066479D">
        <w:rPr>
          <w:rFonts w:eastAsiaTheme="minorHAnsi"/>
          <w:sz w:val="24"/>
          <w:szCs w:val="24"/>
          <w:lang w:eastAsia="en-US"/>
        </w:rPr>
        <w:t xml:space="preserve"> роботи колективу школи.</w:t>
      </w:r>
    </w:p>
    <w:p w:rsidR="0066479D" w:rsidRDefault="00053093" w:rsidP="00053093">
      <w:pPr>
        <w:widowControl/>
        <w:autoSpaceDE/>
        <w:autoSpaceDN/>
        <w:adjustRightInd/>
        <w:ind w:firstLine="709"/>
        <w:jc w:val="both"/>
        <w:rPr>
          <w:rFonts w:eastAsiaTheme="minorHAnsi"/>
          <w:sz w:val="24"/>
          <w:szCs w:val="24"/>
          <w:lang w:eastAsia="en-US"/>
        </w:rPr>
      </w:pPr>
      <w:r w:rsidRPr="00053093">
        <w:rPr>
          <w:rFonts w:eastAsiaTheme="minorHAnsi"/>
          <w:sz w:val="24"/>
          <w:szCs w:val="24"/>
          <w:lang w:eastAsia="en-US"/>
        </w:rPr>
        <w:t xml:space="preserve">План виховної роботи школи традиційно складається з чотирьох тематичних періодів, кожен </w:t>
      </w:r>
      <w:r w:rsidR="0066479D">
        <w:rPr>
          <w:rFonts w:eastAsiaTheme="minorHAnsi"/>
          <w:sz w:val="24"/>
          <w:szCs w:val="24"/>
          <w:lang w:eastAsia="en-US"/>
        </w:rPr>
        <w:t>з яких</w:t>
      </w:r>
      <w:r w:rsidRPr="00053093">
        <w:rPr>
          <w:rFonts w:eastAsiaTheme="minorHAnsi"/>
          <w:sz w:val="24"/>
          <w:szCs w:val="24"/>
          <w:lang w:eastAsia="en-US"/>
        </w:rPr>
        <w:t xml:space="preserve"> має свій напрям</w:t>
      </w:r>
      <w:r w:rsidR="0066479D">
        <w:rPr>
          <w:rFonts w:eastAsiaTheme="minorHAnsi"/>
          <w:sz w:val="24"/>
          <w:szCs w:val="24"/>
          <w:lang w:eastAsia="en-US"/>
        </w:rPr>
        <w:t>.</w:t>
      </w:r>
    </w:p>
    <w:p w:rsidR="00053093" w:rsidRPr="00053093" w:rsidRDefault="00053093" w:rsidP="00053093">
      <w:pPr>
        <w:widowControl/>
        <w:autoSpaceDE/>
        <w:autoSpaceDN/>
        <w:adjustRightInd/>
        <w:ind w:firstLine="709"/>
        <w:jc w:val="both"/>
        <w:rPr>
          <w:rFonts w:eastAsiaTheme="minorHAnsi"/>
          <w:sz w:val="24"/>
          <w:szCs w:val="24"/>
          <w:lang w:eastAsia="en-US"/>
        </w:rPr>
      </w:pPr>
      <w:r w:rsidRPr="00053093">
        <w:rPr>
          <w:rFonts w:eastAsiaTheme="minorHAnsi"/>
          <w:sz w:val="24"/>
          <w:szCs w:val="24"/>
          <w:lang w:eastAsia="en-US"/>
        </w:rPr>
        <w:t>В 2012-2013 навчальному році був впроваджений в план виховної роботи проект «Турбота», розрахований на 1,5 роки.</w:t>
      </w:r>
      <w:r w:rsidR="0066479D">
        <w:rPr>
          <w:rFonts w:eastAsiaTheme="minorHAnsi"/>
          <w:sz w:val="24"/>
          <w:szCs w:val="24"/>
          <w:lang w:eastAsia="en-US"/>
        </w:rPr>
        <w:t xml:space="preserve"> Значно розширено роль предметних тижнів.</w:t>
      </w:r>
    </w:p>
    <w:p w:rsidR="00053093" w:rsidRPr="00053093" w:rsidRDefault="00360841" w:rsidP="00053093">
      <w:pPr>
        <w:widowControl/>
        <w:autoSpaceDE/>
        <w:autoSpaceDN/>
        <w:adjustRightInd/>
        <w:ind w:firstLine="709"/>
        <w:jc w:val="both"/>
        <w:rPr>
          <w:rFonts w:eastAsiaTheme="minorHAnsi"/>
          <w:sz w:val="24"/>
          <w:szCs w:val="24"/>
          <w:lang w:eastAsia="en-US"/>
        </w:rPr>
      </w:pPr>
      <w:r>
        <w:rPr>
          <w:rFonts w:eastAsiaTheme="minorHAnsi"/>
          <w:noProof/>
          <w:sz w:val="24"/>
          <w:szCs w:val="24"/>
          <w:lang w:val="ru-RU" w:eastAsia="ru-RU"/>
        </w:rPr>
        <w:drawing>
          <wp:anchor distT="0" distB="0" distL="114300" distR="114300" simplePos="0" relativeHeight="251650560" behindDoc="0" locked="0" layoutInCell="1" allowOverlap="1">
            <wp:simplePos x="0" y="0"/>
            <wp:positionH relativeFrom="column">
              <wp:posOffset>4412615</wp:posOffset>
            </wp:positionH>
            <wp:positionV relativeFrom="paragraph">
              <wp:posOffset>78105</wp:posOffset>
            </wp:positionV>
            <wp:extent cx="2219325" cy="1676400"/>
            <wp:effectExtent l="19050" t="0" r="9525" b="0"/>
            <wp:wrapSquare wrapText="bothSides"/>
            <wp:docPr id="254" name="Рисунок 253" descr="IMG_8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73.JPG"/>
                    <pic:cNvPicPr/>
                  </pic:nvPicPr>
                  <pic:blipFill>
                    <a:blip r:embed="rId211" cstate="print"/>
                    <a:stretch>
                      <a:fillRect/>
                    </a:stretch>
                  </pic:blipFill>
                  <pic:spPr>
                    <a:xfrm>
                      <a:off x="0" y="0"/>
                      <a:ext cx="2219325" cy="1676400"/>
                    </a:xfrm>
                    <a:prstGeom prst="rect">
                      <a:avLst/>
                    </a:prstGeom>
                  </pic:spPr>
                </pic:pic>
              </a:graphicData>
            </a:graphic>
          </wp:anchor>
        </w:drawing>
      </w:r>
      <w:r w:rsidR="0066479D">
        <w:rPr>
          <w:rFonts w:eastAsiaTheme="minorHAnsi"/>
          <w:sz w:val="24"/>
          <w:szCs w:val="24"/>
          <w:lang w:eastAsia="en-US"/>
        </w:rPr>
        <w:t>У</w:t>
      </w:r>
      <w:r w:rsidR="00053093" w:rsidRPr="00053093">
        <w:rPr>
          <w:rFonts w:eastAsiaTheme="minorHAnsi"/>
          <w:sz w:val="24"/>
          <w:szCs w:val="24"/>
          <w:lang w:eastAsia="en-US"/>
        </w:rPr>
        <w:t xml:space="preserve"> 2012-2013 навчальному році </w:t>
      </w:r>
      <w:r w:rsidR="0066479D">
        <w:rPr>
          <w:rFonts w:eastAsiaTheme="minorHAnsi"/>
          <w:sz w:val="24"/>
          <w:szCs w:val="24"/>
          <w:lang w:eastAsia="en-US"/>
        </w:rPr>
        <w:t xml:space="preserve">до  плану виховної роботи внесено зміни, а саме: предметні тижні проводяться у вигляді декад, збільшився термін проведення та зросла </w:t>
      </w:r>
      <w:r w:rsidR="0066479D" w:rsidRPr="00D660E4">
        <w:rPr>
          <w:rFonts w:eastAsiaTheme="minorHAnsi"/>
          <w:sz w:val="24"/>
          <w:szCs w:val="24"/>
          <w:lang w:eastAsia="en-US"/>
        </w:rPr>
        <w:t>роль</w:t>
      </w:r>
      <w:r w:rsidR="00D660E4" w:rsidRPr="00D660E4">
        <w:rPr>
          <w:rFonts w:eastAsiaTheme="minorHAnsi"/>
          <w:sz w:val="24"/>
          <w:szCs w:val="24"/>
          <w:lang w:eastAsia="en-US"/>
        </w:rPr>
        <w:t xml:space="preserve"> кожного</w:t>
      </w:r>
      <w:r w:rsidR="0066479D" w:rsidRPr="00D660E4">
        <w:rPr>
          <w:rFonts w:eastAsiaTheme="minorHAnsi"/>
          <w:sz w:val="24"/>
          <w:szCs w:val="24"/>
          <w:lang w:eastAsia="en-US"/>
        </w:rPr>
        <w:t xml:space="preserve"> окремого </w:t>
      </w:r>
      <w:r w:rsidR="00D660E4">
        <w:rPr>
          <w:rFonts w:eastAsiaTheme="minorHAnsi"/>
          <w:sz w:val="24"/>
          <w:szCs w:val="24"/>
          <w:lang w:eastAsia="en-US"/>
        </w:rPr>
        <w:t>предмета і творчої діяльності учня.</w:t>
      </w:r>
    </w:p>
    <w:p w:rsidR="00053093" w:rsidRDefault="00053093" w:rsidP="00053093">
      <w:pPr>
        <w:widowControl/>
        <w:autoSpaceDE/>
        <w:autoSpaceDN/>
        <w:adjustRightInd/>
        <w:ind w:firstLine="709"/>
        <w:jc w:val="both"/>
        <w:rPr>
          <w:rFonts w:eastAsiaTheme="minorHAnsi"/>
          <w:sz w:val="24"/>
          <w:szCs w:val="24"/>
          <w:lang w:eastAsia="en-US"/>
        </w:rPr>
      </w:pPr>
      <w:r w:rsidRPr="00053093">
        <w:rPr>
          <w:rFonts w:eastAsiaTheme="minorHAnsi"/>
          <w:sz w:val="24"/>
          <w:szCs w:val="24"/>
          <w:lang w:eastAsia="en-US"/>
        </w:rPr>
        <w:t xml:space="preserve">Робота з учнями побудована на творчому впровадженні різноманітних форм виховної </w:t>
      </w:r>
      <w:r w:rsidR="0066479D">
        <w:rPr>
          <w:rFonts w:eastAsiaTheme="minorHAnsi"/>
          <w:sz w:val="24"/>
          <w:szCs w:val="24"/>
          <w:lang w:eastAsia="en-US"/>
        </w:rPr>
        <w:t>діяльності.</w:t>
      </w:r>
    </w:p>
    <w:p w:rsidR="0066479D" w:rsidRPr="00053093" w:rsidRDefault="0066479D" w:rsidP="00053093">
      <w:pPr>
        <w:widowControl/>
        <w:autoSpaceDE/>
        <w:autoSpaceDN/>
        <w:adjustRightInd/>
        <w:ind w:firstLine="709"/>
        <w:jc w:val="both"/>
        <w:rPr>
          <w:rFonts w:eastAsiaTheme="minorHAnsi"/>
          <w:sz w:val="24"/>
          <w:szCs w:val="24"/>
          <w:lang w:eastAsia="en-US"/>
        </w:rPr>
      </w:pPr>
      <w:r>
        <w:rPr>
          <w:rFonts w:eastAsiaTheme="minorHAnsi"/>
          <w:sz w:val="24"/>
          <w:szCs w:val="24"/>
          <w:lang w:eastAsia="en-US"/>
        </w:rPr>
        <w:t>Елементи КТС, які є складовою виховної системи, збагачують колектив і окрему особистість соціально цінним досвідом, сприяють самостійності та ініціативі дітей, активному ставленню до оточуючого середовища. Серед КТС можна виділити традиційні:</w:t>
      </w:r>
    </w:p>
    <w:p w:rsidR="00053093" w:rsidRPr="00053093" w:rsidRDefault="00053093" w:rsidP="000B40D9">
      <w:pPr>
        <w:widowControl/>
        <w:numPr>
          <w:ilvl w:val="0"/>
          <w:numId w:val="37"/>
        </w:numPr>
        <w:autoSpaceDE/>
        <w:autoSpaceDN/>
        <w:adjustRightInd/>
        <w:spacing w:after="200"/>
        <w:contextualSpacing/>
        <w:jc w:val="both"/>
        <w:rPr>
          <w:rFonts w:eastAsiaTheme="minorHAnsi"/>
          <w:sz w:val="24"/>
          <w:szCs w:val="24"/>
          <w:lang w:eastAsia="en-US"/>
        </w:rPr>
      </w:pPr>
      <w:r w:rsidRPr="00053093">
        <w:rPr>
          <w:rFonts w:eastAsiaTheme="minorHAnsi"/>
          <w:sz w:val="24"/>
          <w:szCs w:val="24"/>
          <w:lang w:eastAsia="en-US"/>
        </w:rPr>
        <w:t>Свято «Першого дзвоника»</w:t>
      </w:r>
    </w:p>
    <w:p w:rsidR="00053093" w:rsidRPr="00053093" w:rsidRDefault="00053093" w:rsidP="000B40D9">
      <w:pPr>
        <w:widowControl/>
        <w:numPr>
          <w:ilvl w:val="0"/>
          <w:numId w:val="37"/>
        </w:numPr>
        <w:autoSpaceDE/>
        <w:autoSpaceDN/>
        <w:adjustRightInd/>
        <w:spacing w:after="200"/>
        <w:contextualSpacing/>
        <w:jc w:val="both"/>
        <w:rPr>
          <w:rFonts w:eastAsiaTheme="minorHAnsi"/>
          <w:sz w:val="24"/>
          <w:szCs w:val="24"/>
          <w:lang w:eastAsia="en-US"/>
        </w:rPr>
      </w:pPr>
      <w:r w:rsidRPr="00053093">
        <w:rPr>
          <w:rFonts w:eastAsiaTheme="minorHAnsi"/>
          <w:sz w:val="24"/>
          <w:szCs w:val="24"/>
          <w:lang w:eastAsia="en-US"/>
        </w:rPr>
        <w:t>Великі осінні збори</w:t>
      </w:r>
    </w:p>
    <w:p w:rsidR="00053093" w:rsidRPr="00053093" w:rsidRDefault="0066479D" w:rsidP="000B40D9">
      <w:pPr>
        <w:widowControl/>
        <w:numPr>
          <w:ilvl w:val="0"/>
          <w:numId w:val="37"/>
        </w:numPr>
        <w:autoSpaceDE/>
        <w:autoSpaceDN/>
        <w:adjustRightInd/>
        <w:spacing w:after="200"/>
        <w:contextualSpacing/>
        <w:jc w:val="both"/>
        <w:rPr>
          <w:rFonts w:eastAsiaTheme="minorHAnsi"/>
          <w:sz w:val="24"/>
          <w:szCs w:val="24"/>
          <w:lang w:eastAsia="en-US"/>
        </w:rPr>
      </w:pPr>
      <w:r>
        <w:rPr>
          <w:rFonts w:eastAsiaTheme="minorHAnsi"/>
          <w:sz w:val="24"/>
          <w:szCs w:val="24"/>
          <w:lang w:eastAsia="en-US"/>
        </w:rPr>
        <w:t>День у</w:t>
      </w:r>
      <w:r w:rsidR="00053093" w:rsidRPr="00053093">
        <w:rPr>
          <w:rFonts w:eastAsiaTheme="minorHAnsi"/>
          <w:sz w:val="24"/>
          <w:szCs w:val="24"/>
          <w:lang w:eastAsia="en-US"/>
        </w:rPr>
        <w:t>чителя</w:t>
      </w:r>
    </w:p>
    <w:p w:rsidR="00053093" w:rsidRPr="00053093" w:rsidRDefault="00053093" w:rsidP="000B40D9">
      <w:pPr>
        <w:widowControl/>
        <w:numPr>
          <w:ilvl w:val="0"/>
          <w:numId w:val="37"/>
        </w:numPr>
        <w:autoSpaceDE/>
        <w:autoSpaceDN/>
        <w:adjustRightInd/>
        <w:spacing w:after="200"/>
        <w:contextualSpacing/>
        <w:jc w:val="both"/>
        <w:rPr>
          <w:rFonts w:eastAsiaTheme="minorHAnsi"/>
          <w:sz w:val="24"/>
          <w:szCs w:val="24"/>
          <w:lang w:eastAsia="en-US"/>
        </w:rPr>
      </w:pPr>
      <w:r w:rsidRPr="00053093">
        <w:rPr>
          <w:rFonts w:eastAsiaTheme="minorHAnsi"/>
          <w:sz w:val="24"/>
          <w:szCs w:val="24"/>
          <w:lang w:eastAsia="en-US"/>
        </w:rPr>
        <w:t>Осінній бал</w:t>
      </w:r>
    </w:p>
    <w:p w:rsidR="00053093" w:rsidRPr="00053093" w:rsidRDefault="00053093" w:rsidP="000B40D9">
      <w:pPr>
        <w:widowControl/>
        <w:numPr>
          <w:ilvl w:val="0"/>
          <w:numId w:val="37"/>
        </w:numPr>
        <w:autoSpaceDE/>
        <w:autoSpaceDN/>
        <w:adjustRightInd/>
        <w:spacing w:after="200"/>
        <w:contextualSpacing/>
        <w:jc w:val="both"/>
        <w:rPr>
          <w:rFonts w:eastAsiaTheme="minorHAnsi"/>
          <w:sz w:val="24"/>
          <w:szCs w:val="24"/>
          <w:lang w:eastAsia="en-US"/>
        </w:rPr>
      </w:pPr>
      <w:r w:rsidRPr="00053093">
        <w:rPr>
          <w:rFonts w:eastAsiaTheme="minorHAnsi"/>
          <w:sz w:val="24"/>
          <w:szCs w:val="24"/>
          <w:lang w:eastAsia="en-US"/>
        </w:rPr>
        <w:t>Міс золота осінь</w:t>
      </w:r>
    </w:p>
    <w:p w:rsidR="00053093" w:rsidRPr="00053093" w:rsidRDefault="00053093" w:rsidP="000B40D9">
      <w:pPr>
        <w:widowControl/>
        <w:numPr>
          <w:ilvl w:val="0"/>
          <w:numId w:val="37"/>
        </w:numPr>
        <w:autoSpaceDE/>
        <w:autoSpaceDN/>
        <w:adjustRightInd/>
        <w:spacing w:after="200"/>
        <w:contextualSpacing/>
        <w:jc w:val="both"/>
        <w:rPr>
          <w:rFonts w:eastAsiaTheme="minorHAnsi"/>
          <w:sz w:val="24"/>
          <w:szCs w:val="24"/>
          <w:lang w:eastAsia="en-US"/>
        </w:rPr>
      </w:pPr>
      <w:r w:rsidRPr="00053093">
        <w:rPr>
          <w:rFonts w:eastAsiaTheme="minorHAnsi"/>
          <w:sz w:val="24"/>
          <w:szCs w:val="24"/>
          <w:lang w:eastAsia="en-US"/>
        </w:rPr>
        <w:t>Новорічне свято</w:t>
      </w:r>
    </w:p>
    <w:p w:rsidR="00053093" w:rsidRPr="00053093" w:rsidRDefault="00053093" w:rsidP="000B40D9">
      <w:pPr>
        <w:widowControl/>
        <w:numPr>
          <w:ilvl w:val="0"/>
          <w:numId w:val="37"/>
        </w:numPr>
        <w:autoSpaceDE/>
        <w:autoSpaceDN/>
        <w:adjustRightInd/>
        <w:spacing w:after="200"/>
        <w:contextualSpacing/>
        <w:jc w:val="both"/>
        <w:rPr>
          <w:rFonts w:eastAsiaTheme="minorHAnsi"/>
          <w:sz w:val="24"/>
          <w:szCs w:val="24"/>
          <w:lang w:eastAsia="en-US"/>
        </w:rPr>
      </w:pPr>
      <w:r w:rsidRPr="00053093">
        <w:rPr>
          <w:rFonts w:eastAsiaTheme="minorHAnsi"/>
          <w:sz w:val="24"/>
          <w:szCs w:val="24"/>
          <w:lang w:eastAsia="en-US"/>
        </w:rPr>
        <w:t>Жіночий день – 8 Березня</w:t>
      </w:r>
    </w:p>
    <w:p w:rsidR="00053093" w:rsidRPr="00053093" w:rsidRDefault="00D13DF3" w:rsidP="000B40D9">
      <w:pPr>
        <w:widowControl/>
        <w:numPr>
          <w:ilvl w:val="0"/>
          <w:numId w:val="37"/>
        </w:numPr>
        <w:autoSpaceDE/>
        <w:autoSpaceDN/>
        <w:adjustRightInd/>
        <w:spacing w:after="200"/>
        <w:contextualSpacing/>
        <w:jc w:val="both"/>
        <w:rPr>
          <w:rFonts w:eastAsiaTheme="minorHAnsi"/>
          <w:sz w:val="24"/>
          <w:szCs w:val="24"/>
          <w:lang w:eastAsia="en-US"/>
        </w:rPr>
      </w:pPr>
      <w:r>
        <w:rPr>
          <w:rFonts w:eastAsiaTheme="minorHAnsi"/>
          <w:noProof/>
          <w:sz w:val="24"/>
          <w:szCs w:val="24"/>
          <w:lang w:val="ru-RU" w:eastAsia="ru-RU"/>
        </w:rPr>
        <w:lastRenderedPageBreak/>
        <w:drawing>
          <wp:anchor distT="0" distB="0" distL="114300" distR="114300" simplePos="0" relativeHeight="251651584" behindDoc="0" locked="0" layoutInCell="1" allowOverlap="1">
            <wp:simplePos x="0" y="0"/>
            <wp:positionH relativeFrom="column">
              <wp:posOffset>4312285</wp:posOffset>
            </wp:positionH>
            <wp:positionV relativeFrom="paragraph">
              <wp:posOffset>60960</wp:posOffset>
            </wp:positionV>
            <wp:extent cx="2209800" cy="1666875"/>
            <wp:effectExtent l="0" t="0" r="0" b="0"/>
            <wp:wrapSquare wrapText="bothSides"/>
            <wp:docPr id="255" name="Рисунок 254" descr="P703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31627.JPG"/>
                    <pic:cNvPicPr/>
                  </pic:nvPicPr>
                  <pic:blipFill>
                    <a:blip r:embed="rId212" cstate="print"/>
                    <a:stretch>
                      <a:fillRect/>
                    </a:stretch>
                  </pic:blipFill>
                  <pic:spPr>
                    <a:xfrm>
                      <a:off x="0" y="0"/>
                      <a:ext cx="2209800" cy="1666875"/>
                    </a:xfrm>
                    <a:prstGeom prst="rect">
                      <a:avLst/>
                    </a:prstGeom>
                  </pic:spPr>
                </pic:pic>
              </a:graphicData>
            </a:graphic>
          </wp:anchor>
        </w:drawing>
      </w:r>
      <w:r w:rsidR="00053093" w:rsidRPr="00053093">
        <w:rPr>
          <w:rFonts w:eastAsiaTheme="minorHAnsi"/>
          <w:sz w:val="24"/>
          <w:szCs w:val="24"/>
          <w:lang w:eastAsia="en-US"/>
        </w:rPr>
        <w:t>Свято гумору</w:t>
      </w:r>
    </w:p>
    <w:p w:rsidR="00053093" w:rsidRPr="00053093" w:rsidRDefault="0066479D" w:rsidP="000B40D9">
      <w:pPr>
        <w:widowControl/>
        <w:numPr>
          <w:ilvl w:val="0"/>
          <w:numId w:val="37"/>
        </w:numPr>
        <w:autoSpaceDE/>
        <w:autoSpaceDN/>
        <w:adjustRightInd/>
        <w:spacing w:after="200"/>
        <w:contextualSpacing/>
        <w:jc w:val="both"/>
        <w:rPr>
          <w:rFonts w:eastAsiaTheme="minorHAnsi"/>
          <w:sz w:val="24"/>
          <w:szCs w:val="24"/>
          <w:lang w:eastAsia="en-US"/>
        </w:rPr>
      </w:pPr>
      <w:r>
        <w:rPr>
          <w:rFonts w:eastAsiaTheme="minorHAnsi"/>
          <w:sz w:val="24"/>
          <w:szCs w:val="24"/>
          <w:lang w:eastAsia="en-US"/>
        </w:rPr>
        <w:t>М</w:t>
      </w:r>
      <w:r w:rsidR="00053093" w:rsidRPr="00053093">
        <w:rPr>
          <w:rFonts w:eastAsiaTheme="minorHAnsi"/>
          <w:sz w:val="24"/>
          <w:szCs w:val="24"/>
          <w:lang w:eastAsia="en-US"/>
        </w:rPr>
        <w:t>ітинги-зустрічі з ветеранами</w:t>
      </w:r>
      <w:r>
        <w:rPr>
          <w:rFonts w:eastAsiaTheme="minorHAnsi"/>
          <w:sz w:val="24"/>
          <w:szCs w:val="24"/>
          <w:lang w:eastAsia="en-US"/>
        </w:rPr>
        <w:t>до Дня</w:t>
      </w:r>
      <w:r w:rsidRPr="00053093">
        <w:rPr>
          <w:rFonts w:eastAsiaTheme="minorHAnsi"/>
          <w:sz w:val="24"/>
          <w:szCs w:val="24"/>
          <w:lang w:eastAsia="en-US"/>
        </w:rPr>
        <w:t xml:space="preserve"> Перемоги –</w:t>
      </w:r>
    </w:p>
    <w:p w:rsidR="00053093" w:rsidRPr="00053093" w:rsidRDefault="00053093" w:rsidP="000B40D9">
      <w:pPr>
        <w:widowControl/>
        <w:numPr>
          <w:ilvl w:val="0"/>
          <w:numId w:val="37"/>
        </w:numPr>
        <w:autoSpaceDE/>
        <w:autoSpaceDN/>
        <w:adjustRightInd/>
        <w:spacing w:after="200"/>
        <w:contextualSpacing/>
        <w:jc w:val="both"/>
        <w:rPr>
          <w:rFonts w:eastAsiaTheme="minorHAnsi"/>
          <w:sz w:val="24"/>
          <w:szCs w:val="24"/>
          <w:lang w:eastAsia="en-US"/>
        </w:rPr>
      </w:pPr>
      <w:r w:rsidRPr="00053093">
        <w:rPr>
          <w:rFonts w:eastAsiaTheme="minorHAnsi"/>
          <w:sz w:val="24"/>
          <w:szCs w:val="24"/>
          <w:lang w:eastAsia="en-US"/>
        </w:rPr>
        <w:t>Свято останнього дзвоника</w:t>
      </w:r>
    </w:p>
    <w:p w:rsidR="00053093" w:rsidRPr="00053093" w:rsidRDefault="00053093" w:rsidP="000B40D9">
      <w:pPr>
        <w:widowControl/>
        <w:numPr>
          <w:ilvl w:val="0"/>
          <w:numId w:val="37"/>
        </w:numPr>
        <w:autoSpaceDE/>
        <w:autoSpaceDN/>
        <w:adjustRightInd/>
        <w:spacing w:after="200"/>
        <w:contextualSpacing/>
        <w:jc w:val="both"/>
        <w:rPr>
          <w:rFonts w:eastAsiaTheme="minorHAnsi"/>
          <w:sz w:val="24"/>
          <w:szCs w:val="24"/>
          <w:lang w:eastAsia="en-US"/>
        </w:rPr>
      </w:pPr>
      <w:r w:rsidRPr="00053093">
        <w:rPr>
          <w:rFonts w:eastAsiaTheme="minorHAnsi"/>
          <w:sz w:val="24"/>
          <w:szCs w:val="24"/>
          <w:lang w:eastAsia="en-US"/>
        </w:rPr>
        <w:t>Свято «Прощавай, молодша школо!»</w:t>
      </w:r>
    </w:p>
    <w:p w:rsidR="00053093" w:rsidRPr="00053093" w:rsidRDefault="00053093" w:rsidP="000B40D9">
      <w:pPr>
        <w:widowControl/>
        <w:numPr>
          <w:ilvl w:val="0"/>
          <w:numId w:val="37"/>
        </w:numPr>
        <w:autoSpaceDE/>
        <w:autoSpaceDN/>
        <w:adjustRightInd/>
        <w:spacing w:after="200"/>
        <w:contextualSpacing/>
        <w:jc w:val="both"/>
        <w:rPr>
          <w:rFonts w:eastAsiaTheme="minorHAnsi"/>
          <w:sz w:val="24"/>
          <w:szCs w:val="24"/>
          <w:lang w:eastAsia="en-US"/>
        </w:rPr>
      </w:pPr>
      <w:r w:rsidRPr="00053093">
        <w:rPr>
          <w:rFonts w:eastAsiaTheme="minorHAnsi"/>
          <w:sz w:val="24"/>
          <w:szCs w:val="24"/>
          <w:lang w:eastAsia="en-US"/>
        </w:rPr>
        <w:t>Свято випускників «Спасибі тобі, моя школо»</w:t>
      </w:r>
    </w:p>
    <w:p w:rsidR="00053093" w:rsidRPr="00D13DF3" w:rsidRDefault="00053093" w:rsidP="00D13DF3">
      <w:pPr>
        <w:widowControl/>
        <w:numPr>
          <w:ilvl w:val="0"/>
          <w:numId w:val="36"/>
        </w:numPr>
        <w:autoSpaceDE/>
        <w:autoSpaceDN/>
        <w:adjustRightInd/>
        <w:spacing w:after="200"/>
        <w:contextualSpacing/>
        <w:jc w:val="both"/>
        <w:rPr>
          <w:rFonts w:eastAsiaTheme="minorHAnsi"/>
          <w:sz w:val="24"/>
          <w:szCs w:val="24"/>
          <w:lang w:eastAsia="en-US"/>
        </w:rPr>
      </w:pPr>
      <w:r w:rsidRPr="00053093">
        <w:rPr>
          <w:rFonts w:eastAsiaTheme="minorHAnsi"/>
          <w:sz w:val="24"/>
          <w:szCs w:val="24"/>
          <w:lang w:eastAsia="en-US"/>
        </w:rPr>
        <w:t>Екол</w:t>
      </w:r>
      <w:r w:rsidR="00D13DF3">
        <w:rPr>
          <w:rFonts w:eastAsiaTheme="minorHAnsi"/>
          <w:sz w:val="24"/>
          <w:szCs w:val="24"/>
          <w:lang w:eastAsia="en-US"/>
        </w:rPr>
        <w:t>огічні проекти («</w:t>
      </w:r>
      <w:r w:rsidRPr="00D13DF3">
        <w:rPr>
          <w:rFonts w:eastAsiaTheme="minorHAnsi"/>
          <w:sz w:val="24"/>
          <w:szCs w:val="24"/>
          <w:lang w:eastAsia="en-US"/>
        </w:rPr>
        <w:t>Екологія школи</w:t>
      </w:r>
      <w:r w:rsidR="00D13DF3">
        <w:rPr>
          <w:rFonts w:eastAsiaTheme="minorHAnsi"/>
          <w:sz w:val="24"/>
          <w:szCs w:val="24"/>
          <w:lang w:eastAsia="en-US"/>
        </w:rPr>
        <w:t>», «</w:t>
      </w:r>
      <w:r w:rsidRPr="00D13DF3">
        <w:rPr>
          <w:rFonts w:eastAsiaTheme="minorHAnsi"/>
          <w:sz w:val="24"/>
          <w:szCs w:val="24"/>
          <w:lang w:eastAsia="en-US"/>
        </w:rPr>
        <w:t>Стежинами дендропарку</w:t>
      </w:r>
      <w:r w:rsidR="00D13DF3">
        <w:rPr>
          <w:rFonts w:eastAsiaTheme="minorHAnsi"/>
          <w:sz w:val="24"/>
          <w:szCs w:val="24"/>
          <w:lang w:eastAsia="en-US"/>
        </w:rPr>
        <w:t>»)</w:t>
      </w:r>
    </w:p>
    <w:p w:rsidR="00053093" w:rsidRPr="00053093" w:rsidRDefault="0066479D" w:rsidP="00D13DF3">
      <w:pPr>
        <w:widowControl/>
        <w:autoSpaceDE/>
        <w:autoSpaceDN/>
        <w:adjustRightInd/>
        <w:spacing w:after="200"/>
        <w:ind w:firstLine="709"/>
        <w:contextualSpacing/>
        <w:jc w:val="both"/>
        <w:rPr>
          <w:rFonts w:eastAsiaTheme="minorHAnsi"/>
          <w:sz w:val="24"/>
          <w:szCs w:val="24"/>
          <w:lang w:eastAsia="en-US"/>
        </w:rPr>
      </w:pPr>
      <w:r>
        <w:rPr>
          <w:rFonts w:eastAsiaTheme="minorHAnsi"/>
          <w:sz w:val="24"/>
          <w:szCs w:val="24"/>
          <w:lang w:eastAsia="en-US"/>
        </w:rPr>
        <w:t xml:space="preserve">Школа є активним учасником всіх міських заходів, </w:t>
      </w:r>
      <w:r w:rsidR="00D13DF3">
        <w:rPr>
          <w:rFonts w:eastAsiaTheme="minorHAnsi"/>
          <w:sz w:val="24"/>
          <w:szCs w:val="24"/>
          <w:lang w:eastAsia="en-US"/>
        </w:rPr>
        <w:t>конкурсів, виставок, фестивалів</w:t>
      </w:r>
      <w:r>
        <w:rPr>
          <w:rFonts w:eastAsiaTheme="minorHAnsi"/>
          <w:sz w:val="24"/>
          <w:szCs w:val="24"/>
          <w:lang w:eastAsia="en-US"/>
        </w:rPr>
        <w:t xml:space="preserve"> тощо і неодноразово ставала переможцем чи призером. Наприклад:</w:t>
      </w:r>
    </w:p>
    <w:p w:rsidR="00053093" w:rsidRPr="00053093" w:rsidRDefault="00D13DF3" w:rsidP="002B5F6E">
      <w:pPr>
        <w:widowControl/>
        <w:autoSpaceDE/>
        <w:autoSpaceDN/>
        <w:adjustRightInd/>
        <w:spacing w:after="200"/>
        <w:ind w:left="1440"/>
        <w:contextualSpacing/>
        <w:jc w:val="both"/>
        <w:rPr>
          <w:rFonts w:eastAsiaTheme="minorHAnsi"/>
          <w:sz w:val="24"/>
          <w:szCs w:val="24"/>
          <w:lang w:eastAsia="en-US"/>
        </w:rPr>
      </w:pPr>
      <w:r>
        <w:rPr>
          <w:rFonts w:eastAsiaTheme="minorHAnsi"/>
          <w:noProof/>
          <w:sz w:val="24"/>
          <w:szCs w:val="24"/>
          <w:lang w:val="ru-RU" w:eastAsia="ru-RU"/>
        </w:rPr>
        <w:drawing>
          <wp:anchor distT="0" distB="0" distL="114300" distR="114300" simplePos="0" relativeHeight="251726336" behindDoc="0" locked="0" layoutInCell="1" allowOverlap="1">
            <wp:simplePos x="0" y="0"/>
            <wp:positionH relativeFrom="column">
              <wp:posOffset>4311015</wp:posOffset>
            </wp:positionH>
            <wp:positionV relativeFrom="paragraph">
              <wp:posOffset>81915</wp:posOffset>
            </wp:positionV>
            <wp:extent cx="2209800" cy="1647825"/>
            <wp:effectExtent l="0" t="0" r="0" b="0"/>
            <wp:wrapSquare wrapText="bothSides"/>
            <wp:docPr id="66" name="Рисунок 65" descr="get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Image (3).jpg"/>
                    <pic:cNvPicPr/>
                  </pic:nvPicPr>
                  <pic:blipFill>
                    <a:blip r:embed="rId213" cstate="print"/>
                    <a:stretch>
                      <a:fillRect/>
                    </a:stretch>
                  </pic:blipFill>
                  <pic:spPr>
                    <a:xfrm>
                      <a:off x="0" y="0"/>
                      <a:ext cx="2209800" cy="1647825"/>
                    </a:xfrm>
                    <a:prstGeom prst="rect">
                      <a:avLst/>
                    </a:prstGeom>
                  </pic:spPr>
                </pic:pic>
              </a:graphicData>
            </a:graphic>
          </wp:anchor>
        </w:drawing>
      </w:r>
      <w:r w:rsidR="00053093" w:rsidRPr="00053093">
        <w:rPr>
          <w:rFonts w:eastAsiaTheme="minorHAnsi"/>
          <w:sz w:val="24"/>
          <w:szCs w:val="24"/>
          <w:lang w:eastAsia="en-US"/>
        </w:rPr>
        <w:t>Акція «Молодь обирає здоров'я»</w:t>
      </w:r>
    </w:p>
    <w:p w:rsidR="00053093" w:rsidRPr="00053093" w:rsidRDefault="00053093" w:rsidP="002B5F6E">
      <w:pPr>
        <w:widowControl/>
        <w:autoSpaceDE/>
        <w:autoSpaceDN/>
        <w:adjustRightInd/>
        <w:spacing w:after="200"/>
        <w:ind w:left="1440"/>
        <w:contextualSpacing/>
        <w:jc w:val="both"/>
        <w:rPr>
          <w:rFonts w:eastAsiaTheme="minorHAnsi"/>
          <w:sz w:val="24"/>
          <w:szCs w:val="24"/>
          <w:lang w:eastAsia="en-US"/>
        </w:rPr>
      </w:pPr>
      <w:r w:rsidRPr="00053093">
        <w:rPr>
          <w:rFonts w:eastAsiaTheme="minorHAnsi"/>
          <w:sz w:val="24"/>
          <w:szCs w:val="24"/>
          <w:lang w:eastAsia="en-US"/>
        </w:rPr>
        <w:t>Конкурси агітбригад:</w:t>
      </w:r>
    </w:p>
    <w:p w:rsidR="00053093" w:rsidRPr="00053093" w:rsidRDefault="00D13DF3" w:rsidP="000B40D9">
      <w:pPr>
        <w:widowControl/>
        <w:numPr>
          <w:ilvl w:val="0"/>
          <w:numId w:val="39"/>
        </w:numPr>
        <w:autoSpaceDE/>
        <w:autoSpaceDN/>
        <w:adjustRightInd/>
        <w:spacing w:after="200"/>
        <w:contextualSpacing/>
        <w:jc w:val="both"/>
        <w:rPr>
          <w:rFonts w:eastAsiaTheme="minorHAnsi"/>
          <w:sz w:val="24"/>
          <w:szCs w:val="24"/>
          <w:lang w:eastAsia="en-US"/>
        </w:rPr>
      </w:pPr>
      <w:r>
        <w:rPr>
          <w:rFonts w:eastAsiaTheme="minorHAnsi"/>
          <w:sz w:val="24"/>
          <w:szCs w:val="24"/>
          <w:lang w:eastAsia="en-US"/>
        </w:rPr>
        <w:t>а</w:t>
      </w:r>
      <w:r w:rsidR="00053093" w:rsidRPr="00053093">
        <w:rPr>
          <w:rFonts w:eastAsiaTheme="minorHAnsi"/>
          <w:sz w:val="24"/>
          <w:szCs w:val="24"/>
          <w:lang w:eastAsia="en-US"/>
        </w:rPr>
        <w:t>гітбригада «Ми обираємо життя»</w:t>
      </w:r>
    </w:p>
    <w:p w:rsidR="00053093" w:rsidRPr="00053093" w:rsidRDefault="00D13DF3" w:rsidP="000B40D9">
      <w:pPr>
        <w:widowControl/>
        <w:numPr>
          <w:ilvl w:val="0"/>
          <w:numId w:val="39"/>
        </w:numPr>
        <w:autoSpaceDE/>
        <w:autoSpaceDN/>
        <w:adjustRightInd/>
        <w:spacing w:after="200"/>
        <w:contextualSpacing/>
        <w:jc w:val="both"/>
        <w:rPr>
          <w:rFonts w:eastAsiaTheme="minorHAnsi"/>
          <w:sz w:val="24"/>
          <w:szCs w:val="24"/>
          <w:lang w:eastAsia="en-US"/>
        </w:rPr>
      </w:pPr>
      <w:r>
        <w:rPr>
          <w:rFonts w:eastAsiaTheme="minorHAnsi"/>
          <w:sz w:val="24"/>
          <w:szCs w:val="24"/>
          <w:lang w:eastAsia="en-US"/>
        </w:rPr>
        <w:t>а</w:t>
      </w:r>
      <w:r w:rsidR="00053093" w:rsidRPr="00053093">
        <w:rPr>
          <w:rFonts w:eastAsiaTheme="minorHAnsi"/>
          <w:sz w:val="24"/>
          <w:szCs w:val="24"/>
          <w:lang w:eastAsia="en-US"/>
        </w:rPr>
        <w:t>гітбригада «101»</w:t>
      </w:r>
    </w:p>
    <w:p w:rsidR="00053093" w:rsidRPr="00053093" w:rsidRDefault="00D13DF3" w:rsidP="000B40D9">
      <w:pPr>
        <w:widowControl/>
        <w:numPr>
          <w:ilvl w:val="0"/>
          <w:numId w:val="39"/>
        </w:numPr>
        <w:autoSpaceDE/>
        <w:autoSpaceDN/>
        <w:adjustRightInd/>
        <w:spacing w:after="200"/>
        <w:contextualSpacing/>
        <w:jc w:val="both"/>
        <w:rPr>
          <w:rFonts w:eastAsiaTheme="minorHAnsi"/>
          <w:sz w:val="24"/>
          <w:szCs w:val="24"/>
          <w:lang w:eastAsia="en-US"/>
        </w:rPr>
      </w:pPr>
      <w:r>
        <w:rPr>
          <w:rFonts w:eastAsiaTheme="minorHAnsi"/>
          <w:sz w:val="24"/>
          <w:szCs w:val="24"/>
          <w:lang w:eastAsia="en-US"/>
        </w:rPr>
        <w:t>е</w:t>
      </w:r>
      <w:r w:rsidR="00053093" w:rsidRPr="00053093">
        <w:rPr>
          <w:rFonts w:eastAsiaTheme="minorHAnsi"/>
          <w:sz w:val="24"/>
          <w:szCs w:val="24"/>
          <w:lang w:eastAsia="en-US"/>
        </w:rPr>
        <w:t>кологічна агітбригада «Чистюлі»</w:t>
      </w:r>
    </w:p>
    <w:p w:rsidR="00053093" w:rsidRPr="00053093" w:rsidRDefault="00053093" w:rsidP="000B40D9">
      <w:pPr>
        <w:widowControl/>
        <w:numPr>
          <w:ilvl w:val="0"/>
          <w:numId w:val="38"/>
        </w:numPr>
        <w:autoSpaceDE/>
        <w:autoSpaceDN/>
        <w:adjustRightInd/>
        <w:spacing w:after="200"/>
        <w:contextualSpacing/>
        <w:jc w:val="both"/>
        <w:rPr>
          <w:rFonts w:eastAsiaTheme="minorHAnsi"/>
          <w:sz w:val="24"/>
          <w:szCs w:val="24"/>
          <w:lang w:eastAsia="en-US"/>
        </w:rPr>
      </w:pPr>
      <w:r w:rsidRPr="00053093">
        <w:rPr>
          <w:rFonts w:eastAsiaTheme="minorHAnsi"/>
          <w:sz w:val="24"/>
          <w:szCs w:val="24"/>
          <w:lang w:eastAsia="en-US"/>
        </w:rPr>
        <w:t>Фестивалі:</w:t>
      </w:r>
    </w:p>
    <w:p w:rsidR="00053093" w:rsidRPr="00053093" w:rsidRDefault="00681B9F" w:rsidP="000B40D9">
      <w:pPr>
        <w:widowControl/>
        <w:numPr>
          <w:ilvl w:val="0"/>
          <w:numId w:val="40"/>
        </w:numPr>
        <w:autoSpaceDE/>
        <w:autoSpaceDN/>
        <w:adjustRightInd/>
        <w:spacing w:after="200"/>
        <w:contextualSpacing/>
        <w:jc w:val="both"/>
        <w:rPr>
          <w:rFonts w:eastAsiaTheme="minorHAnsi"/>
          <w:sz w:val="24"/>
          <w:szCs w:val="24"/>
          <w:lang w:eastAsia="en-US"/>
        </w:rPr>
      </w:pPr>
      <w:r>
        <w:rPr>
          <w:rFonts w:eastAsiaTheme="minorHAnsi"/>
          <w:sz w:val="24"/>
          <w:szCs w:val="24"/>
          <w:lang w:eastAsia="en-US"/>
        </w:rPr>
        <w:t>т</w:t>
      </w:r>
      <w:r w:rsidR="00053093" w:rsidRPr="00053093">
        <w:rPr>
          <w:rFonts w:eastAsiaTheme="minorHAnsi"/>
          <w:sz w:val="24"/>
          <w:szCs w:val="24"/>
          <w:lang w:eastAsia="en-US"/>
        </w:rPr>
        <w:t>анцю «Рух – це здоров'я»</w:t>
      </w:r>
    </w:p>
    <w:p w:rsidR="00053093" w:rsidRPr="00053093" w:rsidRDefault="00681B9F" w:rsidP="000B40D9">
      <w:pPr>
        <w:widowControl/>
        <w:numPr>
          <w:ilvl w:val="0"/>
          <w:numId w:val="40"/>
        </w:numPr>
        <w:autoSpaceDE/>
        <w:autoSpaceDN/>
        <w:adjustRightInd/>
        <w:spacing w:after="200"/>
        <w:contextualSpacing/>
        <w:jc w:val="both"/>
        <w:rPr>
          <w:rFonts w:eastAsiaTheme="minorHAnsi"/>
          <w:sz w:val="24"/>
          <w:szCs w:val="24"/>
          <w:lang w:eastAsia="en-US"/>
        </w:rPr>
      </w:pPr>
      <w:r>
        <w:rPr>
          <w:rFonts w:eastAsiaTheme="minorHAnsi"/>
          <w:sz w:val="24"/>
          <w:szCs w:val="24"/>
          <w:lang w:eastAsia="en-US"/>
        </w:rPr>
        <w:t>а</w:t>
      </w:r>
      <w:r w:rsidR="00053093" w:rsidRPr="00053093">
        <w:rPr>
          <w:rFonts w:eastAsiaTheme="minorHAnsi"/>
          <w:sz w:val="24"/>
          <w:szCs w:val="24"/>
          <w:lang w:eastAsia="en-US"/>
        </w:rPr>
        <w:t>фганської пісні «Молодіжний перевал»</w:t>
      </w:r>
    </w:p>
    <w:p w:rsidR="00053093" w:rsidRPr="00053093" w:rsidRDefault="00053093" w:rsidP="000B40D9">
      <w:pPr>
        <w:widowControl/>
        <w:numPr>
          <w:ilvl w:val="0"/>
          <w:numId w:val="40"/>
        </w:numPr>
        <w:autoSpaceDE/>
        <w:autoSpaceDN/>
        <w:adjustRightInd/>
        <w:spacing w:after="200"/>
        <w:contextualSpacing/>
        <w:jc w:val="both"/>
        <w:rPr>
          <w:rFonts w:eastAsiaTheme="minorHAnsi"/>
          <w:sz w:val="24"/>
          <w:szCs w:val="24"/>
          <w:lang w:eastAsia="en-US"/>
        </w:rPr>
      </w:pPr>
      <w:r w:rsidRPr="00053093">
        <w:rPr>
          <w:rFonts w:eastAsiaTheme="minorHAnsi"/>
          <w:sz w:val="24"/>
          <w:szCs w:val="24"/>
          <w:lang w:eastAsia="en-US"/>
        </w:rPr>
        <w:t>«Різдвяна зірка»</w:t>
      </w:r>
    </w:p>
    <w:p w:rsidR="00053093" w:rsidRPr="00053093" w:rsidRDefault="00D13DF3" w:rsidP="000B40D9">
      <w:pPr>
        <w:widowControl/>
        <w:numPr>
          <w:ilvl w:val="0"/>
          <w:numId w:val="40"/>
        </w:numPr>
        <w:autoSpaceDE/>
        <w:autoSpaceDN/>
        <w:adjustRightInd/>
        <w:spacing w:after="200"/>
        <w:contextualSpacing/>
        <w:jc w:val="both"/>
        <w:rPr>
          <w:rFonts w:eastAsiaTheme="minorHAnsi"/>
          <w:sz w:val="24"/>
          <w:szCs w:val="24"/>
          <w:lang w:eastAsia="en-US"/>
        </w:rPr>
      </w:pPr>
      <w:r>
        <w:rPr>
          <w:rFonts w:eastAsiaTheme="minorHAnsi"/>
          <w:sz w:val="24"/>
          <w:szCs w:val="24"/>
          <w:lang w:eastAsia="en-US"/>
        </w:rPr>
        <w:t>«</w:t>
      </w:r>
      <w:r w:rsidR="00053093" w:rsidRPr="00053093">
        <w:rPr>
          <w:rFonts w:eastAsiaTheme="minorHAnsi"/>
          <w:sz w:val="24"/>
          <w:szCs w:val="24"/>
          <w:lang w:eastAsia="en-US"/>
        </w:rPr>
        <w:t>Зупинимо СНІД</w:t>
      </w:r>
      <w:r>
        <w:rPr>
          <w:rFonts w:eastAsiaTheme="minorHAnsi"/>
          <w:sz w:val="24"/>
          <w:szCs w:val="24"/>
          <w:lang w:eastAsia="en-US"/>
        </w:rPr>
        <w:t>»</w:t>
      </w:r>
    </w:p>
    <w:p w:rsidR="00053093" w:rsidRPr="00053093" w:rsidRDefault="00681B9F" w:rsidP="00D13DF3">
      <w:pPr>
        <w:widowControl/>
        <w:autoSpaceDE/>
        <w:autoSpaceDN/>
        <w:adjustRightInd/>
        <w:spacing w:after="200"/>
        <w:ind w:firstLine="709"/>
        <w:contextualSpacing/>
        <w:jc w:val="both"/>
        <w:rPr>
          <w:rFonts w:eastAsiaTheme="minorHAnsi"/>
          <w:sz w:val="24"/>
          <w:szCs w:val="24"/>
          <w:lang w:eastAsia="en-US"/>
        </w:rPr>
      </w:pPr>
      <w:r>
        <w:rPr>
          <w:rFonts w:eastAsiaTheme="minorHAnsi"/>
          <w:sz w:val="24"/>
          <w:szCs w:val="24"/>
          <w:lang w:eastAsia="en-US"/>
        </w:rPr>
        <w:t>Важливе місце у виховній роботі посідають гуртки та клуби. Виховна цінність участі учнів у такій роботі полягає в тому, що пробуджує почуття відповідальності, колективне переживання успіхів. Учні мають можливість проявити свої творчі здібності, розумно провести вільний час. Учні школи охоче беруть участь у роботі шкільних клубів та гуртків:</w:t>
      </w:r>
    </w:p>
    <w:p w:rsidR="00053093" w:rsidRPr="00053093" w:rsidRDefault="00D13DF3" w:rsidP="000B40D9">
      <w:pPr>
        <w:widowControl/>
        <w:numPr>
          <w:ilvl w:val="0"/>
          <w:numId w:val="38"/>
        </w:numPr>
        <w:autoSpaceDE/>
        <w:autoSpaceDN/>
        <w:adjustRightInd/>
        <w:spacing w:after="200"/>
        <w:contextualSpacing/>
        <w:jc w:val="both"/>
        <w:rPr>
          <w:rFonts w:eastAsiaTheme="minorHAnsi"/>
          <w:sz w:val="24"/>
          <w:szCs w:val="24"/>
          <w:lang w:eastAsia="en-US"/>
        </w:rPr>
      </w:pPr>
      <w:r>
        <w:rPr>
          <w:rFonts w:eastAsiaTheme="minorHAnsi"/>
          <w:noProof/>
          <w:sz w:val="24"/>
          <w:szCs w:val="24"/>
          <w:lang w:val="ru-RU" w:eastAsia="ru-RU"/>
        </w:rPr>
        <w:drawing>
          <wp:anchor distT="0" distB="0" distL="114300" distR="114300" simplePos="0" relativeHeight="251652608" behindDoc="0" locked="0" layoutInCell="1" allowOverlap="1">
            <wp:simplePos x="0" y="0"/>
            <wp:positionH relativeFrom="column">
              <wp:posOffset>4306570</wp:posOffset>
            </wp:positionH>
            <wp:positionV relativeFrom="paragraph">
              <wp:posOffset>182245</wp:posOffset>
            </wp:positionV>
            <wp:extent cx="2181225" cy="1628775"/>
            <wp:effectExtent l="0" t="0" r="0" b="0"/>
            <wp:wrapSquare wrapText="bothSides"/>
            <wp:docPr id="32" name="Рисунок 31" descr="P104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148.JPG"/>
                    <pic:cNvPicPr/>
                  </pic:nvPicPr>
                  <pic:blipFill>
                    <a:blip r:embed="rId214" cstate="print"/>
                    <a:stretch>
                      <a:fillRect/>
                    </a:stretch>
                  </pic:blipFill>
                  <pic:spPr>
                    <a:xfrm>
                      <a:off x="0" y="0"/>
                      <a:ext cx="2181225" cy="1628775"/>
                    </a:xfrm>
                    <a:prstGeom prst="rect">
                      <a:avLst/>
                    </a:prstGeom>
                  </pic:spPr>
                </pic:pic>
              </a:graphicData>
            </a:graphic>
          </wp:anchor>
        </w:drawing>
      </w:r>
      <w:r>
        <w:rPr>
          <w:rFonts w:eastAsiaTheme="minorHAnsi"/>
          <w:sz w:val="24"/>
          <w:szCs w:val="24"/>
          <w:lang w:eastAsia="en-US"/>
        </w:rPr>
        <w:t>к</w:t>
      </w:r>
      <w:r w:rsidR="00053093" w:rsidRPr="00053093">
        <w:rPr>
          <w:rFonts w:eastAsiaTheme="minorHAnsi"/>
          <w:sz w:val="24"/>
          <w:szCs w:val="24"/>
          <w:lang w:eastAsia="en-US"/>
        </w:rPr>
        <w:t>луб</w:t>
      </w:r>
      <w:r w:rsidR="00681B9F">
        <w:rPr>
          <w:rFonts w:eastAsiaTheme="minorHAnsi"/>
          <w:sz w:val="24"/>
          <w:szCs w:val="24"/>
          <w:lang w:eastAsia="en-US"/>
        </w:rPr>
        <w:t>у</w:t>
      </w:r>
      <w:r w:rsidR="00053093" w:rsidRPr="00053093">
        <w:rPr>
          <w:rFonts w:eastAsiaTheme="minorHAnsi"/>
          <w:sz w:val="24"/>
          <w:szCs w:val="24"/>
          <w:lang w:eastAsia="en-US"/>
        </w:rPr>
        <w:t xml:space="preserve"> старшокласників «Радість»</w:t>
      </w:r>
    </w:p>
    <w:p w:rsidR="00053093" w:rsidRPr="00053093" w:rsidRDefault="00D13DF3" w:rsidP="000B40D9">
      <w:pPr>
        <w:widowControl/>
        <w:numPr>
          <w:ilvl w:val="0"/>
          <w:numId w:val="38"/>
        </w:numPr>
        <w:autoSpaceDE/>
        <w:autoSpaceDN/>
        <w:adjustRightInd/>
        <w:spacing w:after="200"/>
        <w:contextualSpacing/>
        <w:jc w:val="both"/>
        <w:rPr>
          <w:rFonts w:eastAsiaTheme="minorHAnsi"/>
          <w:sz w:val="24"/>
          <w:szCs w:val="24"/>
          <w:lang w:eastAsia="en-US"/>
        </w:rPr>
      </w:pPr>
      <w:r>
        <w:rPr>
          <w:rFonts w:eastAsiaTheme="minorHAnsi"/>
          <w:sz w:val="24"/>
          <w:szCs w:val="24"/>
          <w:lang w:eastAsia="en-US"/>
        </w:rPr>
        <w:t>є</w:t>
      </w:r>
      <w:r w:rsidR="00053093" w:rsidRPr="00053093">
        <w:rPr>
          <w:rFonts w:eastAsiaTheme="minorHAnsi"/>
          <w:sz w:val="24"/>
          <w:szCs w:val="24"/>
          <w:lang w:eastAsia="en-US"/>
        </w:rPr>
        <w:t>вроклуб</w:t>
      </w:r>
      <w:r w:rsidR="00681B9F">
        <w:rPr>
          <w:rFonts w:eastAsiaTheme="minorHAnsi"/>
          <w:sz w:val="24"/>
          <w:szCs w:val="24"/>
          <w:lang w:eastAsia="en-US"/>
        </w:rPr>
        <w:t>у</w:t>
      </w:r>
      <w:r w:rsidR="00053093" w:rsidRPr="00053093">
        <w:rPr>
          <w:rFonts w:eastAsiaTheme="minorHAnsi"/>
          <w:sz w:val="24"/>
          <w:szCs w:val="24"/>
          <w:lang w:eastAsia="en-US"/>
        </w:rPr>
        <w:t xml:space="preserve"> «Крок»</w:t>
      </w:r>
    </w:p>
    <w:p w:rsidR="00053093" w:rsidRPr="00053093" w:rsidRDefault="00D13DF3" w:rsidP="000B40D9">
      <w:pPr>
        <w:widowControl/>
        <w:numPr>
          <w:ilvl w:val="0"/>
          <w:numId w:val="38"/>
        </w:numPr>
        <w:autoSpaceDE/>
        <w:autoSpaceDN/>
        <w:adjustRightInd/>
        <w:spacing w:after="200"/>
        <w:contextualSpacing/>
        <w:jc w:val="both"/>
        <w:rPr>
          <w:rFonts w:eastAsiaTheme="minorHAnsi"/>
          <w:sz w:val="24"/>
          <w:szCs w:val="24"/>
          <w:lang w:eastAsia="en-US"/>
        </w:rPr>
      </w:pPr>
      <w:r>
        <w:rPr>
          <w:rFonts w:eastAsiaTheme="minorHAnsi"/>
          <w:sz w:val="24"/>
          <w:szCs w:val="24"/>
          <w:lang w:eastAsia="en-US"/>
        </w:rPr>
        <w:t>г</w:t>
      </w:r>
      <w:r w:rsidR="00681B9F">
        <w:rPr>
          <w:rFonts w:eastAsiaTheme="minorHAnsi"/>
          <w:sz w:val="24"/>
          <w:szCs w:val="24"/>
          <w:lang w:eastAsia="en-US"/>
        </w:rPr>
        <w:t>урт</w:t>
      </w:r>
      <w:r w:rsidR="00053093" w:rsidRPr="00053093">
        <w:rPr>
          <w:rFonts w:eastAsiaTheme="minorHAnsi"/>
          <w:sz w:val="24"/>
          <w:szCs w:val="24"/>
          <w:lang w:eastAsia="en-US"/>
        </w:rPr>
        <w:t>к</w:t>
      </w:r>
      <w:r w:rsidR="00681B9F">
        <w:rPr>
          <w:rFonts w:eastAsiaTheme="minorHAnsi"/>
          <w:sz w:val="24"/>
          <w:szCs w:val="24"/>
          <w:lang w:eastAsia="en-US"/>
        </w:rPr>
        <w:t>а</w:t>
      </w:r>
      <w:r w:rsidR="00053093" w:rsidRPr="00053093">
        <w:rPr>
          <w:rFonts w:eastAsiaTheme="minorHAnsi"/>
          <w:sz w:val="24"/>
          <w:szCs w:val="24"/>
          <w:lang w:eastAsia="en-US"/>
        </w:rPr>
        <w:t xml:space="preserve"> «Сучасний дизайн»</w:t>
      </w:r>
    </w:p>
    <w:p w:rsidR="00053093" w:rsidRPr="00053093" w:rsidRDefault="00D13DF3" w:rsidP="000B40D9">
      <w:pPr>
        <w:widowControl/>
        <w:numPr>
          <w:ilvl w:val="0"/>
          <w:numId w:val="38"/>
        </w:numPr>
        <w:autoSpaceDE/>
        <w:autoSpaceDN/>
        <w:adjustRightInd/>
        <w:spacing w:after="200"/>
        <w:contextualSpacing/>
        <w:jc w:val="both"/>
        <w:rPr>
          <w:rFonts w:eastAsiaTheme="minorHAnsi"/>
          <w:sz w:val="24"/>
          <w:szCs w:val="24"/>
          <w:lang w:eastAsia="en-US"/>
        </w:rPr>
      </w:pPr>
      <w:r>
        <w:rPr>
          <w:rFonts w:eastAsiaTheme="minorHAnsi"/>
          <w:sz w:val="24"/>
          <w:szCs w:val="24"/>
          <w:lang w:eastAsia="en-US"/>
        </w:rPr>
        <w:t>ф</w:t>
      </w:r>
      <w:r w:rsidR="00053093" w:rsidRPr="00053093">
        <w:rPr>
          <w:rFonts w:eastAsiaTheme="minorHAnsi"/>
          <w:sz w:val="24"/>
          <w:szCs w:val="24"/>
          <w:lang w:eastAsia="en-US"/>
        </w:rPr>
        <w:t>акультатив</w:t>
      </w:r>
      <w:r w:rsidR="00681B9F">
        <w:rPr>
          <w:rFonts w:eastAsiaTheme="minorHAnsi"/>
          <w:sz w:val="24"/>
          <w:szCs w:val="24"/>
          <w:lang w:eastAsia="en-US"/>
        </w:rPr>
        <w:t>у</w:t>
      </w:r>
      <w:r w:rsidR="00053093" w:rsidRPr="00053093">
        <w:rPr>
          <w:rFonts w:eastAsiaTheme="minorHAnsi"/>
          <w:sz w:val="24"/>
          <w:szCs w:val="24"/>
          <w:lang w:eastAsia="en-US"/>
        </w:rPr>
        <w:t xml:space="preserve"> «Рівний </w:t>
      </w:r>
      <w:r>
        <w:rPr>
          <w:rFonts w:eastAsiaTheme="minorHAnsi"/>
          <w:sz w:val="24"/>
          <w:szCs w:val="24"/>
          <w:lang w:eastAsia="en-US"/>
        </w:rPr>
        <w:t xml:space="preserve">– </w:t>
      </w:r>
      <w:r w:rsidR="00053093" w:rsidRPr="00053093">
        <w:rPr>
          <w:rFonts w:eastAsiaTheme="minorHAnsi"/>
          <w:sz w:val="24"/>
          <w:szCs w:val="24"/>
          <w:lang w:eastAsia="en-US"/>
        </w:rPr>
        <w:t>рівному»</w:t>
      </w:r>
    </w:p>
    <w:p w:rsidR="00053093" w:rsidRPr="00053093" w:rsidRDefault="00D13DF3" w:rsidP="000B40D9">
      <w:pPr>
        <w:widowControl/>
        <w:numPr>
          <w:ilvl w:val="0"/>
          <w:numId w:val="38"/>
        </w:numPr>
        <w:autoSpaceDE/>
        <w:autoSpaceDN/>
        <w:adjustRightInd/>
        <w:spacing w:after="200"/>
        <w:contextualSpacing/>
        <w:jc w:val="both"/>
        <w:rPr>
          <w:rFonts w:eastAsiaTheme="minorHAnsi"/>
          <w:sz w:val="24"/>
          <w:szCs w:val="24"/>
          <w:lang w:eastAsia="en-US"/>
        </w:rPr>
      </w:pPr>
      <w:r>
        <w:rPr>
          <w:rFonts w:eastAsiaTheme="minorHAnsi"/>
          <w:sz w:val="24"/>
          <w:szCs w:val="24"/>
          <w:lang w:eastAsia="en-US"/>
        </w:rPr>
        <w:t>ф</w:t>
      </w:r>
      <w:r w:rsidR="00053093" w:rsidRPr="00053093">
        <w:rPr>
          <w:rFonts w:eastAsiaTheme="minorHAnsi"/>
          <w:sz w:val="24"/>
          <w:szCs w:val="24"/>
          <w:lang w:eastAsia="en-US"/>
        </w:rPr>
        <w:t>акультатив</w:t>
      </w:r>
      <w:r w:rsidR="00681B9F">
        <w:rPr>
          <w:rFonts w:eastAsiaTheme="minorHAnsi"/>
          <w:sz w:val="24"/>
          <w:szCs w:val="24"/>
          <w:lang w:eastAsia="en-US"/>
        </w:rPr>
        <w:t>у</w:t>
      </w:r>
      <w:r w:rsidR="00053093" w:rsidRPr="00053093">
        <w:rPr>
          <w:rFonts w:eastAsiaTheme="minorHAnsi"/>
          <w:sz w:val="24"/>
          <w:szCs w:val="24"/>
          <w:lang w:eastAsia="en-US"/>
        </w:rPr>
        <w:t xml:space="preserve"> «Захисти себе від ВІЛ»</w:t>
      </w:r>
    </w:p>
    <w:p w:rsidR="00053093" w:rsidRPr="00053093" w:rsidRDefault="00D13DF3" w:rsidP="000B40D9">
      <w:pPr>
        <w:widowControl/>
        <w:numPr>
          <w:ilvl w:val="0"/>
          <w:numId w:val="38"/>
        </w:numPr>
        <w:autoSpaceDE/>
        <w:autoSpaceDN/>
        <w:adjustRightInd/>
        <w:spacing w:after="200"/>
        <w:contextualSpacing/>
        <w:jc w:val="both"/>
        <w:rPr>
          <w:rFonts w:eastAsiaTheme="minorHAnsi"/>
          <w:sz w:val="24"/>
          <w:szCs w:val="24"/>
          <w:lang w:eastAsia="en-US"/>
        </w:rPr>
      </w:pPr>
      <w:r>
        <w:rPr>
          <w:rFonts w:eastAsiaTheme="minorHAnsi"/>
          <w:sz w:val="24"/>
          <w:szCs w:val="24"/>
          <w:lang w:eastAsia="en-US"/>
        </w:rPr>
        <w:t>л</w:t>
      </w:r>
      <w:r w:rsidR="00681B9F">
        <w:rPr>
          <w:rFonts w:eastAsiaTheme="minorHAnsi"/>
          <w:sz w:val="24"/>
          <w:szCs w:val="24"/>
          <w:lang w:eastAsia="en-US"/>
        </w:rPr>
        <w:t>ітературно-мистецькому об'єднанні</w:t>
      </w:r>
      <w:r w:rsidR="00053093" w:rsidRPr="00053093">
        <w:rPr>
          <w:rFonts w:eastAsiaTheme="minorHAnsi"/>
          <w:sz w:val="24"/>
          <w:szCs w:val="24"/>
          <w:lang w:eastAsia="en-US"/>
        </w:rPr>
        <w:t xml:space="preserve"> «Петриківська рапсодія»</w:t>
      </w:r>
    </w:p>
    <w:p w:rsidR="00053093" w:rsidRPr="00053093" w:rsidRDefault="00D13DF3" w:rsidP="000B40D9">
      <w:pPr>
        <w:widowControl/>
        <w:numPr>
          <w:ilvl w:val="0"/>
          <w:numId w:val="38"/>
        </w:numPr>
        <w:autoSpaceDE/>
        <w:autoSpaceDN/>
        <w:adjustRightInd/>
        <w:spacing w:after="200"/>
        <w:contextualSpacing/>
        <w:jc w:val="both"/>
        <w:rPr>
          <w:rFonts w:eastAsiaTheme="minorHAnsi"/>
          <w:sz w:val="24"/>
          <w:szCs w:val="24"/>
          <w:lang w:eastAsia="en-US"/>
        </w:rPr>
      </w:pPr>
      <w:r>
        <w:rPr>
          <w:rFonts w:eastAsiaTheme="minorHAnsi"/>
          <w:sz w:val="24"/>
          <w:szCs w:val="24"/>
          <w:lang w:eastAsia="en-US"/>
        </w:rPr>
        <w:t>с</w:t>
      </w:r>
      <w:r w:rsidR="00681B9F">
        <w:rPr>
          <w:rFonts w:eastAsiaTheme="minorHAnsi"/>
          <w:sz w:val="24"/>
          <w:szCs w:val="24"/>
          <w:lang w:eastAsia="en-US"/>
        </w:rPr>
        <w:t>портивних секцій з баскетболу, футболу, волейболу.</w:t>
      </w:r>
    </w:p>
    <w:p w:rsidR="00053093" w:rsidRDefault="00053093" w:rsidP="00053093">
      <w:pPr>
        <w:widowControl/>
        <w:autoSpaceDE/>
        <w:autoSpaceDN/>
        <w:adjustRightInd/>
        <w:ind w:firstLine="709"/>
        <w:jc w:val="both"/>
        <w:rPr>
          <w:rFonts w:eastAsiaTheme="minorHAnsi"/>
          <w:sz w:val="24"/>
          <w:szCs w:val="24"/>
          <w:lang w:eastAsia="en-US"/>
        </w:rPr>
      </w:pPr>
      <w:r w:rsidRPr="00053093">
        <w:rPr>
          <w:rFonts w:eastAsiaTheme="minorHAnsi"/>
          <w:sz w:val="24"/>
          <w:szCs w:val="24"/>
          <w:lang w:eastAsia="en-US"/>
        </w:rPr>
        <w:t xml:space="preserve">Щорічно учні </w:t>
      </w:r>
      <w:r w:rsidR="00681B9F">
        <w:rPr>
          <w:rFonts w:eastAsiaTheme="minorHAnsi"/>
          <w:sz w:val="24"/>
          <w:szCs w:val="24"/>
          <w:lang w:eastAsia="en-US"/>
        </w:rPr>
        <w:t>школи є призерами міської спартакіади школярів, яка включає</w:t>
      </w:r>
      <w:r w:rsidR="00D6088F">
        <w:rPr>
          <w:rFonts w:eastAsiaTheme="minorHAnsi"/>
          <w:sz w:val="24"/>
          <w:szCs w:val="24"/>
          <w:lang w:eastAsia="en-US"/>
        </w:rPr>
        <w:t xml:space="preserve"> </w:t>
      </w:r>
      <w:r w:rsidR="00681B9F">
        <w:rPr>
          <w:rFonts w:eastAsiaTheme="minorHAnsi"/>
          <w:sz w:val="24"/>
          <w:szCs w:val="24"/>
          <w:lang w:eastAsia="en-US"/>
        </w:rPr>
        <w:t>змагання</w:t>
      </w:r>
      <w:r w:rsidRPr="00053093">
        <w:rPr>
          <w:rFonts w:eastAsiaTheme="minorHAnsi"/>
          <w:sz w:val="24"/>
          <w:szCs w:val="24"/>
          <w:lang w:eastAsia="en-US"/>
        </w:rPr>
        <w:t xml:space="preserve"> з 20 видів спорту</w:t>
      </w:r>
      <w:r w:rsidR="00681B9F">
        <w:rPr>
          <w:rFonts w:eastAsiaTheme="minorHAnsi"/>
          <w:sz w:val="24"/>
          <w:szCs w:val="24"/>
          <w:lang w:eastAsia="en-US"/>
        </w:rPr>
        <w:t>.</w:t>
      </w:r>
    </w:p>
    <w:p w:rsidR="00360841" w:rsidRDefault="00360841" w:rsidP="00053093">
      <w:pPr>
        <w:widowControl/>
        <w:autoSpaceDE/>
        <w:autoSpaceDN/>
        <w:adjustRightInd/>
        <w:ind w:firstLine="709"/>
        <w:jc w:val="both"/>
        <w:rPr>
          <w:rFonts w:eastAsiaTheme="minorHAnsi"/>
          <w:sz w:val="24"/>
          <w:szCs w:val="24"/>
          <w:lang w:eastAsia="en-US"/>
        </w:rPr>
      </w:pPr>
    </w:p>
    <w:p w:rsidR="00360841" w:rsidRDefault="00360841" w:rsidP="00053093">
      <w:pPr>
        <w:widowControl/>
        <w:autoSpaceDE/>
        <w:autoSpaceDN/>
        <w:adjustRightInd/>
        <w:ind w:firstLine="709"/>
        <w:jc w:val="both"/>
        <w:rPr>
          <w:rFonts w:eastAsiaTheme="minorHAnsi"/>
          <w:sz w:val="24"/>
          <w:szCs w:val="24"/>
          <w:lang w:eastAsia="en-US"/>
        </w:rPr>
      </w:pPr>
    </w:p>
    <w:p w:rsidR="008D5D68" w:rsidRPr="00053093" w:rsidRDefault="008D5D68" w:rsidP="00053093">
      <w:pPr>
        <w:widowControl/>
        <w:autoSpaceDE/>
        <w:autoSpaceDN/>
        <w:adjustRightInd/>
        <w:ind w:firstLine="709"/>
        <w:jc w:val="both"/>
        <w:rPr>
          <w:rFonts w:eastAsiaTheme="minorHAnsi"/>
          <w:sz w:val="24"/>
          <w:szCs w:val="24"/>
          <w:lang w:eastAsia="en-US"/>
        </w:rPr>
      </w:pPr>
      <w:r>
        <w:rPr>
          <w:rFonts w:eastAsiaTheme="minorHAnsi"/>
          <w:noProof/>
          <w:sz w:val="24"/>
          <w:szCs w:val="24"/>
          <w:lang w:val="ru-RU" w:eastAsia="ru-RU"/>
        </w:rPr>
        <w:drawing>
          <wp:anchor distT="0" distB="0" distL="114300" distR="114300" simplePos="0" relativeHeight="251639296" behindDoc="1" locked="0" layoutInCell="1" allowOverlap="1">
            <wp:simplePos x="0" y="0"/>
            <wp:positionH relativeFrom="column">
              <wp:posOffset>1583690</wp:posOffset>
            </wp:positionH>
            <wp:positionV relativeFrom="paragraph">
              <wp:posOffset>3810</wp:posOffset>
            </wp:positionV>
            <wp:extent cx="3000375" cy="1571625"/>
            <wp:effectExtent l="57150" t="0" r="28575" b="28575"/>
            <wp:wrapNone/>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anchor>
        </w:drawing>
      </w:r>
    </w:p>
    <w:p w:rsidR="008D5D68" w:rsidRDefault="008D5D68" w:rsidP="00053093">
      <w:pPr>
        <w:widowControl/>
        <w:autoSpaceDE/>
        <w:autoSpaceDN/>
        <w:adjustRightInd/>
        <w:ind w:firstLine="709"/>
        <w:jc w:val="both"/>
        <w:rPr>
          <w:rFonts w:eastAsiaTheme="minorHAnsi"/>
          <w:sz w:val="24"/>
          <w:szCs w:val="24"/>
          <w:lang w:eastAsia="en-US"/>
        </w:rPr>
      </w:pPr>
    </w:p>
    <w:p w:rsidR="00360841" w:rsidRDefault="00360841" w:rsidP="00053093">
      <w:pPr>
        <w:widowControl/>
        <w:autoSpaceDE/>
        <w:autoSpaceDN/>
        <w:adjustRightInd/>
        <w:ind w:firstLine="709"/>
        <w:jc w:val="both"/>
        <w:rPr>
          <w:rFonts w:eastAsiaTheme="minorHAnsi"/>
          <w:sz w:val="24"/>
          <w:szCs w:val="24"/>
          <w:lang w:eastAsia="en-US"/>
        </w:rPr>
      </w:pPr>
    </w:p>
    <w:p w:rsidR="00360841" w:rsidRDefault="00360841" w:rsidP="00053093">
      <w:pPr>
        <w:widowControl/>
        <w:autoSpaceDE/>
        <w:autoSpaceDN/>
        <w:adjustRightInd/>
        <w:ind w:firstLine="709"/>
        <w:jc w:val="both"/>
        <w:rPr>
          <w:rFonts w:eastAsiaTheme="minorHAnsi"/>
          <w:sz w:val="24"/>
          <w:szCs w:val="24"/>
          <w:lang w:eastAsia="en-US"/>
        </w:rPr>
      </w:pPr>
    </w:p>
    <w:p w:rsidR="008D5D68" w:rsidRDefault="008D5D68" w:rsidP="00053093">
      <w:pPr>
        <w:widowControl/>
        <w:autoSpaceDE/>
        <w:autoSpaceDN/>
        <w:adjustRightInd/>
        <w:ind w:firstLine="709"/>
        <w:jc w:val="both"/>
        <w:rPr>
          <w:rFonts w:eastAsiaTheme="minorHAnsi"/>
          <w:sz w:val="24"/>
          <w:szCs w:val="24"/>
          <w:lang w:eastAsia="en-US"/>
        </w:rPr>
      </w:pPr>
    </w:p>
    <w:p w:rsidR="008D5D68" w:rsidRDefault="008D5D68" w:rsidP="00053093">
      <w:pPr>
        <w:widowControl/>
        <w:autoSpaceDE/>
        <w:autoSpaceDN/>
        <w:adjustRightInd/>
        <w:ind w:firstLine="709"/>
        <w:jc w:val="both"/>
        <w:rPr>
          <w:rFonts w:eastAsiaTheme="minorHAnsi"/>
          <w:sz w:val="24"/>
          <w:szCs w:val="24"/>
          <w:lang w:eastAsia="en-US"/>
        </w:rPr>
      </w:pPr>
    </w:p>
    <w:p w:rsidR="008D5D68" w:rsidRDefault="008D5D68" w:rsidP="00053093">
      <w:pPr>
        <w:widowControl/>
        <w:autoSpaceDE/>
        <w:autoSpaceDN/>
        <w:adjustRightInd/>
        <w:ind w:firstLine="709"/>
        <w:jc w:val="both"/>
        <w:rPr>
          <w:rFonts w:eastAsiaTheme="minorHAnsi"/>
          <w:sz w:val="24"/>
          <w:szCs w:val="24"/>
          <w:lang w:eastAsia="en-US"/>
        </w:rPr>
      </w:pPr>
    </w:p>
    <w:p w:rsidR="008D5D68" w:rsidRDefault="008D5D68" w:rsidP="002B5F6E">
      <w:pPr>
        <w:widowControl/>
        <w:autoSpaceDE/>
        <w:autoSpaceDN/>
        <w:adjustRightInd/>
        <w:jc w:val="both"/>
        <w:rPr>
          <w:rFonts w:eastAsiaTheme="minorHAnsi"/>
          <w:sz w:val="24"/>
          <w:szCs w:val="24"/>
          <w:lang w:eastAsia="en-US"/>
        </w:rPr>
      </w:pPr>
    </w:p>
    <w:p w:rsidR="0058443B" w:rsidRDefault="0058443B" w:rsidP="00053093">
      <w:pPr>
        <w:widowControl/>
        <w:autoSpaceDE/>
        <w:autoSpaceDN/>
        <w:adjustRightInd/>
        <w:ind w:firstLine="709"/>
        <w:jc w:val="both"/>
        <w:rPr>
          <w:rFonts w:eastAsiaTheme="minorHAnsi"/>
          <w:sz w:val="24"/>
          <w:szCs w:val="24"/>
          <w:lang w:eastAsia="en-US"/>
        </w:rPr>
      </w:pPr>
    </w:p>
    <w:p w:rsidR="00360841" w:rsidRDefault="00360841" w:rsidP="00053093">
      <w:pPr>
        <w:widowControl/>
        <w:autoSpaceDE/>
        <w:autoSpaceDN/>
        <w:adjustRightInd/>
        <w:ind w:firstLine="709"/>
        <w:jc w:val="both"/>
        <w:rPr>
          <w:rFonts w:eastAsiaTheme="minorHAnsi"/>
          <w:sz w:val="24"/>
          <w:szCs w:val="24"/>
          <w:lang w:eastAsia="en-US"/>
        </w:rPr>
      </w:pPr>
    </w:p>
    <w:p w:rsidR="00053093" w:rsidRPr="00053093" w:rsidRDefault="00053093" w:rsidP="00053093">
      <w:pPr>
        <w:widowControl/>
        <w:autoSpaceDE/>
        <w:autoSpaceDN/>
        <w:adjustRightInd/>
        <w:ind w:firstLine="709"/>
        <w:jc w:val="both"/>
        <w:rPr>
          <w:rFonts w:eastAsiaTheme="minorHAnsi"/>
          <w:sz w:val="24"/>
          <w:szCs w:val="24"/>
          <w:lang w:eastAsia="en-US"/>
        </w:rPr>
      </w:pPr>
      <w:r w:rsidRPr="00053093">
        <w:rPr>
          <w:rFonts w:eastAsiaTheme="minorHAnsi"/>
          <w:sz w:val="24"/>
          <w:szCs w:val="24"/>
          <w:lang w:eastAsia="en-US"/>
        </w:rPr>
        <w:t>Система виховної роботи школи дає змогу сформувати в дитині систему духовних цінностей і соціальних компетенцій, а саме: ставлення до себе і своїх батьків, до своєї школи, свого краю, батьківщини, до природи, суспільства, формування справжнього громадянина держави.</w:t>
      </w:r>
    </w:p>
    <w:p w:rsidR="00053093" w:rsidRPr="00053093" w:rsidRDefault="00053093" w:rsidP="00053093">
      <w:pPr>
        <w:widowControl/>
        <w:autoSpaceDE/>
        <w:autoSpaceDN/>
        <w:adjustRightInd/>
        <w:ind w:left="360"/>
        <w:jc w:val="center"/>
        <w:rPr>
          <w:rFonts w:eastAsiaTheme="minorHAnsi"/>
          <w:b/>
          <w:i/>
          <w:color w:val="002060"/>
          <w:sz w:val="24"/>
          <w:szCs w:val="24"/>
          <w:lang w:eastAsia="en-US"/>
        </w:rPr>
      </w:pPr>
    </w:p>
    <w:p w:rsidR="00053093" w:rsidRPr="00F13A9F" w:rsidRDefault="00053093" w:rsidP="00F13A9F">
      <w:pPr>
        <w:widowControl/>
        <w:autoSpaceDE/>
        <w:autoSpaceDN/>
        <w:adjustRightInd/>
        <w:ind w:left="360"/>
        <w:jc w:val="center"/>
        <w:rPr>
          <w:rFonts w:eastAsiaTheme="minorHAnsi"/>
          <w:b/>
          <w:i/>
          <w:color w:val="002060"/>
          <w:sz w:val="24"/>
          <w:szCs w:val="24"/>
          <w:lang w:eastAsia="en-US"/>
        </w:rPr>
      </w:pPr>
      <w:r w:rsidRPr="00053093">
        <w:rPr>
          <w:rFonts w:eastAsiaTheme="minorHAnsi"/>
          <w:b/>
          <w:i/>
          <w:color w:val="002060"/>
          <w:sz w:val="24"/>
          <w:szCs w:val="24"/>
          <w:lang w:eastAsia="en-US"/>
        </w:rPr>
        <w:t>Учнівське самоврядування в школі</w:t>
      </w:r>
    </w:p>
    <w:p w:rsidR="00681B9F" w:rsidRDefault="00681B9F" w:rsidP="00053093">
      <w:pPr>
        <w:widowControl/>
        <w:autoSpaceDE/>
        <w:autoSpaceDN/>
        <w:adjustRightInd/>
        <w:ind w:firstLine="709"/>
        <w:jc w:val="both"/>
        <w:rPr>
          <w:sz w:val="24"/>
          <w:szCs w:val="24"/>
        </w:rPr>
      </w:pPr>
      <w:r w:rsidRPr="002E0A2B">
        <w:rPr>
          <w:sz w:val="24"/>
          <w:szCs w:val="24"/>
        </w:rPr>
        <w:t>Виходячи із завдань, з метою самор</w:t>
      </w:r>
      <w:r w:rsidR="00D13DF3">
        <w:rPr>
          <w:sz w:val="24"/>
          <w:szCs w:val="24"/>
        </w:rPr>
        <w:t>еалізації себе як члена соціуму</w:t>
      </w:r>
      <w:r w:rsidRPr="002E0A2B">
        <w:rPr>
          <w:sz w:val="24"/>
          <w:szCs w:val="24"/>
        </w:rPr>
        <w:t xml:space="preserve"> було трансформовано та вдосконалено структуру органів учнівського самоврядування шляхом створення школи-міста</w:t>
      </w:r>
      <w:r>
        <w:rPr>
          <w:sz w:val="24"/>
          <w:szCs w:val="24"/>
        </w:rPr>
        <w:t>.</w:t>
      </w:r>
    </w:p>
    <w:p w:rsidR="00681B9F" w:rsidRDefault="00681B9F" w:rsidP="00053093">
      <w:pPr>
        <w:widowControl/>
        <w:autoSpaceDE/>
        <w:autoSpaceDN/>
        <w:adjustRightInd/>
        <w:ind w:firstLine="709"/>
        <w:jc w:val="both"/>
        <w:rPr>
          <w:sz w:val="24"/>
          <w:szCs w:val="24"/>
        </w:rPr>
      </w:pPr>
    </w:p>
    <w:p w:rsidR="00681B9F" w:rsidRDefault="0034731E" w:rsidP="00D87999">
      <w:pPr>
        <w:widowControl/>
        <w:autoSpaceDE/>
        <w:autoSpaceDN/>
        <w:adjustRightInd/>
        <w:ind w:firstLine="709"/>
        <w:jc w:val="center"/>
        <w:rPr>
          <w:sz w:val="24"/>
          <w:szCs w:val="24"/>
          <w:lang w:val="ru-RU"/>
        </w:rPr>
      </w:pPr>
      <w:r w:rsidRPr="00681B9F">
        <w:rPr>
          <w:sz w:val="24"/>
          <w:szCs w:val="24"/>
          <w:lang w:val="ru-RU"/>
        </w:rPr>
        <w:object w:dxaOrig="7113" w:dyaOrig="5333">
          <v:shape id="_x0000_i1081" type="#_x0000_t75" style="width:372pt;height:276pt" o:ole="">
            <v:imagedata r:id="rId216" o:title=""/>
          </v:shape>
          <o:OLEObject Type="Embed" ProgID="PowerPoint.Slide.12" ShapeID="_x0000_i1081" DrawAspect="Content" ObjectID="_1472561255" r:id="rId217"/>
        </w:object>
      </w:r>
    </w:p>
    <w:p w:rsidR="00243345" w:rsidRDefault="00243345" w:rsidP="00D87999">
      <w:pPr>
        <w:widowControl/>
        <w:autoSpaceDE/>
        <w:autoSpaceDN/>
        <w:adjustRightInd/>
        <w:ind w:firstLine="709"/>
        <w:jc w:val="center"/>
        <w:rPr>
          <w:sz w:val="24"/>
          <w:szCs w:val="24"/>
          <w:lang w:val="ru-RU"/>
        </w:rPr>
      </w:pPr>
    </w:p>
    <w:p w:rsidR="00243345" w:rsidRDefault="00243345" w:rsidP="00D87999">
      <w:pPr>
        <w:widowControl/>
        <w:autoSpaceDE/>
        <w:autoSpaceDN/>
        <w:adjustRightInd/>
        <w:ind w:firstLine="709"/>
        <w:jc w:val="center"/>
        <w:rPr>
          <w:sz w:val="24"/>
          <w:szCs w:val="24"/>
        </w:rPr>
      </w:pPr>
    </w:p>
    <w:p w:rsidR="00053093" w:rsidRPr="008D5D68" w:rsidRDefault="0034731E" w:rsidP="008D5D68">
      <w:pPr>
        <w:widowControl/>
        <w:autoSpaceDE/>
        <w:autoSpaceDN/>
        <w:adjustRightInd/>
        <w:ind w:firstLine="709"/>
        <w:jc w:val="both"/>
        <w:rPr>
          <w:sz w:val="24"/>
          <w:szCs w:val="24"/>
        </w:rPr>
      </w:pPr>
      <w:r>
        <w:rPr>
          <w:noProof/>
          <w:sz w:val="24"/>
          <w:szCs w:val="24"/>
          <w:lang w:val="ru-RU" w:eastAsia="ru-RU"/>
        </w:rPr>
        <w:drawing>
          <wp:anchor distT="0" distB="0" distL="114300" distR="114300" simplePos="0" relativeHeight="251653632" behindDoc="0" locked="0" layoutInCell="1" allowOverlap="1">
            <wp:simplePos x="0" y="0"/>
            <wp:positionH relativeFrom="column">
              <wp:posOffset>4180840</wp:posOffset>
            </wp:positionH>
            <wp:positionV relativeFrom="paragraph">
              <wp:posOffset>66040</wp:posOffset>
            </wp:positionV>
            <wp:extent cx="2458085" cy="1639570"/>
            <wp:effectExtent l="19050" t="0" r="0" b="0"/>
            <wp:wrapSquare wrapText="bothSides"/>
            <wp:docPr id="34" name="Рисунок 33" descr="DSC_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12.JPG"/>
                    <pic:cNvPicPr/>
                  </pic:nvPicPr>
                  <pic:blipFill>
                    <a:blip r:embed="rId218" cstate="print"/>
                    <a:stretch>
                      <a:fillRect/>
                    </a:stretch>
                  </pic:blipFill>
                  <pic:spPr>
                    <a:xfrm>
                      <a:off x="0" y="0"/>
                      <a:ext cx="2458085" cy="1639570"/>
                    </a:xfrm>
                    <a:prstGeom prst="rect">
                      <a:avLst/>
                    </a:prstGeom>
                  </pic:spPr>
                </pic:pic>
              </a:graphicData>
            </a:graphic>
          </wp:anchor>
        </w:drawing>
      </w:r>
      <w:r w:rsidR="00681B9F" w:rsidRPr="002E0A2B">
        <w:rPr>
          <w:sz w:val="24"/>
          <w:szCs w:val="24"/>
        </w:rPr>
        <w:t xml:space="preserve"> Вона повторює структуру органів самоврядув</w:t>
      </w:r>
      <w:r w:rsidR="00D87999">
        <w:rPr>
          <w:sz w:val="24"/>
          <w:szCs w:val="24"/>
        </w:rPr>
        <w:t>ання міської громади. В школі є</w:t>
      </w:r>
      <w:r w:rsidR="00681B9F" w:rsidRPr="002E0A2B">
        <w:rPr>
          <w:sz w:val="24"/>
          <w:szCs w:val="24"/>
        </w:rPr>
        <w:t xml:space="preserve"> міський голова, секретар ради, депутатський корпус, виконавчий комітет, заступники голови тощо. Невід’ємною частиною дитячого самоврядування є дитяча громадська організація «Журавлик»</w:t>
      </w:r>
      <w:r w:rsidR="00D13DF3">
        <w:rPr>
          <w:sz w:val="24"/>
          <w:szCs w:val="24"/>
        </w:rPr>
        <w:t>, роботу</w:t>
      </w:r>
      <w:r w:rsidR="008D5D68">
        <w:rPr>
          <w:sz w:val="24"/>
          <w:szCs w:val="24"/>
        </w:rPr>
        <w:t xml:space="preserve"> якої організовано через центри</w:t>
      </w:r>
      <w:r w:rsidR="00681B9F" w:rsidRPr="002E0A2B">
        <w:rPr>
          <w:sz w:val="24"/>
          <w:szCs w:val="24"/>
        </w:rPr>
        <w:t>.</w:t>
      </w:r>
      <w:r w:rsidR="0044457A">
        <w:rPr>
          <w:sz w:val="24"/>
          <w:szCs w:val="24"/>
        </w:rPr>
        <w:t xml:space="preserve"> </w:t>
      </w:r>
      <w:r w:rsidR="00681B9F" w:rsidRPr="002E0A2B">
        <w:rPr>
          <w:sz w:val="24"/>
          <w:szCs w:val="24"/>
        </w:rPr>
        <w:t>Реалізація завдань виховної системи по формуванню творчої адаптованої особистості виявилася через створення загальношкільного проекту «Турбота»</w:t>
      </w:r>
      <w:r w:rsidR="00681B9F">
        <w:rPr>
          <w:sz w:val="24"/>
          <w:szCs w:val="24"/>
        </w:rPr>
        <w:t>.</w:t>
      </w:r>
    </w:p>
    <w:p w:rsidR="00053093" w:rsidRPr="00053093" w:rsidRDefault="008D5D68" w:rsidP="00053093">
      <w:pPr>
        <w:widowControl/>
        <w:autoSpaceDE/>
        <w:autoSpaceDN/>
        <w:adjustRightInd/>
        <w:ind w:firstLine="709"/>
        <w:jc w:val="both"/>
        <w:rPr>
          <w:rFonts w:eastAsiaTheme="minorHAnsi"/>
          <w:sz w:val="24"/>
          <w:szCs w:val="24"/>
          <w:lang w:eastAsia="en-US"/>
        </w:rPr>
      </w:pPr>
      <w:r>
        <w:rPr>
          <w:rFonts w:eastAsiaTheme="minorHAnsi"/>
          <w:sz w:val="24"/>
          <w:szCs w:val="24"/>
          <w:lang w:eastAsia="en-US"/>
        </w:rPr>
        <w:t xml:space="preserve">Школа </w:t>
      </w:r>
      <w:r w:rsidR="00053093" w:rsidRPr="00053093">
        <w:rPr>
          <w:rFonts w:eastAsiaTheme="minorHAnsi"/>
          <w:sz w:val="24"/>
          <w:szCs w:val="24"/>
          <w:lang w:eastAsia="en-US"/>
        </w:rPr>
        <w:t>працює під девізом «Турбота про всіх і кожного – це завдання людини».</w:t>
      </w:r>
    </w:p>
    <w:p w:rsidR="00053093" w:rsidRPr="00053093" w:rsidRDefault="00053093" w:rsidP="00053093">
      <w:pPr>
        <w:widowControl/>
        <w:autoSpaceDE/>
        <w:autoSpaceDN/>
        <w:adjustRightInd/>
        <w:ind w:firstLine="709"/>
        <w:jc w:val="both"/>
        <w:rPr>
          <w:rFonts w:eastAsiaTheme="minorHAnsi"/>
          <w:sz w:val="24"/>
          <w:szCs w:val="24"/>
          <w:lang w:eastAsia="en-US"/>
        </w:rPr>
      </w:pPr>
      <w:r w:rsidRPr="00053093">
        <w:rPr>
          <w:rFonts w:eastAsiaTheme="minorHAnsi"/>
          <w:sz w:val="24"/>
          <w:szCs w:val="24"/>
          <w:lang w:eastAsia="en-US"/>
        </w:rPr>
        <w:t xml:space="preserve">Лідери і члени центрів займають активну позицію в питаннях навчання, захисту прав та інтересів учнів, плануванні виховної роботи, контролю за дотриманням Правил для учнів, проведення рейдів </w:t>
      </w:r>
      <w:r w:rsidR="008D5D68">
        <w:rPr>
          <w:rFonts w:eastAsiaTheme="minorHAnsi"/>
          <w:sz w:val="24"/>
          <w:szCs w:val="24"/>
          <w:lang w:eastAsia="en-US"/>
        </w:rPr>
        <w:t>щодо заборони</w:t>
      </w:r>
      <w:r w:rsidRPr="00053093">
        <w:rPr>
          <w:rFonts w:eastAsiaTheme="minorHAnsi"/>
          <w:sz w:val="24"/>
          <w:szCs w:val="24"/>
          <w:lang w:eastAsia="en-US"/>
        </w:rPr>
        <w:t xml:space="preserve"> тютюнопаління,</w:t>
      </w:r>
      <w:r w:rsidR="008D5D68">
        <w:rPr>
          <w:rFonts w:eastAsiaTheme="minorHAnsi"/>
          <w:sz w:val="24"/>
          <w:szCs w:val="24"/>
          <w:lang w:eastAsia="en-US"/>
        </w:rPr>
        <w:t xml:space="preserve"> запізнення на уроки; проведенні</w:t>
      </w:r>
      <w:r w:rsidRPr="00053093">
        <w:rPr>
          <w:rFonts w:eastAsiaTheme="minorHAnsi"/>
          <w:sz w:val="24"/>
          <w:szCs w:val="24"/>
          <w:lang w:eastAsia="en-US"/>
        </w:rPr>
        <w:t xml:space="preserve"> акцій «Турбота» і «Милосердя», «Діти і молодь за здоровий спосіб життя», «Ветеран», «</w:t>
      </w:r>
      <w:r w:rsidRPr="00053093">
        <w:rPr>
          <w:rFonts w:eastAsiaTheme="minorHAnsi"/>
          <w:sz w:val="24"/>
          <w:szCs w:val="24"/>
          <w:lang w:val="ru-RU" w:eastAsia="en-US"/>
        </w:rPr>
        <w:t>Спасибо деду за Победу</w:t>
      </w:r>
      <w:r w:rsidRPr="00053093">
        <w:rPr>
          <w:rFonts w:eastAsiaTheme="minorHAnsi"/>
          <w:sz w:val="24"/>
          <w:szCs w:val="24"/>
          <w:lang w:eastAsia="en-US"/>
        </w:rPr>
        <w:t xml:space="preserve">», проведення конкурсів на краще оформлення рекреацій школи до свят, </w:t>
      </w:r>
      <w:r w:rsidR="008D5D68">
        <w:rPr>
          <w:rFonts w:eastAsiaTheme="minorHAnsi"/>
          <w:sz w:val="24"/>
          <w:szCs w:val="24"/>
          <w:lang w:eastAsia="en-US"/>
        </w:rPr>
        <w:t>беруть</w:t>
      </w:r>
      <w:r w:rsidRPr="00053093">
        <w:rPr>
          <w:rFonts w:eastAsiaTheme="minorHAnsi"/>
          <w:sz w:val="24"/>
          <w:szCs w:val="24"/>
          <w:lang w:eastAsia="en-US"/>
        </w:rPr>
        <w:t xml:space="preserve"> активну участь у предметних декадах школи.</w:t>
      </w:r>
    </w:p>
    <w:p w:rsidR="00053093" w:rsidRPr="00F13A9F" w:rsidRDefault="00053093" w:rsidP="00F13A9F">
      <w:pPr>
        <w:widowControl/>
        <w:autoSpaceDE/>
        <w:autoSpaceDN/>
        <w:adjustRightInd/>
        <w:ind w:firstLine="709"/>
        <w:jc w:val="both"/>
        <w:rPr>
          <w:rFonts w:eastAsiaTheme="minorHAnsi"/>
          <w:sz w:val="24"/>
          <w:szCs w:val="24"/>
          <w:lang w:eastAsia="en-US"/>
        </w:rPr>
      </w:pPr>
      <w:r w:rsidRPr="00053093">
        <w:rPr>
          <w:rFonts w:eastAsiaTheme="minorHAnsi"/>
          <w:sz w:val="24"/>
          <w:szCs w:val="24"/>
          <w:lang w:eastAsia="en-US"/>
        </w:rPr>
        <w:t>Шкільне самоврядування створює демократичні стосунк</w:t>
      </w:r>
      <w:r w:rsidR="008D5D68">
        <w:rPr>
          <w:rFonts w:eastAsiaTheme="minorHAnsi"/>
          <w:sz w:val="24"/>
          <w:szCs w:val="24"/>
          <w:lang w:eastAsia="en-US"/>
        </w:rPr>
        <w:t xml:space="preserve">и в учнівському самоуправлінні. </w:t>
      </w:r>
    </w:p>
    <w:p w:rsidR="00053093" w:rsidRPr="00053093" w:rsidRDefault="00053093" w:rsidP="00D87999">
      <w:pPr>
        <w:widowControl/>
        <w:autoSpaceDE/>
        <w:autoSpaceDN/>
        <w:adjustRightInd/>
        <w:jc w:val="center"/>
        <w:rPr>
          <w:rFonts w:eastAsiaTheme="minorHAnsi"/>
          <w:b/>
          <w:i/>
          <w:color w:val="002060"/>
          <w:sz w:val="24"/>
          <w:szCs w:val="24"/>
          <w:lang w:eastAsia="en-US"/>
        </w:rPr>
      </w:pPr>
      <w:r w:rsidRPr="00053093">
        <w:rPr>
          <w:rFonts w:eastAsiaTheme="minorHAnsi"/>
          <w:b/>
          <w:i/>
          <w:color w:val="002060"/>
          <w:sz w:val="24"/>
          <w:szCs w:val="24"/>
          <w:lang w:eastAsia="en-US"/>
        </w:rPr>
        <w:t>Робота з батьками</w:t>
      </w:r>
    </w:p>
    <w:p w:rsidR="00053093" w:rsidRDefault="008D5D68" w:rsidP="008D5D68">
      <w:pPr>
        <w:widowControl/>
        <w:autoSpaceDE/>
        <w:autoSpaceDN/>
        <w:adjustRightInd/>
        <w:ind w:firstLine="709"/>
        <w:jc w:val="both"/>
        <w:rPr>
          <w:rFonts w:eastAsiaTheme="minorHAnsi"/>
          <w:sz w:val="24"/>
          <w:szCs w:val="24"/>
          <w:lang w:eastAsia="en-US"/>
        </w:rPr>
      </w:pPr>
      <w:r>
        <w:rPr>
          <w:rFonts w:eastAsiaTheme="minorHAnsi"/>
          <w:sz w:val="24"/>
          <w:szCs w:val="24"/>
          <w:lang w:eastAsia="en-US"/>
        </w:rPr>
        <w:t>Батьківська громадськість є невід'ємною складовою шкільної громади. Ефективно організована робота з батьками дозволяє організовувати навчально-виховний процес якісно, з урахуванням запитів усіх учасників освітнього процесу.</w:t>
      </w:r>
    </w:p>
    <w:p w:rsidR="008D5D68" w:rsidRPr="00053093" w:rsidRDefault="008D5D68" w:rsidP="008D5D68">
      <w:pPr>
        <w:widowControl/>
        <w:autoSpaceDE/>
        <w:autoSpaceDN/>
        <w:adjustRightInd/>
        <w:ind w:firstLine="709"/>
        <w:jc w:val="both"/>
        <w:rPr>
          <w:rFonts w:eastAsiaTheme="minorHAnsi"/>
          <w:sz w:val="24"/>
          <w:szCs w:val="24"/>
          <w:lang w:eastAsia="en-US"/>
        </w:rPr>
      </w:pPr>
      <w:r>
        <w:rPr>
          <w:rFonts w:eastAsiaTheme="minorHAnsi"/>
          <w:sz w:val="24"/>
          <w:szCs w:val="24"/>
          <w:lang w:eastAsia="en-US"/>
        </w:rPr>
        <w:t>Важлива роль у роботі з батьками відводиться просвітницькій діяльності, що спрямована на підвищення рівня їх знань з педагогіки та психології. При цьому використовуються різні форми роботи:</w:t>
      </w:r>
    </w:p>
    <w:p w:rsidR="00053093" w:rsidRPr="00053093" w:rsidRDefault="00053093" w:rsidP="000B40D9">
      <w:pPr>
        <w:widowControl/>
        <w:numPr>
          <w:ilvl w:val="0"/>
          <w:numId w:val="41"/>
        </w:numPr>
        <w:autoSpaceDE/>
        <w:autoSpaceDN/>
        <w:adjustRightInd/>
        <w:spacing w:after="200"/>
        <w:ind w:left="709"/>
        <w:contextualSpacing/>
        <w:rPr>
          <w:rFonts w:eastAsiaTheme="minorHAnsi"/>
          <w:sz w:val="24"/>
          <w:szCs w:val="24"/>
          <w:lang w:eastAsia="en-US"/>
        </w:rPr>
      </w:pPr>
      <w:r w:rsidRPr="00053093">
        <w:rPr>
          <w:rFonts w:eastAsiaTheme="minorHAnsi"/>
          <w:sz w:val="24"/>
          <w:szCs w:val="24"/>
          <w:lang w:eastAsia="en-US"/>
        </w:rPr>
        <w:t>батьківські конференції;</w:t>
      </w:r>
    </w:p>
    <w:p w:rsidR="00053093" w:rsidRPr="00053093" w:rsidRDefault="00053093" w:rsidP="000B40D9">
      <w:pPr>
        <w:widowControl/>
        <w:numPr>
          <w:ilvl w:val="0"/>
          <w:numId w:val="41"/>
        </w:numPr>
        <w:autoSpaceDE/>
        <w:autoSpaceDN/>
        <w:adjustRightInd/>
        <w:spacing w:after="200"/>
        <w:ind w:left="709"/>
        <w:contextualSpacing/>
        <w:rPr>
          <w:rFonts w:eastAsiaTheme="minorHAnsi"/>
          <w:sz w:val="24"/>
          <w:szCs w:val="24"/>
          <w:lang w:eastAsia="en-US"/>
        </w:rPr>
      </w:pPr>
      <w:r w:rsidRPr="00053093">
        <w:rPr>
          <w:rFonts w:eastAsiaTheme="minorHAnsi"/>
          <w:sz w:val="24"/>
          <w:szCs w:val="24"/>
          <w:lang w:eastAsia="en-US"/>
        </w:rPr>
        <w:t>батьківські класні збори;</w:t>
      </w:r>
    </w:p>
    <w:p w:rsidR="00053093" w:rsidRPr="00053093" w:rsidRDefault="00053093" w:rsidP="000B40D9">
      <w:pPr>
        <w:widowControl/>
        <w:numPr>
          <w:ilvl w:val="0"/>
          <w:numId w:val="41"/>
        </w:numPr>
        <w:autoSpaceDE/>
        <w:autoSpaceDN/>
        <w:adjustRightInd/>
        <w:spacing w:after="200"/>
        <w:ind w:left="709"/>
        <w:contextualSpacing/>
        <w:rPr>
          <w:rFonts w:eastAsiaTheme="minorHAnsi"/>
          <w:sz w:val="24"/>
          <w:szCs w:val="24"/>
          <w:lang w:eastAsia="en-US"/>
        </w:rPr>
      </w:pPr>
      <w:r w:rsidRPr="00053093">
        <w:rPr>
          <w:rFonts w:eastAsiaTheme="minorHAnsi"/>
          <w:sz w:val="24"/>
          <w:szCs w:val="24"/>
          <w:lang w:eastAsia="en-US"/>
        </w:rPr>
        <w:t xml:space="preserve">індивідуальні та </w:t>
      </w:r>
      <w:r w:rsidR="008D5D68">
        <w:rPr>
          <w:rFonts w:eastAsiaTheme="minorHAnsi"/>
          <w:sz w:val="24"/>
          <w:szCs w:val="24"/>
          <w:lang w:eastAsia="en-US"/>
        </w:rPr>
        <w:t>групові</w:t>
      </w:r>
      <w:r w:rsidRPr="00053093">
        <w:rPr>
          <w:rFonts w:eastAsiaTheme="minorHAnsi"/>
          <w:sz w:val="24"/>
          <w:szCs w:val="24"/>
          <w:lang w:eastAsia="en-US"/>
        </w:rPr>
        <w:t xml:space="preserve"> психологічні консультації;</w:t>
      </w:r>
    </w:p>
    <w:p w:rsidR="00053093" w:rsidRPr="00053093" w:rsidRDefault="00053093" w:rsidP="000B40D9">
      <w:pPr>
        <w:widowControl/>
        <w:numPr>
          <w:ilvl w:val="0"/>
          <w:numId w:val="41"/>
        </w:numPr>
        <w:autoSpaceDE/>
        <w:autoSpaceDN/>
        <w:adjustRightInd/>
        <w:spacing w:after="200"/>
        <w:ind w:left="709"/>
        <w:contextualSpacing/>
        <w:rPr>
          <w:rFonts w:eastAsiaTheme="minorHAnsi"/>
          <w:sz w:val="24"/>
          <w:szCs w:val="24"/>
          <w:lang w:eastAsia="en-US"/>
        </w:rPr>
      </w:pPr>
      <w:r w:rsidRPr="00053093">
        <w:rPr>
          <w:rFonts w:eastAsiaTheme="minorHAnsi"/>
          <w:sz w:val="24"/>
          <w:szCs w:val="24"/>
          <w:lang w:eastAsia="en-US"/>
        </w:rPr>
        <w:t>індивідуальна робота класного керівника та педагогів школи з батьками.</w:t>
      </w:r>
    </w:p>
    <w:p w:rsidR="008155FE" w:rsidRDefault="008D5D68" w:rsidP="00053093">
      <w:pPr>
        <w:widowControl/>
        <w:autoSpaceDE/>
        <w:autoSpaceDN/>
        <w:adjustRightInd/>
        <w:ind w:firstLine="709"/>
        <w:contextualSpacing/>
        <w:jc w:val="both"/>
        <w:rPr>
          <w:rFonts w:eastAsiaTheme="minorHAnsi"/>
          <w:sz w:val="24"/>
          <w:szCs w:val="24"/>
          <w:lang w:eastAsia="en-US"/>
        </w:rPr>
      </w:pPr>
      <w:r>
        <w:rPr>
          <w:rFonts w:eastAsiaTheme="minorHAnsi"/>
          <w:sz w:val="24"/>
          <w:szCs w:val="24"/>
          <w:lang w:eastAsia="en-US"/>
        </w:rPr>
        <w:t>Вважаємо, що повні знання про</w:t>
      </w:r>
      <w:r w:rsidR="00053093" w:rsidRPr="00053093">
        <w:rPr>
          <w:rFonts w:eastAsiaTheme="minorHAnsi"/>
          <w:sz w:val="24"/>
          <w:szCs w:val="24"/>
          <w:lang w:eastAsia="en-US"/>
        </w:rPr>
        <w:t xml:space="preserve"> умов</w:t>
      </w:r>
      <w:r>
        <w:rPr>
          <w:rFonts w:eastAsiaTheme="minorHAnsi"/>
          <w:sz w:val="24"/>
          <w:szCs w:val="24"/>
          <w:lang w:eastAsia="en-US"/>
        </w:rPr>
        <w:t>и</w:t>
      </w:r>
      <w:r w:rsidR="00053093" w:rsidRPr="00053093">
        <w:rPr>
          <w:rFonts w:eastAsiaTheme="minorHAnsi"/>
          <w:sz w:val="24"/>
          <w:szCs w:val="24"/>
          <w:lang w:eastAsia="en-US"/>
        </w:rPr>
        <w:t xml:space="preserve"> життя, побуту, взаємин</w:t>
      </w:r>
      <w:r w:rsidR="008155FE">
        <w:rPr>
          <w:rFonts w:eastAsiaTheme="minorHAnsi"/>
          <w:sz w:val="24"/>
          <w:szCs w:val="24"/>
          <w:lang w:eastAsia="en-US"/>
        </w:rPr>
        <w:t>и</w:t>
      </w:r>
      <w:r w:rsidR="00053093" w:rsidRPr="00053093">
        <w:rPr>
          <w:rFonts w:eastAsiaTheme="minorHAnsi"/>
          <w:sz w:val="24"/>
          <w:szCs w:val="24"/>
          <w:lang w:eastAsia="en-US"/>
        </w:rPr>
        <w:t xml:space="preserve"> між дорослими й дітьми, особи</w:t>
      </w:r>
      <w:r w:rsidR="008155FE">
        <w:rPr>
          <w:rFonts w:eastAsiaTheme="minorHAnsi"/>
          <w:sz w:val="24"/>
          <w:szCs w:val="24"/>
          <w:lang w:eastAsia="en-US"/>
        </w:rPr>
        <w:t>стості кожного із батьків, рівень їх загальної культури сприяють плануванню та своєчасній корекції засобів впливу на виховання в сім'ї. Така робота проводиться в системі класними керівниками та є на контролі адміністрації закладу. Важлива роль у роботі з батьками належить психологу, яка надає індивідуальні ко</w:t>
      </w:r>
      <w:r w:rsidR="00D13DF3">
        <w:rPr>
          <w:rFonts w:eastAsiaTheme="minorHAnsi"/>
          <w:sz w:val="24"/>
          <w:szCs w:val="24"/>
          <w:lang w:eastAsia="en-US"/>
        </w:rPr>
        <w:t>нсультації, виступає з лекціями</w:t>
      </w:r>
      <w:r w:rsidR="008155FE">
        <w:rPr>
          <w:rFonts w:eastAsiaTheme="minorHAnsi"/>
          <w:sz w:val="24"/>
          <w:szCs w:val="24"/>
          <w:lang w:eastAsia="en-US"/>
        </w:rPr>
        <w:t xml:space="preserve"> тощо.</w:t>
      </w:r>
    </w:p>
    <w:p w:rsidR="00053093" w:rsidRPr="00053093" w:rsidRDefault="008155FE" w:rsidP="00053093">
      <w:pPr>
        <w:widowControl/>
        <w:autoSpaceDE/>
        <w:autoSpaceDN/>
        <w:adjustRightInd/>
        <w:ind w:firstLine="709"/>
        <w:contextualSpacing/>
        <w:jc w:val="both"/>
        <w:rPr>
          <w:rFonts w:eastAsiaTheme="minorHAnsi"/>
          <w:sz w:val="24"/>
          <w:szCs w:val="24"/>
          <w:lang w:eastAsia="en-US"/>
        </w:rPr>
      </w:pPr>
      <w:r>
        <w:rPr>
          <w:rFonts w:eastAsiaTheme="minorHAnsi"/>
          <w:sz w:val="24"/>
          <w:szCs w:val="24"/>
          <w:lang w:eastAsia="en-US"/>
        </w:rPr>
        <w:lastRenderedPageBreak/>
        <w:t>В системі виховання класні батьківські збори використовують для формування громадської думки батьків, об'єднанню їх у єдиний колектив. Обов’язково для розгляду виносяться питання, пов’язані з особливостями та проблемами виховання кожної вікової групи, умовами навчально-виховної роботи в класі, рівнем загальної культури батьків.</w:t>
      </w:r>
    </w:p>
    <w:p w:rsidR="00053093" w:rsidRPr="00053093" w:rsidRDefault="008155FE" w:rsidP="00053093">
      <w:pPr>
        <w:widowControl/>
        <w:autoSpaceDE/>
        <w:autoSpaceDN/>
        <w:adjustRightInd/>
        <w:ind w:firstLine="709"/>
        <w:contextualSpacing/>
        <w:jc w:val="both"/>
        <w:rPr>
          <w:rFonts w:eastAsiaTheme="minorHAnsi"/>
          <w:sz w:val="24"/>
          <w:szCs w:val="24"/>
          <w:lang w:eastAsia="en-US"/>
        </w:rPr>
      </w:pPr>
      <w:r>
        <w:rPr>
          <w:rFonts w:eastAsiaTheme="minorHAnsi"/>
          <w:sz w:val="24"/>
          <w:szCs w:val="24"/>
          <w:lang w:eastAsia="en-US"/>
        </w:rPr>
        <w:t>Адміністрація та педагогічний колектив зуміли налагодити співпрацю з батьками так, що всі важливі питання навчально-виховного процесу вирішуються за активної та обов’язкової участі батьків. Особлива роль належить батьківській раді школи, яка координує зусилля, спрямовані на покращення матеріальної бази школи, моральне та матеріальне заохочення батьків, педагогів та учнів, створення позитивного іміджу школи.</w:t>
      </w:r>
    </w:p>
    <w:p w:rsidR="00053093" w:rsidRPr="00053093" w:rsidRDefault="00053093" w:rsidP="00053093">
      <w:pPr>
        <w:widowControl/>
        <w:autoSpaceDE/>
        <w:autoSpaceDN/>
        <w:adjustRightInd/>
        <w:ind w:firstLine="709"/>
        <w:contextualSpacing/>
        <w:jc w:val="both"/>
        <w:rPr>
          <w:rFonts w:eastAsiaTheme="minorHAnsi"/>
          <w:sz w:val="24"/>
          <w:szCs w:val="24"/>
          <w:lang w:eastAsia="en-US"/>
        </w:rPr>
      </w:pPr>
      <w:r w:rsidRPr="00053093">
        <w:rPr>
          <w:rFonts w:eastAsiaTheme="minorHAnsi"/>
          <w:sz w:val="24"/>
          <w:szCs w:val="24"/>
          <w:lang w:eastAsia="en-US"/>
        </w:rPr>
        <w:t>Отже, робота з батьками формує педагогічну культуру сучасної сім’ї.</w:t>
      </w:r>
    </w:p>
    <w:p w:rsidR="00053093" w:rsidRPr="00053093" w:rsidRDefault="00053093" w:rsidP="00F13A9F">
      <w:pPr>
        <w:widowControl/>
        <w:autoSpaceDE/>
        <w:autoSpaceDN/>
        <w:adjustRightInd/>
        <w:ind w:firstLine="709"/>
        <w:contextualSpacing/>
        <w:jc w:val="both"/>
        <w:rPr>
          <w:rFonts w:eastAsiaTheme="minorHAnsi"/>
          <w:sz w:val="24"/>
          <w:szCs w:val="24"/>
          <w:lang w:eastAsia="en-US"/>
        </w:rPr>
      </w:pPr>
      <w:r w:rsidRPr="00053093">
        <w:rPr>
          <w:rFonts w:eastAsiaTheme="minorHAnsi"/>
          <w:sz w:val="24"/>
          <w:szCs w:val="24"/>
          <w:lang w:eastAsia="en-US"/>
        </w:rPr>
        <w:t xml:space="preserve">Система виховної роботи школи сприяє </w:t>
      </w:r>
      <w:r w:rsidR="008155FE">
        <w:rPr>
          <w:rFonts w:eastAsiaTheme="minorHAnsi"/>
          <w:sz w:val="24"/>
          <w:szCs w:val="24"/>
          <w:lang w:eastAsia="en-US"/>
        </w:rPr>
        <w:t>формуванню</w:t>
      </w:r>
      <w:r w:rsidRPr="00053093">
        <w:rPr>
          <w:rFonts w:eastAsiaTheme="minorHAnsi"/>
          <w:sz w:val="24"/>
          <w:szCs w:val="24"/>
          <w:lang w:eastAsia="en-US"/>
        </w:rPr>
        <w:t xml:space="preserve"> принципів загальнолюдської моралі, розвитку творчого та інтелектуального потенціалу</w:t>
      </w:r>
      <w:r w:rsidR="00D660E4">
        <w:rPr>
          <w:rFonts w:eastAsiaTheme="minorHAnsi"/>
          <w:sz w:val="24"/>
          <w:szCs w:val="24"/>
          <w:lang w:eastAsia="en-US"/>
        </w:rPr>
        <w:t>,</w:t>
      </w:r>
      <w:r w:rsidRPr="00053093">
        <w:rPr>
          <w:rFonts w:eastAsiaTheme="minorHAnsi"/>
          <w:sz w:val="24"/>
          <w:szCs w:val="24"/>
          <w:lang w:eastAsia="en-US"/>
        </w:rPr>
        <w:t xml:space="preserve"> виробленню лідерських я</w:t>
      </w:r>
      <w:r w:rsidR="00D13DF3">
        <w:rPr>
          <w:rFonts w:eastAsiaTheme="minorHAnsi"/>
          <w:sz w:val="24"/>
          <w:szCs w:val="24"/>
          <w:lang w:eastAsia="en-US"/>
        </w:rPr>
        <w:t>костей особистості та збереженню</w:t>
      </w:r>
      <w:r w:rsidRPr="00053093">
        <w:rPr>
          <w:rFonts w:eastAsiaTheme="minorHAnsi"/>
          <w:sz w:val="24"/>
          <w:szCs w:val="24"/>
          <w:lang w:eastAsia="en-US"/>
        </w:rPr>
        <w:t xml:space="preserve"> власного здоров'я.</w:t>
      </w:r>
    </w:p>
    <w:p w:rsidR="00D13DF3" w:rsidRPr="00D13DF3" w:rsidRDefault="00D13DF3" w:rsidP="00053093">
      <w:pPr>
        <w:widowControl/>
        <w:autoSpaceDE/>
        <w:autoSpaceDN/>
        <w:adjustRightInd/>
        <w:ind w:firstLine="709"/>
        <w:contextualSpacing/>
        <w:jc w:val="both"/>
        <w:rPr>
          <w:rFonts w:eastAsiaTheme="minorHAnsi"/>
          <w:b/>
          <w:i/>
          <w:sz w:val="16"/>
          <w:szCs w:val="16"/>
          <w:lang w:eastAsia="en-US"/>
        </w:rPr>
      </w:pPr>
    </w:p>
    <w:p w:rsidR="00F13A9F" w:rsidRPr="00F815BB" w:rsidRDefault="00053093" w:rsidP="00F815BB">
      <w:pPr>
        <w:widowControl/>
        <w:autoSpaceDE/>
        <w:autoSpaceDN/>
        <w:adjustRightInd/>
        <w:ind w:firstLine="709"/>
        <w:contextualSpacing/>
        <w:jc w:val="both"/>
        <w:rPr>
          <w:rFonts w:eastAsiaTheme="minorHAnsi"/>
          <w:b/>
          <w:i/>
          <w:sz w:val="24"/>
          <w:szCs w:val="24"/>
          <w:lang w:eastAsia="en-US"/>
        </w:rPr>
      </w:pPr>
      <w:r w:rsidRPr="00053093">
        <w:rPr>
          <w:rFonts w:eastAsiaTheme="minorHAnsi"/>
          <w:b/>
          <w:i/>
          <w:sz w:val="24"/>
          <w:szCs w:val="24"/>
          <w:lang w:eastAsia="en-US"/>
        </w:rPr>
        <w:t>Оцін</w:t>
      </w:r>
      <w:r w:rsidR="0034731E">
        <w:rPr>
          <w:rFonts w:eastAsiaTheme="minorHAnsi"/>
          <w:b/>
          <w:i/>
          <w:sz w:val="24"/>
          <w:szCs w:val="24"/>
          <w:lang w:eastAsia="en-US"/>
        </w:rPr>
        <w:t>ка за даним критерієм складає 10</w:t>
      </w:r>
      <w:r w:rsidR="0044457A">
        <w:rPr>
          <w:rFonts w:eastAsiaTheme="minorHAnsi"/>
          <w:b/>
          <w:i/>
          <w:sz w:val="24"/>
          <w:szCs w:val="24"/>
          <w:lang w:eastAsia="en-US"/>
        </w:rPr>
        <w:t xml:space="preserve"> </w:t>
      </w:r>
      <w:r w:rsidRPr="00053093">
        <w:rPr>
          <w:rFonts w:eastAsiaTheme="minorHAnsi"/>
          <w:b/>
          <w:i/>
          <w:sz w:val="24"/>
          <w:szCs w:val="24"/>
          <w:lang w:eastAsia="en-US"/>
        </w:rPr>
        <w:t>балів, що відповідає високому рівню.</w:t>
      </w:r>
    </w:p>
    <w:p w:rsidR="001076DD" w:rsidRPr="007338EA" w:rsidRDefault="001076DD" w:rsidP="00053093">
      <w:pPr>
        <w:shd w:val="clear" w:color="auto" w:fill="FFFFFF"/>
        <w:spacing w:after="60"/>
        <w:rPr>
          <w:b/>
          <w:i/>
          <w:iCs/>
          <w:color w:val="FF0000"/>
          <w:sz w:val="24"/>
          <w:szCs w:val="24"/>
        </w:rPr>
      </w:pPr>
      <w:r w:rsidRPr="00281301">
        <w:rPr>
          <w:b/>
          <w:i/>
          <w:iCs/>
          <w:color w:val="002060"/>
          <w:sz w:val="24"/>
          <w:szCs w:val="24"/>
        </w:rPr>
        <w:t>2.22.</w:t>
      </w:r>
      <w:r w:rsidRPr="00281301">
        <w:rPr>
          <w:b/>
          <w:i/>
          <w:iCs/>
          <w:color w:val="002060"/>
          <w:sz w:val="24"/>
          <w:szCs w:val="24"/>
        </w:rPr>
        <w:tab/>
      </w:r>
      <w:r w:rsidRPr="00F13A9F">
        <w:rPr>
          <w:b/>
          <w:i/>
          <w:iCs/>
          <w:color w:val="002060"/>
          <w:sz w:val="24"/>
          <w:szCs w:val="24"/>
        </w:rPr>
        <w:t>Оцінювання навчальних досягнень учнів</w:t>
      </w:r>
    </w:p>
    <w:p w:rsidR="00F13A9F" w:rsidRPr="00C46854" w:rsidRDefault="00F13A9F" w:rsidP="00F13A9F">
      <w:pPr>
        <w:shd w:val="clear" w:color="auto" w:fill="FFFFFF"/>
        <w:spacing w:line="23" w:lineRule="atLeast"/>
        <w:ind w:firstLine="709"/>
        <w:jc w:val="both"/>
        <w:rPr>
          <w:sz w:val="24"/>
          <w:szCs w:val="24"/>
          <w:lang w:eastAsia="ru-RU"/>
        </w:rPr>
      </w:pPr>
      <w:r w:rsidRPr="00C46854">
        <w:rPr>
          <w:iCs/>
          <w:sz w:val="24"/>
          <w:szCs w:val="24"/>
        </w:rPr>
        <w:t xml:space="preserve">Оцінювання навчальних досягнень учнів </w:t>
      </w:r>
      <w:r>
        <w:rPr>
          <w:iCs/>
          <w:sz w:val="24"/>
          <w:szCs w:val="24"/>
        </w:rPr>
        <w:t xml:space="preserve">школи </w:t>
      </w:r>
      <w:r w:rsidRPr="00C46854">
        <w:rPr>
          <w:iCs/>
          <w:sz w:val="24"/>
          <w:szCs w:val="24"/>
        </w:rPr>
        <w:t>здійснюється відповідно до</w:t>
      </w:r>
      <w:r w:rsidRPr="00C46854">
        <w:rPr>
          <w:iCs/>
          <w:sz w:val="24"/>
          <w:szCs w:val="24"/>
          <w:lang w:eastAsia="ru-RU"/>
        </w:rPr>
        <w:t xml:space="preserve"> наказу МОНмолодьспорту від 13.04.2011 року № 329 «Про затвердження Критеріїв оцінювання навчальних досягнень учнів (вихованців) у системі загальної середньої освіти»</w:t>
      </w:r>
      <w:r>
        <w:rPr>
          <w:iCs/>
          <w:sz w:val="24"/>
          <w:szCs w:val="24"/>
          <w:lang w:eastAsia="ru-RU"/>
        </w:rPr>
        <w:t xml:space="preserve"> та наказу МОНУ від 21.08.2013р. №1222 «Про затвердження орієнтовних вимог оцінювання навчальних дисциплін у системі загальної середньої освіти»</w:t>
      </w:r>
      <w:r w:rsidRPr="00C46854">
        <w:rPr>
          <w:iCs/>
          <w:sz w:val="24"/>
          <w:szCs w:val="24"/>
          <w:lang w:eastAsia="ru-RU"/>
        </w:rPr>
        <w:t xml:space="preserve">. </w:t>
      </w:r>
      <w:r w:rsidRPr="00C46854">
        <w:rPr>
          <w:sz w:val="24"/>
          <w:szCs w:val="24"/>
          <w:lang w:eastAsia="ru-RU"/>
        </w:rPr>
        <w:t>При оцінюванні навчальних досягнень учнів ураховуються:</w:t>
      </w:r>
    </w:p>
    <w:p w:rsidR="00F13A9F" w:rsidRPr="00C46854" w:rsidRDefault="00D87999" w:rsidP="000B40D9">
      <w:pPr>
        <w:numPr>
          <w:ilvl w:val="0"/>
          <w:numId w:val="12"/>
        </w:numPr>
        <w:shd w:val="clear" w:color="auto" w:fill="FFFFFF"/>
        <w:spacing w:line="23" w:lineRule="atLeast"/>
        <w:jc w:val="both"/>
        <w:rPr>
          <w:sz w:val="24"/>
          <w:szCs w:val="24"/>
          <w:lang w:eastAsia="ru-RU"/>
        </w:rPr>
      </w:pPr>
      <w:r>
        <w:rPr>
          <w:sz w:val="24"/>
          <w:szCs w:val="24"/>
          <w:lang w:eastAsia="ru-RU"/>
        </w:rPr>
        <w:t>характеристика</w:t>
      </w:r>
      <w:r w:rsidR="00F13A9F" w:rsidRPr="00C46854">
        <w:rPr>
          <w:sz w:val="24"/>
          <w:szCs w:val="24"/>
          <w:lang w:eastAsia="ru-RU"/>
        </w:rPr>
        <w:t xml:space="preserve"> відповіді учня: правильність, логічність, обґрунтованість, цілісність;</w:t>
      </w:r>
    </w:p>
    <w:p w:rsidR="00F13A9F" w:rsidRPr="00C46854" w:rsidRDefault="00F13A9F" w:rsidP="000B40D9">
      <w:pPr>
        <w:numPr>
          <w:ilvl w:val="0"/>
          <w:numId w:val="12"/>
        </w:numPr>
        <w:shd w:val="clear" w:color="auto" w:fill="FFFFFF"/>
        <w:spacing w:line="23" w:lineRule="atLeast"/>
        <w:jc w:val="both"/>
        <w:rPr>
          <w:sz w:val="24"/>
          <w:szCs w:val="24"/>
          <w:lang w:eastAsia="ru-RU"/>
        </w:rPr>
      </w:pPr>
      <w:r w:rsidRPr="00C46854">
        <w:rPr>
          <w:sz w:val="24"/>
          <w:szCs w:val="24"/>
          <w:lang w:eastAsia="ru-RU"/>
        </w:rPr>
        <w:t>якість знань: повнота, глибина, гнучкість, системність, міцність;</w:t>
      </w:r>
    </w:p>
    <w:p w:rsidR="00F13A9F" w:rsidRPr="00C46854" w:rsidRDefault="00F13A9F" w:rsidP="000B40D9">
      <w:pPr>
        <w:numPr>
          <w:ilvl w:val="0"/>
          <w:numId w:val="12"/>
        </w:numPr>
        <w:shd w:val="clear" w:color="auto" w:fill="FFFFFF"/>
        <w:spacing w:line="23" w:lineRule="atLeast"/>
        <w:jc w:val="both"/>
        <w:rPr>
          <w:sz w:val="24"/>
          <w:szCs w:val="24"/>
          <w:lang w:eastAsia="ru-RU"/>
        </w:rPr>
      </w:pPr>
      <w:r w:rsidRPr="00C46854">
        <w:rPr>
          <w:sz w:val="24"/>
          <w:szCs w:val="24"/>
          <w:lang w:eastAsia="ru-RU"/>
        </w:rPr>
        <w:t xml:space="preserve">сформованість </w:t>
      </w:r>
      <w:r>
        <w:rPr>
          <w:sz w:val="24"/>
          <w:szCs w:val="24"/>
          <w:lang w:eastAsia="ru-RU"/>
        </w:rPr>
        <w:t>предметних компетенцій</w:t>
      </w:r>
      <w:r w:rsidRPr="00C46854">
        <w:rPr>
          <w:sz w:val="24"/>
          <w:szCs w:val="24"/>
          <w:lang w:eastAsia="ru-RU"/>
        </w:rPr>
        <w:t>;</w:t>
      </w:r>
    </w:p>
    <w:p w:rsidR="00F13A9F" w:rsidRPr="00C46854" w:rsidRDefault="00F13A9F" w:rsidP="000B40D9">
      <w:pPr>
        <w:numPr>
          <w:ilvl w:val="0"/>
          <w:numId w:val="12"/>
        </w:numPr>
        <w:shd w:val="clear" w:color="auto" w:fill="FFFFFF"/>
        <w:spacing w:line="23" w:lineRule="atLeast"/>
        <w:jc w:val="both"/>
        <w:rPr>
          <w:sz w:val="24"/>
          <w:szCs w:val="24"/>
          <w:lang w:eastAsia="ru-RU"/>
        </w:rPr>
      </w:pPr>
      <w:r w:rsidRPr="00C46854">
        <w:rPr>
          <w:sz w:val="24"/>
          <w:szCs w:val="24"/>
          <w:lang w:eastAsia="ru-RU"/>
        </w:rPr>
        <w:t xml:space="preserve">рівень володіння розумовими операціями: вміння аналізувати, синтезувати, </w:t>
      </w:r>
    </w:p>
    <w:p w:rsidR="00F13A9F" w:rsidRPr="00C46854" w:rsidRDefault="00D660E4" w:rsidP="000B40D9">
      <w:pPr>
        <w:numPr>
          <w:ilvl w:val="0"/>
          <w:numId w:val="12"/>
        </w:numPr>
        <w:shd w:val="clear" w:color="auto" w:fill="FFFFFF"/>
        <w:spacing w:line="23" w:lineRule="atLeast"/>
        <w:jc w:val="both"/>
        <w:rPr>
          <w:sz w:val="24"/>
          <w:szCs w:val="24"/>
          <w:lang w:eastAsia="ru-RU"/>
        </w:rPr>
      </w:pPr>
      <w:r>
        <w:rPr>
          <w:sz w:val="24"/>
          <w:szCs w:val="24"/>
          <w:lang w:eastAsia="ru-RU"/>
        </w:rPr>
        <w:t xml:space="preserve">вміння </w:t>
      </w:r>
      <w:r w:rsidR="00F13A9F" w:rsidRPr="00C46854">
        <w:rPr>
          <w:sz w:val="24"/>
          <w:szCs w:val="24"/>
          <w:lang w:eastAsia="ru-RU"/>
        </w:rPr>
        <w:t>порівнювати, абстрагувати, класифікувати, узагальнювати, робити висновки тощо;</w:t>
      </w:r>
    </w:p>
    <w:p w:rsidR="00F13A9F" w:rsidRPr="00C46854" w:rsidRDefault="00F13A9F" w:rsidP="000B40D9">
      <w:pPr>
        <w:numPr>
          <w:ilvl w:val="0"/>
          <w:numId w:val="12"/>
        </w:numPr>
        <w:spacing w:before="100" w:beforeAutospacing="1" w:after="100" w:afterAutospacing="1" w:line="23" w:lineRule="atLeast"/>
        <w:jc w:val="both"/>
        <w:rPr>
          <w:sz w:val="24"/>
          <w:szCs w:val="24"/>
          <w:lang w:eastAsia="ru-RU"/>
        </w:rPr>
      </w:pPr>
      <w:r w:rsidRPr="00C46854">
        <w:rPr>
          <w:sz w:val="24"/>
          <w:szCs w:val="24"/>
          <w:lang w:eastAsia="ru-RU"/>
        </w:rPr>
        <w:t>досвід творчої діяльності (вміння виявляти проблеми та розв'язувати їх, формулювати гіпотези);</w:t>
      </w:r>
    </w:p>
    <w:p w:rsidR="00F13A9F" w:rsidRPr="00C46854" w:rsidRDefault="00F13A9F" w:rsidP="000B40D9">
      <w:pPr>
        <w:numPr>
          <w:ilvl w:val="0"/>
          <w:numId w:val="12"/>
        </w:numPr>
        <w:shd w:val="clear" w:color="auto" w:fill="FFFFFF"/>
        <w:spacing w:line="23" w:lineRule="atLeast"/>
        <w:jc w:val="both"/>
        <w:rPr>
          <w:iCs/>
          <w:sz w:val="24"/>
          <w:szCs w:val="24"/>
        </w:rPr>
      </w:pPr>
      <w:r w:rsidRPr="00C46854">
        <w:rPr>
          <w:sz w:val="24"/>
          <w:szCs w:val="24"/>
          <w:lang w:eastAsia="ru-RU"/>
        </w:rPr>
        <w:t>самостійність оцінних суджень.</w:t>
      </w:r>
    </w:p>
    <w:p w:rsidR="00F13A9F" w:rsidRPr="00C46854" w:rsidRDefault="00F13A9F" w:rsidP="00F13A9F">
      <w:pPr>
        <w:shd w:val="clear" w:color="auto" w:fill="FFFFFF"/>
        <w:spacing w:line="23" w:lineRule="atLeast"/>
        <w:ind w:firstLine="709"/>
        <w:jc w:val="both"/>
        <w:rPr>
          <w:b/>
          <w:i/>
          <w:iCs/>
          <w:color w:val="002060"/>
          <w:sz w:val="24"/>
          <w:szCs w:val="24"/>
        </w:rPr>
      </w:pPr>
      <w:r w:rsidRPr="00C46854">
        <w:rPr>
          <w:sz w:val="24"/>
          <w:szCs w:val="24"/>
        </w:rPr>
        <w:t xml:space="preserve">Видами оцінювання навчальних досягнень учнів </w:t>
      </w:r>
      <w:r w:rsidRPr="00C46854">
        <w:rPr>
          <w:b/>
          <w:i/>
          <w:iCs/>
          <w:color w:val="002060"/>
          <w:sz w:val="24"/>
          <w:szCs w:val="24"/>
        </w:rPr>
        <w:t xml:space="preserve">є поточне, тематичне, семестрове, річне оцінювання </w:t>
      </w:r>
      <w:r w:rsidRPr="00C46854">
        <w:rPr>
          <w:iCs/>
          <w:sz w:val="24"/>
          <w:szCs w:val="24"/>
        </w:rPr>
        <w:t>та</w:t>
      </w:r>
      <w:r w:rsidR="00D6088F">
        <w:rPr>
          <w:iCs/>
          <w:sz w:val="24"/>
          <w:szCs w:val="24"/>
        </w:rPr>
        <w:t xml:space="preserve"> </w:t>
      </w:r>
      <w:r w:rsidRPr="00C46854">
        <w:rPr>
          <w:b/>
          <w:i/>
          <w:iCs/>
          <w:color w:val="002060"/>
          <w:sz w:val="24"/>
          <w:szCs w:val="24"/>
        </w:rPr>
        <w:t>державна підсумкова атестація.</w:t>
      </w:r>
    </w:p>
    <w:p w:rsidR="005F5248" w:rsidRDefault="00F13A9F" w:rsidP="00F13A9F">
      <w:pPr>
        <w:shd w:val="clear" w:color="auto" w:fill="FFFFFF"/>
        <w:spacing w:line="23" w:lineRule="atLeast"/>
        <w:ind w:firstLine="709"/>
        <w:jc w:val="both"/>
        <w:rPr>
          <w:iCs/>
          <w:sz w:val="24"/>
          <w:szCs w:val="24"/>
        </w:rPr>
      </w:pPr>
      <w:r w:rsidRPr="00D87999">
        <w:rPr>
          <w:iCs/>
          <w:sz w:val="24"/>
          <w:szCs w:val="24"/>
        </w:rPr>
        <w:t>Тематичне оцінювання здійснюється на підставі результатів</w:t>
      </w:r>
      <w:r w:rsidR="00D13DF3">
        <w:rPr>
          <w:iCs/>
          <w:sz w:val="24"/>
          <w:szCs w:val="24"/>
        </w:rPr>
        <w:t xml:space="preserve"> рівня</w:t>
      </w:r>
      <w:r w:rsidRPr="00D87999">
        <w:rPr>
          <w:iCs/>
          <w:sz w:val="24"/>
          <w:szCs w:val="24"/>
        </w:rPr>
        <w:t xml:space="preserve"> опанування учнями матеріалу теми впродовж її вивчення з урахуванням поточних оцінок, різних видів навчальних робіт (практичних, лабораторних, самостійних, творчих, контрольних) та навчальної активності школярів. </w:t>
      </w:r>
    </w:p>
    <w:p w:rsidR="00F13A9F" w:rsidRPr="00C46854" w:rsidRDefault="00F13A9F" w:rsidP="00F13A9F">
      <w:pPr>
        <w:shd w:val="clear" w:color="auto" w:fill="FFFFFF"/>
        <w:spacing w:line="23" w:lineRule="atLeast"/>
        <w:ind w:firstLine="709"/>
        <w:jc w:val="both"/>
        <w:rPr>
          <w:iCs/>
          <w:sz w:val="24"/>
          <w:szCs w:val="24"/>
        </w:rPr>
      </w:pPr>
      <w:r w:rsidRPr="00C46854">
        <w:rPr>
          <w:iCs/>
          <w:sz w:val="24"/>
          <w:szCs w:val="24"/>
        </w:rPr>
        <w:t xml:space="preserve">Оцінка за семестр виставляється за результатами тематичного оцінювання, за рік </w:t>
      </w:r>
      <w:r w:rsidRPr="00C46854">
        <w:rPr>
          <w:spacing w:val="-9"/>
          <w:sz w:val="24"/>
          <w:szCs w:val="24"/>
        </w:rPr>
        <w:t>–</w:t>
      </w:r>
      <w:r w:rsidRPr="00C46854">
        <w:rPr>
          <w:iCs/>
          <w:sz w:val="24"/>
          <w:szCs w:val="24"/>
        </w:rPr>
        <w:t xml:space="preserve"> на основі семестрових. </w:t>
      </w:r>
      <w:r>
        <w:rPr>
          <w:iCs/>
          <w:sz w:val="24"/>
          <w:szCs w:val="24"/>
        </w:rPr>
        <w:t>Два рази на рік</w:t>
      </w:r>
      <w:r w:rsidRPr="00C46854">
        <w:rPr>
          <w:iCs/>
          <w:sz w:val="24"/>
          <w:szCs w:val="24"/>
        </w:rPr>
        <w:t xml:space="preserve"> здійснюється адміністративний контроль та аналіз з метою відстеження об’єктивного виставлення семестрових та річних оціно</w:t>
      </w:r>
      <w:r>
        <w:rPr>
          <w:iCs/>
          <w:sz w:val="24"/>
          <w:szCs w:val="24"/>
        </w:rPr>
        <w:t>к вчителями у класних журналах 2</w:t>
      </w:r>
      <w:r w:rsidRPr="00C46854">
        <w:rPr>
          <w:iCs/>
          <w:sz w:val="24"/>
          <w:szCs w:val="24"/>
        </w:rPr>
        <w:t xml:space="preserve">-11 класів, контрольних та робочих зошитах, результати </w:t>
      </w:r>
      <w:r w:rsidR="00D13DF3">
        <w:rPr>
          <w:iCs/>
          <w:sz w:val="24"/>
          <w:szCs w:val="24"/>
        </w:rPr>
        <w:t>чого</w:t>
      </w:r>
      <w:r w:rsidRPr="00C46854">
        <w:rPr>
          <w:iCs/>
          <w:sz w:val="24"/>
          <w:szCs w:val="24"/>
        </w:rPr>
        <w:t xml:space="preserve"> узагальнюються наказами по </w:t>
      </w:r>
      <w:r>
        <w:rPr>
          <w:iCs/>
          <w:sz w:val="24"/>
          <w:szCs w:val="24"/>
        </w:rPr>
        <w:t>школі</w:t>
      </w:r>
      <w:r w:rsidRPr="00C46854">
        <w:rPr>
          <w:iCs/>
          <w:sz w:val="24"/>
          <w:szCs w:val="24"/>
        </w:rPr>
        <w:t>. У ході перевірки  адміністрацією значна увага звертається на контроль за навчальними досягненнями учнів з контрольних робіт, відповідність оцінок в журналах та зошитах для контрольних робіт, своєчасність виставлення тематичного, семестрового та річного оцінювання та їх вмотивованість.</w:t>
      </w:r>
    </w:p>
    <w:p w:rsidR="00F13A9F" w:rsidRPr="00C46854" w:rsidRDefault="00F13A9F" w:rsidP="00F13A9F">
      <w:pPr>
        <w:shd w:val="clear" w:color="auto" w:fill="FFFFFF"/>
        <w:spacing w:line="23" w:lineRule="atLeast"/>
        <w:ind w:firstLine="709"/>
        <w:jc w:val="both"/>
        <w:rPr>
          <w:iCs/>
          <w:sz w:val="24"/>
          <w:szCs w:val="24"/>
        </w:rPr>
      </w:pPr>
      <w:r w:rsidRPr="00C46854">
        <w:rPr>
          <w:iCs/>
          <w:sz w:val="24"/>
          <w:szCs w:val="24"/>
        </w:rPr>
        <w:t xml:space="preserve">Результати якості річного оцінювання та письмових робіт ДПА учнів з математики та української мови розглядаються на серпневій педраді, засіданнях </w:t>
      </w:r>
      <w:r>
        <w:rPr>
          <w:iCs/>
          <w:sz w:val="24"/>
          <w:szCs w:val="24"/>
        </w:rPr>
        <w:t>МО</w:t>
      </w:r>
      <w:r w:rsidRPr="00C46854">
        <w:rPr>
          <w:iCs/>
          <w:sz w:val="24"/>
          <w:szCs w:val="24"/>
        </w:rPr>
        <w:t>.</w:t>
      </w:r>
    </w:p>
    <w:p w:rsidR="00F13A9F" w:rsidRPr="00C46854" w:rsidRDefault="00F13A9F" w:rsidP="00F13A9F">
      <w:pPr>
        <w:shd w:val="clear" w:color="auto" w:fill="FFFFFF"/>
        <w:spacing w:after="120"/>
        <w:ind w:firstLine="709"/>
        <w:contextualSpacing/>
        <w:jc w:val="both"/>
        <w:rPr>
          <w:b/>
          <w:bCs/>
          <w:i/>
          <w:iCs/>
          <w:sz w:val="24"/>
          <w:szCs w:val="24"/>
        </w:rPr>
      </w:pPr>
      <w:r w:rsidRPr="00C46854">
        <w:rPr>
          <w:b/>
          <w:bCs/>
          <w:i/>
          <w:iCs/>
          <w:sz w:val="24"/>
          <w:szCs w:val="24"/>
        </w:rPr>
        <w:t>Оцінка за даним критерієм складає</w:t>
      </w:r>
      <w:r w:rsidR="0044457A">
        <w:rPr>
          <w:b/>
          <w:bCs/>
          <w:i/>
          <w:iCs/>
          <w:sz w:val="24"/>
          <w:szCs w:val="24"/>
        </w:rPr>
        <w:t xml:space="preserve"> </w:t>
      </w:r>
      <w:r w:rsidRPr="00C46854">
        <w:rPr>
          <w:b/>
          <w:bCs/>
          <w:i/>
          <w:iCs/>
          <w:sz w:val="24"/>
          <w:szCs w:val="24"/>
        </w:rPr>
        <w:t>11 балів, що відповідає високому рівню.</w:t>
      </w:r>
    </w:p>
    <w:p w:rsidR="001076DD" w:rsidRPr="00281301" w:rsidRDefault="00F13A9F" w:rsidP="00F13A9F">
      <w:pPr>
        <w:pStyle w:val="a3"/>
        <w:shd w:val="clear" w:color="auto" w:fill="FFFFFF"/>
        <w:tabs>
          <w:tab w:val="left" w:pos="1276"/>
        </w:tabs>
        <w:spacing w:before="120" w:after="120"/>
        <w:ind w:left="0" w:right="-142"/>
        <w:rPr>
          <w:b/>
          <w:i/>
          <w:iCs/>
          <w:color w:val="002060"/>
          <w:sz w:val="24"/>
          <w:szCs w:val="24"/>
        </w:rPr>
      </w:pPr>
      <w:r>
        <w:rPr>
          <w:b/>
          <w:i/>
          <w:iCs/>
          <w:color w:val="002060"/>
          <w:sz w:val="24"/>
          <w:szCs w:val="24"/>
        </w:rPr>
        <w:t>2.23.</w:t>
      </w:r>
      <w:r w:rsidR="001076DD" w:rsidRPr="00281301">
        <w:rPr>
          <w:b/>
          <w:i/>
          <w:iCs/>
          <w:color w:val="002060"/>
          <w:sz w:val="24"/>
          <w:szCs w:val="24"/>
        </w:rPr>
        <w:t>Обізнаність учнів зі статутними нормами ЗНЗ, своїми правами та обов’язками</w:t>
      </w:r>
    </w:p>
    <w:p w:rsidR="001076DD" w:rsidRDefault="00D660E4" w:rsidP="00053093">
      <w:pPr>
        <w:shd w:val="clear" w:color="auto" w:fill="FFFFFF"/>
        <w:ind w:firstLine="709"/>
        <w:jc w:val="both"/>
        <w:rPr>
          <w:sz w:val="24"/>
          <w:szCs w:val="24"/>
        </w:rPr>
      </w:pPr>
      <w:r>
        <w:rPr>
          <w:spacing w:val="-1"/>
          <w:sz w:val="24"/>
          <w:szCs w:val="24"/>
        </w:rPr>
        <w:t>Виховна діяльність з учнями у</w:t>
      </w:r>
      <w:r w:rsidR="001076DD" w:rsidRPr="00281301">
        <w:rPr>
          <w:spacing w:val="-1"/>
          <w:sz w:val="24"/>
          <w:szCs w:val="24"/>
        </w:rPr>
        <w:t xml:space="preserve"> навчальному закладі спрямована на реалізацію Закону України «Про освіту», </w:t>
      </w:r>
      <w:r w:rsidR="001076DD" w:rsidRPr="00281301">
        <w:rPr>
          <w:sz w:val="24"/>
          <w:szCs w:val="24"/>
        </w:rPr>
        <w:t xml:space="preserve">«Про загальну середню освіту», Конституції України, загальної Декларації прав людини, Декларації </w:t>
      </w:r>
      <w:r w:rsidR="001076DD" w:rsidRPr="00281301">
        <w:rPr>
          <w:spacing w:val="-1"/>
          <w:sz w:val="24"/>
          <w:szCs w:val="24"/>
        </w:rPr>
        <w:t xml:space="preserve">прав дитини, Конвенції про права дитини, Всесвітньої декларації про забезпечення виживання, захисту і </w:t>
      </w:r>
      <w:r w:rsidR="001076DD" w:rsidRPr="00281301">
        <w:rPr>
          <w:sz w:val="24"/>
          <w:szCs w:val="24"/>
        </w:rPr>
        <w:t>розвитку дітей, Національної доктрини розвитку освіти, Конвенції виховання дітей та молоді в національній системі освіти, Положення про загальноосвітній навчальний заклад, Указу Президента України «Про невідкладні заходи щодо забезпечення функціонування та розвитку освіти в Україні»,</w:t>
      </w:r>
      <w:r w:rsidR="00A43B8D">
        <w:rPr>
          <w:sz w:val="24"/>
          <w:szCs w:val="24"/>
        </w:rPr>
        <w:t xml:space="preserve"> інших нормативних документів. </w:t>
      </w:r>
    </w:p>
    <w:p w:rsidR="00D660E4" w:rsidRDefault="00D660E4" w:rsidP="00053093">
      <w:pPr>
        <w:shd w:val="clear" w:color="auto" w:fill="FFFFFF"/>
        <w:ind w:firstLine="709"/>
        <w:jc w:val="both"/>
        <w:rPr>
          <w:sz w:val="24"/>
          <w:szCs w:val="24"/>
        </w:rPr>
      </w:pPr>
      <w:r>
        <w:rPr>
          <w:sz w:val="24"/>
          <w:szCs w:val="24"/>
        </w:rPr>
        <w:t>На основі вище зазначених документів та Статуту школи розроблено правила поведінки учнів у школі, в яких визначено їх права та обов'язки. Правила оприл</w:t>
      </w:r>
      <w:r w:rsidR="00360841">
        <w:rPr>
          <w:sz w:val="24"/>
          <w:szCs w:val="24"/>
        </w:rPr>
        <w:t>юднено на спеціальному стенді</w:t>
      </w:r>
      <w:r w:rsidR="00D13DF3">
        <w:rPr>
          <w:sz w:val="24"/>
          <w:szCs w:val="24"/>
        </w:rPr>
        <w:t xml:space="preserve"> та класних куточках</w:t>
      </w:r>
      <w:r w:rsidR="00360841">
        <w:rPr>
          <w:sz w:val="24"/>
          <w:szCs w:val="24"/>
        </w:rPr>
        <w:t xml:space="preserve">, </w:t>
      </w:r>
      <w:r>
        <w:rPr>
          <w:sz w:val="24"/>
          <w:szCs w:val="24"/>
        </w:rPr>
        <w:t xml:space="preserve">класні керівники регулярно звертають увагу вихованців на дотримання </w:t>
      </w:r>
      <w:r>
        <w:rPr>
          <w:sz w:val="24"/>
          <w:szCs w:val="24"/>
        </w:rPr>
        <w:lastRenderedPageBreak/>
        <w:t>затверджених правил.</w:t>
      </w:r>
    </w:p>
    <w:p w:rsidR="0058443B" w:rsidRPr="0058443B" w:rsidRDefault="00D660E4" w:rsidP="0058443B">
      <w:pPr>
        <w:shd w:val="clear" w:color="auto" w:fill="FFFFFF"/>
        <w:ind w:firstLine="709"/>
        <w:jc w:val="both"/>
        <w:rPr>
          <w:sz w:val="24"/>
          <w:szCs w:val="24"/>
        </w:rPr>
      </w:pPr>
      <w:r>
        <w:rPr>
          <w:sz w:val="24"/>
          <w:szCs w:val="24"/>
        </w:rPr>
        <w:t xml:space="preserve">Учні знають свої права та обов'язки, про що свідчить проведене анкетування, в якому взяли участь 163 учні 8-11 класів. </w:t>
      </w:r>
    </w:p>
    <w:tbl>
      <w:tblPr>
        <w:tblStyle w:val="aa"/>
        <w:tblpPr w:leftFromText="180" w:rightFromText="180" w:vertAnchor="text" w:horzAnchor="margin" w:tblpY="97"/>
        <w:tblW w:w="109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529"/>
        <w:gridCol w:w="5403"/>
      </w:tblGrid>
      <w:tr w:rsidR="001076DD" w:rsidRPr="00281301" w:rsidTr="00A00AC1">
        <w:trPr>
          <w:trHeight w:val="706"/>
        </w:trPr>
        <w:tc>
          <w:tcPr>
            <w:tcW w:w="10932" w:type="dxa"/>
            <w:gridSpan w:val="2"/>
          </w:tcPr>
          <w:p w:rsidR="001076DD" w:rsidRPr="00E03325" w:rsidRDefault="001076DD" w:rsidP="00053093">
            <w:pPr>
              <w:widowControl/>
              <w:shd w:val="clear" w:color="auto" w:fill="FFFFFF"/>
              <w:autoSpaceDE/>
              <w:autoSpaceDN/>
              <w:adjustRightInd/>
              <w:contextualSpacing/>
              <w:jc w:val="center"/>
              <w:rPr>
                <w:b/>
                <w:i/>
                <w:color w:val="0000FF"/>
                <w:sz w:val="22"/>
                <w:szCs w:val="22"/>
                <w:lang w:val="uk-UA" w:eastAsia="ru-RU"/>
              </w:rPr>
            </w:pPr>
            <w:r w:rsidRPr="00E03325">
              <w:rPr>
                <w:b/>
                <w:i/>
                <w:color w:val="0000FF"/>
                <w:sz w:val="22"/>
                <w:szCs w:val="22"/>
                <w:lang w:val="uk-UA" w:eastAsia="ru-RU"/>
              </w:rPr>
              <w:t>Результати анкетування учнів 8 – 11 класів</w:t>
            </w:r>
          </w:p>
          <w:p w:rsidR="001076DD" w:rsidRPr="00E03325" w:rsidRDefault="001076DD" w:rsidP="00053093">
            <w:pPr>
              <w:widowControl/>
              <w:shd w:val="clear" w:color="auto" w:fill="FFFFFF"/>
              <w:autoSpaceDE/>
              <w:autoSpaceDN/>
              <w:adjustRightInd/>
              <w:contextualSpacing/>
              <w:jc w:val="center"/>
              <w:rPr>
                <w:b/>
                <w:i/>
                <w:color w:val="0000FF"/>
                <w:sz w:val="22"/>
                <w:szCs w:val="22"/>
                <w:lang w:val="uk-UA" w:eastAsia="ru-RU"/>
              </w:rPr>
            </w:pPr>
            <w:r w:rsidRPr="00E03325">
              <w:rPr>
                <w:b/>
                <w:i/>
                <w:color w:val="0000FF"/>
                <w:sz w:val="22"/>
                <w:szCs w:val="22"/>
                <w:lang w:val="uk-UA" w:eastAsia="ru-RU"/>
              </w:rPr>
              <w:t>Обізнаність учнів зі статутними нормами ЗНЗ, своїми правами та обов’язками</w:t>
            </w:r>
          </w:p>
          <w:p w:rsidR="001076DD" w:rsidRPr="00281301" w:rsidRDefault="008B1D0C" w:rsidP="00053093">
            <w:pPr>
              <w:widowControl/>
              <w:shd w:val="clear" w:color="auto" w:fill="FFFFFF"/>
              <w:autoSpaceDE/>
              <w:autoSpaceDN/>
              <w:adjustRightInd/>
              <w:ind w:left="720"/>
              <w:contextualSpacing/>
              <w:jc w:val="center"/>
              <w:rPr>
                <w:sz w:val="22"/>
                <w:szCs w:val="22"/>
                <w:lang w:eastAsia="ru-RU"/>
              </w:rPr>
            </w:pPr>
            <w:r>
              <w:rPr>
                <w:sz w:val="22"/>
                <w:szCs w:val="22"/>
                <w:lang w:eastAsia="ru-RU"/>
              </w:rPr>
              <w:t xml:space="preserve">(163 </w:t>
            </w:r>
            <w:r w:rsidR="007E009E" w:rsidRPr="00281301">
              <w:rPr>
                <w:sz w:val="22"/>
                <w:szCs w:val="22"/>
                <w:lang w:eastAsia="ru-RU"/>
              </w:rPr>
              <w:t>респондент</w:t>
            </w:r>
            <w:r w:rsidR="007D6CC7" w:rsidRPr="00281301">
              <w:rPr>
                <w:sz w:val="22"/>
                <w:szCs w:val="22"/>
                <w:lang w:eastAsia="ru-RU"/>
              </w:rPr>
              <w:t>и</w:t>
            </w:r>
            <w:r w:rsidR="001076DD" w:rsidRPr="00281301">
              <w:rPr>
                <w:sz w:val="22"/>
                <w:szCs w:val="22"/>
                <w:lang w:eastAsia="ru-RU"/>
              </w:rPr>
              <w:t>)</w:t>
            </w:r>
          </w:p>
        </w:tc>
      </w:tr>
      <w:tr w:rsidR="001076DD" w:rsidRPr="00281301" w:rsidTr="00A00AC1">
        <w:tc>
          <w:tcPr>
            <w:tcW w:w="5529" w:type="dxa"/>
          </w:tcPr>
          <w:p w:rsidR="001076DD" w:rsidRPr="00281301" w:rsidRDefault="008B1D0C" w:rsidP="00053093">
            <w:r>
              <w:rPr>
                <w:noProof/>
                <w:lang w:eastAsia="ru-RU"/>
              </w:rPr>
              <w:drawing>
                <wp:inline distT="0" distB="0" distL="0" distR="0">
                  <wp:extent cx="3226790" cy="1799590"/>
                  <wp:effectExtent l="57150" t="0" r="30760" b="2921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tc>
        <w:tc>
          <w:tcPr>
            <w:tcW w:w="5403" w:type="dxa"/>
          </w:tcPr>
          <w:p w:rsidR="001076DD" w:rsidRPr="00281301" w:rsidRDefault="00E03325" w:rsidP="00053093">
            <w:r w:rsidRPr="00E03325">
              <w:rPr>
                <w:noProof/>
                <w:lang w:eastAsia="ru-RU"/>
              </w:rPr>
              <w:drawing>
                <wp:inline distT="0" distB="0" distL="0" distR="0">
                  <wp:extent cx="3226155" cy="1799590"/>
                  <wp:effectExtent l="57150" t="0" r="31395" b="29210"/>
                  <wp:docPr id="18"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tc>
      </w:tr>
      <w:tr w:rsidR="001076DD" w:rsidRPr="00281301" w:rsidTr="00A00AC1">
        <w:tc>
          <w:tcPr>
            <w:tcW w:w="5529" w:type="dxa"/>
          </w:tcPr>
          <w:p w:rsidR="001076DD" w:rsidRPr="00281301" w:rsidRDefault="001076DD" w:rsidP="00053093">
            <w:pPr>
              <w:rPr>
                <w:noProof/>
              </w:rPr>
            </w:pPr>
          </w:p>
        </w:tc>
        <w:tc>
          <w:tcPr>
            <w:tcW w:w="5403" w:type="dxa"/>
          </w:tcPr>
          <w:p w:rsidR="001076DD" w:rsidRPr="00281301" w:rsidRDefault="001076DD" w:rsidP="00053093">
            <w:pPr>
              <w:rPr>
                <w:noProof/>
              </w:rPr>
            </w:pPr>
          </w:p>
        </w:tc>
      </w:tr>
      <w:tr w:rsidR="001076DD" w:rsidRPr="00281301" w:rsidTr="00A00AC1">
        <w:tc>
          <w:tcPr>
            <w:tcW w:w="5529" w:type="dxa"/>
          </w:tcPr>
          <w:p w:rsidR="001076DD" w:rsidRPr="00281301" w:rsidRDefault="00B04B07" w:rsidP="00053093">
            <w:r>
              <w:rPr>
                <w:noProof/>
                <w:lang w:eastAsia="ru-RU"/>
              </w:rPr>
              <w:drawing>
                <wp:inline distT="0" distB="0" distL="0" distR="0">
                  <wp:extent cx="3227375" cy="2096033"/>
                  <wp:effectExtent l="57150" t="0" r="30175" b="37567"/>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tc>
        <w:tc>
          <w:tcPr>
            <w:tcW w:w="5403" w:type="dxa"/>
          </w:tcPr>
          <w:p w:rsidR="001076DD" w:rsidRPr="00281301" w:rsidRDefault="006F2789" w:rsidP="00053093">
            <w:r>
              <w:rPr>
                <w:noProof/>
                <w:lang w:eastAsia="ru-RU"/>
              </w:rPr>
              <w:drawing>
                <wp:inline distT="0" distB="0" distL="0" distR="0">
                  <wp:extent cx="3227019" cy="2094128"/>
                  <wp:effectExtent l="57150" t="0" r="30531" b="39472"/>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tc>
      </w:tr>
      <w:tr w:rsidR="001076DD" w:rsidRPr="00281301" w:rsidTr="00A00AC1">
        <w:tc>
          <w:tcPr>
            <w:tcW w:w="5529" w:type="dxa"/>
          </w:tcPr>
          <w:p w:rsidR="001076DD" w:rsidRPr="00281301" w:rsidRDefault="001076DD" w:rsidP="00053093">
            <w:pPr>
              <w:rPr>
                <w:noProof/>
              </w:rPr>
            </w:pPr>
          </w:p>
        </w:tc>
        <w:tc>
          <w:tcPr>
            <w:tcW w:w="5403" w:type="dxa"/>
          </w:tcPr>
          <w:p w:rsidR="001076DD" w:rsidRPr="00281301" w:rsidRDefault="001076DD" w:rsidP="00053093">
            <w:pPr>
              <w:rPr>
                <w:noProof/>
              </w:rPr>
            </w:pPr>
          </w:p>
        </w:tc>
      </w:tr>
      <w:tr w:rsidR="001076DD" w:rsidRPr="00281301" w:rsidTr="000859E2">
        <w:trPr>
          <w:trHeight w:val="3589"/>
        </w:trPr>
        <w:tc>
          <w:tcPr>
            <w:tcW w:w="5529" w:type="dxa"/>
          </w:tcPr>
          <w:p w:rsidR="001076DD" w:rsidRPr="00281301" w:rsidRDefault="005F368F" w:rsidP="00053093">
            <w:r w:rsidRPr="005F368F">
              <w:rPr>
                <w:noProof/>
                <w:lang w:eastAsia="ru-RU"/>
              </w:rPr>
              <w:drawing>
                <wp:anchor distT="0" distB="0" distL="114300" distR="114300" simplePos="0" relativeHeight="251618816" behindDoc="0" locked="0" layoutInCell="1" allowOverlap="1">
                  <wp:simplePos x="0" y="0"/>
                  <wp:positionH relativeFrom="column">
                    <wp:posOffset>57785</wp:posOffset>
                  </wp:positionH>
                  <wp:positionV relativeFrom="paragraph">
                    <wp:posOffset>36830</wp:posOffset>
                  </wp:positionV>
                  <wp:extent cx="3225800" cy="2144395"/>
                  <wp:effectExtent l="57150" t="0" r="31750" b="46355"/>
                  <wp:wrapSquare wrapText="bothSides"/>
                  <wp:docPr id="40"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anchor>
              </w:drawing>
            </w:r>
          </w:p>
        </w:tc>
        <w:tc>
          <w:tcPr>
            <w:tcW w:w="5403" w:type="dxa"/>
          </w:tcPr>
          <w:p w:rsidR="001076DD" w:rsidRPr="00281301" w:rsidRDefault="005F368F" w:rsidP="00053093">
            <w:r w:rsidRPr="005F368F">
              <w:rPr>
                <w:noProof/>
                <w:lang w:eastAsia="ru-RU"/>
              </w:rPr>
              <w:drawing>
                <wp:anchor distT="0" distB="0" distL="114300" distR="114300" simplePos="0" relativeHeight="251622912" behindDoc="0" locked="0" layoutInCell="1" allowOverlap="1">
                  <wp:simplePos x="0" y="0"/>
                  <wp:positionH relativeFrom="column">
                    <wp:posOffset>99060</wp:posOffset>
                  </wp:positionH>
                  <wp:positionV relativeFrom="paragraph">
                    <wp:posOffset>36830</wp:posOffset>
                  </wp:positionV>
                  <wp:extent cx="3183890" cy="2139315"/>
                  <wp:effectExtent l="57150" t="0" r="35560" b="32385"/>
                  <wp:wrapSquare wrapText="bothSides"/>
                  <wp:docPr id="6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anchor>
              </w:drawing>
            </w:r>
          </w:p>
        </w:tc>
      </w:tr>
      <w:tr w:rsidR="001076DD" w:rsidRPr="00281301" w:rsidTr="00A00AC1">
        <w:tc>
          <w:tcPr>
            <w:tcW w:w="5529" w:type="dxa"/>
          </w:tcPr>
          <w:p w:rsidR="001076DD" w:rsidRPr="00281301" w:rsidRDefault="001076DD" w:rsidP="00053093"/>
        </w:tc>
        <w:tc>
          <w:tcPr>
            <w:tcW w:w="5403" w:type="dxa"/>
          </w:tcPr>
          <w:p w:rsidR="001076DD" w:rsidRPr="00281301" w:rsidRDefault="001076DD" w:rsidP="00053093"/>
        </w:tc>
      </w:tr>
      <w:tr w:rsidR="001076DD" w:rsidRPr="00281301" w:rsidTr="00A00AC1">
        <w:tc>
          <w:tcPr>
            <w:tcW w:w="5529" w:type="dxa"/>
          </w:tcPr>
          <w:p w:rsidR="001076DD" w:rsidRPr="00281301" w:rsidRDefault="005F368F" w:rsidP="00053093">
            <w:r w:rsidRPr="005F368F">
              <w:rPr>
                <w:noProof/>
                <w:color w:val="3333FF"/>
                <w:lang w:eastAsia="ru-RU"/>
              </w:rPr>
              <w:drawing>
                <wp:inline distT="0" distB="0" distL="0" distR="0">
                  <wp:extent cx="3338624" cy="1967023"/>
                  <wp:effectExtent l="57150" t="0" r="33226" b="33227"/>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tc>
        <w:tc>
          <w:tcPr>
            <w:tcW w:w="5403" w:type="dxa"/>
          </w:tcPr>
          <w:p w:rsidR="001076DD" w:rsidRPr="00281301" w:rsidRDefault="004754D1" w:rsidP="00053093">
            <w:pPr>
              <w:rPr>
                <w:color w:val="FF0000"/>
              </w:rPr>
            </w:pPr>
            <w:r w:rsidRPr="005F368F">
              <w:rPr>
                <w:noProof/>
                <w:color w:val="3333FF"/>
                <w:lang w:eastAsia="ru-RU"/>
              </w:rPr>
              <w:drawing>
                <wp:inline distT="0" distB="0" distL="0" distR="0">
                  <wp:extent cx="3285461" cy="1967023"/>
                  <wp:effectExtent l="57150" t="0" r="29239" b="33227"/>
                  <wp:docPr id="229" name="Диаграмма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tc>
      </w:tr>
    </w:tbl>
    <w:p w:rsidR="001076DD" w:rsidRPr="00281301" w:rsidRDefault="001076DD" w:rsidP="002B5F6E">
      <w:pPr>
        <w:tabs>
          <w:tab w:val="left" w:pos="3402"/>
        </w:tabs>
        <w:ind w:firstLine="709"/>
        <w:jc w:val="center"/>
        <w:rPr>
          <w:b/>
          <w:sz w:val="24"/>
          <w:szCs w:val="24"/>
        </w:rPr>
      </w:pPr>
      <w:r w:rsidRPr="00281301">
        <w:rPr>
          <w:b/>
          <w:i/>
          <w:position w:val="-28"/>
          <w:sz w:val="24"/>
          <w:szCs w:val="24"/>
        </w:rPr>
        <w:object w:dxaOrig="1359" w:dyaOrig="680">
          <v:shape id="_x0000_i1082" type="#_x0000_t75" style="width:54.75pt;height:29.25pt" o:ole="" fillcolor="window">
            <v:imagedata r:id="rId227" o:title=""/>
          </v:shape>
          <o:OLEObject Type="Embed" ProgID="Equation.3" ShapeID="_x0000_i1082" DrawAspect="Content" ObjectID="_1472561256" r:id="rId228"/>
        </w:object>
      </w:r>
      <w:r w:rsidR="00A43B8D">
        <w:rPr>
          <w:i/>
          <w:sz w:val="24"/>
          <w:szCs w:val="24"/>
        </w:rPr>
        <w:tab/>
      </w:r>
      <w:r w:rsidR="00A43B8D">
        <w:rPr>
          <w:i/>
          <w:sz w:val="24"/>
          <w:szCs w:val="24"/>
        </w:rPr>
        <w:tab/>
      </w:r>
      <w:r w:rsidR="00E03325" w:rsidRPr="00281301">
        <w:rPr>
          <w:b/>
          <w:i/>
          <w:position w:val="-24"/>
          <w:sz w:val="24"/>
          <w:szCs w:val="24"/>
        </w:rPr>
        <w:object w:dxaOrig="2079" w:dyaOrig="620">
          <v:shape id="_x0000_i1083" type="#_x0000_t75" style="width:84pt;height:26.25pt" o:ole="" fillcolor="window">
            <v:imagedata r:id="rId229" o:title=""/>
          </v:shape>
          <o:OLEObject Type="Embed" ProgID="Equation.3" ShapeID="_x0000_i1083" DrawAspect="Content" ObjectID="_1472561257" r:id="rId230"/>
        </w:object>
      </w:r>
    </w:p>
    <w:p w:rsidR="001076DD" w:rsidRPr="00281301" w:rsidRDefault="001076DD" w:rsidP="00053093">
      <w:pPr>
        <w:pStyle w:val="12"/>
        <w:shd w:val="clear" w:color="auto" w:fill="FFFFFF"/>
        <w:spacing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Оцінка за даним критерієм складає11 балів, що відповідає високому рівню.</w:t>
      </w:r>
    </w:p>
    <w:p w:rsidR="001076DD" w:rsidRPr="00281301" w:rsidRDefault="001076DD" w:rsidP="00053093">
      <w:pPr>
        <w:pStyle w:val="a3"/>
        <w:shd w:val="clear" w:color="auto" w:fill="FFFFFF"/>
        <w:spacing w:before="120"/>
        <w:ind w:left="142"/>
        <w:rPr>
          <w:b/>
          <w:i/>
          <w:iCs/>
          <w:color w:val="002060"/>
          <w:sz w:val="24"/>
          <w:szCs w:val="24"/>
        </w:rPr>
      </w:pPr>
      <w:r w:rsidRPr="00281301">
        <w:rPr>
          <w:b/>
          <w:i/>
          <w:iCs/>
          <w:color w:val="002060"/>
          <w:sz w:val="24"/>
          <w:szCs w:val="24"/>
        </w:rPr>
        <w:t>2.24.</w:t>
      </w:r>
      <w:r w:rsidRPr="00281301">
        <w:rPr>
          <w:b/>
          <w:i/>
          <w:iCs/>
          <w:color w:val="002060"/>
          <w:sz w:val="24"/>
          <w:szCs w:val="24"/>
        </w:rPr>
        <w:tab/>
        <w:t>Забезпечення соціально-психологічного супроводу учасників навчально-виховного процесу</w:t>
      </w:r>
    </w:p>
    <w:p w:rsidR="00861D5F" w:rsidRPr="00861D5F" w:rsidRDefault="00861D5F" w:rsidP="00053093">
      <w:pPr>
        <w:widowControl/>
        <w:autoSpaceDE/>
        <w:autoSpaceDN/>
        <w:adjustRightInd/>
        <w:ind w:firstLine="709"/>
        <w:rPr>
          <w:color w:val="000000"/>
          <w:sz w:val="24"/>
          <w:szCs w:val="24"/>
          <w:lang w:eastAsia="ru-RU"/>
        </w:rPr>
      </w:pPr>
      <w:r w:rsidRPr="00861D5F">
        <w:rPr>
          <w:color w:val="000000"/>
          <w:sz w:val="24"/>
          <w:szCs w:val="24"/>
          <w:lang w:eastAsia="ru-RU"/>
        </w:rPr>
        <w:t>Психологічну роботу у закладі здійснює психолог Гребельна В.П.</w:t>
      </w:r>
      <w:r w:rsidR="00D660E4">
        <w:rPr>
          <w:color w:val="000000"/>
          <w:sz w:val="24"/>
          <w:szCs w:val="24"/>
          <w:lang w:eastAsia="ru-RU"/>
        </w:rPr>
        <w:t>, яка працює на 0,75 ставки.</w:t>
      </w:r>
    </w:p>
    <w:p w:rsidR="00861D5F" w:rsidRPr="00861D5F" w:rsidRDefault="00861D5F" w:rsidP="00D660E4">
      <w:pPr>
        <w:widowControl/>
        <w:autoSpaceDE/>
        <w:autoSpaceDN/>
        <w:adjustRightInd/>
        <w:ind w:firstLine="709"/>
        <w:jc w:val="both"/>
        <w:rPr>
          <w:color w:val="000000"/>
          <w:sz w:val="24"/>
          <w:szCs w:val="24"/>
          <w:lang w:eastAsia="ru-RU"/>
        </w:rPr>
      </w:pPr>
      <w:r w:rsidRPr="00861D5F">
        <w:rPr>
          <w:color w:val="002060"/>
          <w:sz w:val="24"/>
          <w:szCs w:val="24"/>
          <w:lang w:eastAsia="ru-RU"/>
        </w:rPr>
        <w:t>Провідною метою</w:t>
      </w:r>
      <w:r w:rsidR="00D660E4">
        <w:rPr>
          <w:color w:val="000000"/>
          <w:sz w:val="24"/>
          <w:szCs w:val="24"/>
          <w:lang w:eastAsia="ru-RU"/>
        </w:rPr>
        <w:t xml:space="preserve">її діяльності </w:t>
      </w:r>
      <w:r w:rsidRPr="00861D5F">
        <w:rPr>
          <w:color w:val="000000"/>
          <w:sz w:val="24"/>
          <w:szCs w:val="24"/>
          <w:lang w:eastAsia="ru-RU"/>
        </w:rPr>
        <w:t>є надання психологічної допомоги всі</w:t>
      </w:r>
      <w:r w:rsidR="00681B9F">
        <w:rPr>
          <w:color w:val="000000"/>
          <w:sz w:val="24"/>
          <w:szCs w:val="24"/>
          <w:lang w:eastAsia="ru-RU"/>
        </w:rPr>
        <w:t>м суб’єктам освітнього</w:t>
      </w:r>
      <w:r w:rsidR="00D13DF3">
        <w:rPr>
          <w:color w:val="000000"/>
          <w:sz w:val="24"/>
          <w:szCs w:val="24"/>
          <w:lang w:eastAsia="ru-RU"/>
        </w:rPr>
        <w:t xml:space="preserve"> процесу. Робота психолога</w:t>
      </w:r>
      <w:r w:rsidR="0044457A">
        <w:rPr>
          <w:color w:val="000000"/>
          <w:sz w:val="24"/>
          <w:szCs w:val="24"/>
          <w:lang w:eastAsia="ru-RU"/>
        </w:rPr>
        <w:t xml:space="preserve"> </w:t>
      </w:r>
      <w:r w:rsidRPr="00861D5F">
        <w:rPr>
          <w:color w:val="000000"/>
          <w:sz w:val="24"/>
          <w:szCs w:val="24"/>
          <w:lang w:eastAsia="ru-RU"/>
        </w:rPr>
        <w:t>спрямована на створення умов для адекватного розвитку здібностей особистості в умовах шкільного навчання, соціальної адаптації та захисту, збереження і укріплення фізичного і психологічного здоров’я.</w:t>
      </w:r>
    </w:p>
    <w:p w:rsidR="00861D5F" w:rsidRPr="00D13DF3" w:rsidRDefault="00D13DF3" w:rsidP="00053093">
      <w:pPr>
        <w:widowControl/>
        <w:autoSpaceDE/>
        <w:autoSpaceDN/>
        <w:adjustRightInd/>
        <w:ind w:firstLine="709"/>
        <w:rPr>
          <w:b/>
          <w:i/>
          <w:color w:val="002060"/>
          <w:sz w:val="24"/>
          <w:szCs w:val="24"/>
          <w:lang w:eastAsia="ru-RU"/>
        </w:rPr>
      </w:pPr>
      <w:r>
        <w:rPr>
          <w:b/>
          <w:i/>
          <w:color w:val="002060"/>
          <w:sz w:val="24"/>
          <w:szCs w:val="24"/>
          <w:lang w:eastAsia="ru-RU"/>
        </w:rPr>
        <w:t>Пріоритетні</w:t>
      </w:r>
      <w:r w:rsidR="0044457A">
        <w:rPr>
          <w:b/>
          <w:i/>
          <w:color w:val="002060"/>
          <w:sz w:val="24"/>
          <w:szCs w:val="24"/>
          <w:lang w:eastAsia="ru-RU"/>
        </w:rPr>
        <w:t xml:space="preserve"> </w:t>
      </w:r>
      <w:r>
        <w:rPr>
          <w:b/>
          <w:i/>
          <w:color w:val="002060"/>
          <w:sz w:val="24"/>
          <w:szCs w:val="24"/>
          <w:lang w:eastAsia="ru-RU"/>
        </w:rPr>
        <w:t xml:space="preserve"> напрямки  роботи</w:t>
      </w:r>
      <w:r w:rsidR="00106C61">
        <w:rPr>
          <w:b/>
          <w:i/>
          <w:color w:val="002060"/>
          <w:sz w:val="24"/>
          <w:szCs w:val="24"/>
          <w:lang w:eastAsia="ru-RU"/>
        </w:rPr>
        <w:t xml:space="preserve"> психолога</w:t>
      </w:r>
    </w:p>
    <w:p w:rsidR="00861D5F" w:rsidRPr="00861D5F" w:rsidRDefault="00861D5F" w:rsidP="000B40D9">
      <w:pPr>
        <w:widowControl/>
        <w:numPr>
          <w:ilvl w:val="0"/>
          <w:numId w:val="33"/>
        </w:numPr>
        <w:autoSpaceDE/>
        <w:autoSpaceDN/>
        <w:adjustRightInd/>
        <w:spacing w:after="200"/>
        <w:contextualSpacing/>
        <w:jc w:val="both"/>
        <w:rPr>
          <w:sz w:val="24"/>
          <w:szCs w:val="24"/>
          <w:lang w:eastAsia="ru-RU"/>
        </w:rPr>
      </w:pPr>
      <w:r>
        <w:rPr>
          <w:sz w:val="24"/>
          <w:szCs w:val="24"/>
          <w:lang w:eastAsia="ru-RU"/>
        </w:rPr>
        <w:t>В</w:t>
      </w:r>
      <w:r w:rsidRPr="00861D5F">
        <w:rPr>
          <w:sz w:val="24"/>
          <w:szCs w:val="24"/>
          <w:lang w:eastAsia="ru-RU"/>
        </w:rPr>
        <w:t>изначення психологічної готовності дітей до навчання в школі (індивідуальна співбесіда, консультування, надання рекомендацій батькам</w:t>
      </w:r>
      <w:r w:rsidR="00D660E4">
        <w:rPr>
          <w:sz w:val="24"/>
          <w:szCs w:val="24"/>
          <w:lang w:eastAsia="ru-RU"/>
        </w:rPr>
        <w:t>, вчителям</w:t>
      </w:r>
      <w:r w:rsidRPr="00861D5F">
        <w:rPr>
          <w:sz w:val="24"/>
          <w:szCs w:val="24"/>
          <w:lang w:eastAsia="ru-RU"/>
        </w:rPr>
        <w:t>).</w:t>
      </w:r>
    </w:p>
    <w:p w:rsidR="00861D5F" w:rsidRPr="00861D5F" w:rsidRDefault="00861D5F" w:rsidP="000B40D9">
      <w:pPr>
        <w:widowControl/>
        <w:numPr>
          <w:ilvl w:val="0"/>
          <w:numId w:val="33"/>
        </w:numPr>
        <w:autoSpaceDE/>
        <w:autoSpaceDN/>
        <w:adjustRightInd/>
        <w:spacing w:after="200"/>
        <w:contextualSpacing/>
        <w:jc w:val="both"/>
        <w:rPr>
          <w:sz w:val="24"/>
          <w:szCs w:val="24"/>
          <w:lang w:eastAsia="ru-RU"/>
        </w:rPr>
      </w:pPr>
      <w:r>
        <w:rPr>
          <w:sz w:val="24"/>
          <w:szCs w:val="24"/>
          <w:lang w:eastAsia="ru-RU"/>
        </w:rPr>
        <w:t>П</w:t>
      </w:r>
      <w:r w:rsidRPr="00861D5F">
        <w:rPr>
          <w:sz w:val="24"/>
          <w:szCs w:val="24"/>
          <w:lang w:eastAsia="ru-RU"/>
        </w:rPr>
        <w:t>роведення діагностичного мінімуму з учнями 1-х класів з метою вивчення особливостей перебігу адаптаційного процесу та корекційної роботи з дітьми, що потребують психологічної допомоги.</w:t>
      </w:r>
    </w:p>
    <w:p w:rsidR="00861D5F" w:rsidRPr="00861D5F" w:rsidRDefault="00861D5F" w:rsidP="000B40D9">
      <w:pPr>
        <w:widowControl/>
        <w:numPr>
          <w:ilvl w:val="0"/>
          <w:numId w:val="33"/>
        </w:numPr>
        <w:autoSpaceDE/>
        <w:autoSpaceDN/>
        <w:adjustRightInd/>
        <w:spacing w:after="200"/>
        <w:contextualSpacing/>
        <w:jc w:val="both"/>
        <w:rPr>
          <w:sz w:val="24"/>
          <w:szCs w:val="24"/>
          <w:lang w:eastAsia="ru-RU"/>
        </w:rPr>
      </w:pPr>
      <w:r>
        <w:rPr>
          <w:sz w:val="24"/>
          <w:szCs w:val="24"/>
          <w:lang w:eastAsia="ru-RU"/>
        </w:rPr>
        <w:t>З</w:t>
      </w:r>
      <w:r w:rsidRPr="00861D5F">
        <w:rPr>
          <w:sz w:val="24"/>
          <w:szCs w:val="24"/>
          <w:lang w:eastAsia="ru-RU"/>
        </w:rPr>
        <w:t>дійснення психологічного супроводу псих</w:t>
      </w:r>
      <w:r w:rsidR="00D660E4">
        <w:rPr>
          <w:sz w:val="24"/>
          <w:szCs w:val="24"/>
          <w:lang w:eastAsia="ru-RU"/>
        </w:rPr>
        <w:t>олого-педагогічних консиліумів у паралелях 1-х,  4-</w:t>
      </w:r>
      <w:r w:rsidRPr="00861D5F">
        <w:rPr>
          <w:sz w:val="24"/>
          <w:szCs w:val="24"/>
          <w:lang w:eastAsia="ru-RU"/>
        </w:rPr>
        <w:t>х, 5-х, 9-х класів.</w:t>
      </w:r>
    </w:p>
    <w:p w:rsidR="00861D5F" w:rsidRPr="00861D5F" w:rsidRDefault="00861D5F" w:rsidP="000B40D9">
      <w:pPr>
        <w:widowControl/>
        <w:numPr>
          <w:ilvl w:val="0"/>
          <w:numId w:val="33"/>
        </w:numPr>
        <w:autoSpaceDE/>
        <w:autoSpaceDN/>
        <w:adjustRightInd/>
        <w:spacing w:after="200"/>
        <w:contextualSpacing/>
        <w:jc w:val="both"/>
        <w:rPr>
          <w:sz w:val="24"/>
          <w:szCs w:val="24"/>
          <w:lang w:eastAsia="ru-RU"/>
        </w:rPr>
      </w:pPr>
      <w:r>
        <w:rPr>
          <w:sz w:val="24"/>
          <w:szCs w:val="24"/>
          <w:lang w:eastAsia="ru-RU"/>
        </w:rPr>
        <w:t>П</w:t>
      </w:r>
      <w:r w:rsidRPr="00861D5F">
        <w:rPr>
          <w:sz w:val="24"/>
          <w:szCs w:val="24"/>
          <w:lang w:eastAsia="ru-RU"/>
        </w:rPr>
        <w:t xml:space="preserve">роведення профілактичної роботи </w:t>
      </w:r>
      <w:r w:rsidR="00D660E4">
        <w:rPr>
          <w:sz w:val="24"/>
          <w:szCs w:val="24"/>
          <w:lang w:eastAsia="ru-RU"/>
        </w:rPr>
        <w:t>і</w:t>
      </w:r>
      <w:r w:rsidRPr="00861D5F">
        <w:rPr>
          <w:sz w:val="24"/>
          <w:szCs w:val="24"/>
          <w:lang w:eastAsia="ru-RU"/>
        </w:rPr>
        <w:t>з соціальної адаптації та шкільної мотивації учнів під час переходу до середньої ланки.</w:t>
      </w:r>
    </w:p>
    <w:p w:rsidR="00861D5F" w:rsidRPr="00861D5F" w:rsidRDefault="00861D5F" w:rsidP="000B40D9">
      <w:pPr>
        <w:widowControl/>
        <w:numPr>
          <w:ilvl w:val="0"/>
          <w:numId w:val="33"/>
        </w:numPr>
        <w:autoSpaceDE/>
        <w:autoSpaceDN/>
        <w:adjustRightInd/>
        <w:spacing w:after="200"/>
        <w:contextualSpacing/>
        <w:jc w:val="both"/>
        <w:rPr>
          <w:sz w:val="24"/>
          <w:szCs w:val="24"/>
          <w:lang w:eastAsia="ru-RU"/>
        </w:rPr>
      </w:pPr>
      <w:r>
        <w:rPr>
          <w:sz w:val="24"/>
          <w:szCs w:val="24"/>
          <w:lang w:eastAsia="ru-RU"/>
        </w:rPr>
        <w:t>З</w:t>
      </w:r>
      <w:r w:rsidRPr="00861D5F">
        <w:rPr>
          <w:sz w:val="24"/>
          <w:szCs w:val="24"/>
          <w:lang w:eastAsia="ru-RU"/>
        </w:rPr>
        <w:t>дійснення психологічного супроводу розвитку підлітків (діагностика і корекція пізнавальної сфери, індивідуально-типологічних особливостей).</w:t>
      </w:r>
    </w:p>
    <w:p w:rsidR="00861D5F" w:rsidRPr="00861D5F" w:rsidRDefault="00681B9F" w:rsidP="000B40D9">
      <w:pPr>
        <w:widowControl/>
        <w:numPr>
          <w:ilvl w:val="0"/>
          <w:numId w:val="33"/>
        </w:numPr>
        <w:autoSpaceDE/>
        <w:autoSpaceDN/>
        <w:adjustRightInd/>
        <w:spacing w:after="200"/>
        <w:contextualSpacing/>
        <w:jc w:val="both"/>
        <w:rPr>
          <w:sz w:val="24"/>
          <w:szCs w:val="24"/>
          <w:lang w:eastAsia="ru-RU"/>
        </w:rPr>
      </w:pPr>
      <w:r>
        <w:rPr>
          <w:sz w:val="24"/>
          <w:szCs w:val="24"/>
          <w:lang w:eastAsia="ru-RU"/>
        </w:rPr>
        <w:t xml:space="preserve"> Надання допомоги учням у ви</w:t>
      </w:r>
      <w:r w:rsidR="00861D5F" w:rsidRPr="00861D5F">
        <w:rPr>
          <w:sz w:val="24"/>
          <w:szCs w:val="24"/>
          <w:lang w:eastAsia="ru-RU"/>
        </w:rPr>
        <w:t xml:space="preserve">борі профілю навчання з вивченням особливостей розвитку інтелектуальної сфери, інтересів, нахилів. </w:t>
      </w:r>
    </w:p>
    <w:p w:rsidR="00861D5F" w:rsidRPr="00861D5F" w:rsidRDefault="00861D5F" w:rsidP="000B40D9">
      <w:pPr>
        <w:widowControl/>
        <w:numPr>
          <w:ilvl w:val="0"/>
          <w:numId w:val="33"/>
        </w:numPr>
        <w:autoSpaceDE/>
        <w:autoSpaceDN/>
        <w:adjustRightInd/>
        <w:spacing w:after="200"/>
        <w:contextualSpacing/>
        <w:jc w:val="both"/>
        <w:rPr>
          <w:sz w:val="24"/>
          <w:szCs w:val="24"/>
          <w:lang w:eastAsia="ru-RU"/>
        </w:rPr>
      </w:pPr>
      <w:r w:rsidRPr="00861D5F">
        <w:rPr>
          <w:sz w:val="24"/>
          <w:szCs w:val="24"/>
          <w:lang w:eastAsia="ru-RU"/>
        </w:rPr>
        <w:t xml:space="preserve"> Здійснення робо</w:t>
      </w:r>
      <w:r w:rsidR="00681B9F">
        <w:rPr>
          <w:sz w:val="24"/>
          <w:szCs w:val="24"/>
          <w:lang w:eastAsia="ru-RU"/>
        </w:rPr>
        <w:t>ти з підлітками «групи ризику»</w:t>
      </w:r>
      <w:r w:rsidR="00D660E4">
        <w:rPr>
          <w:sz w:val="24"/>
          <w:szCs w:val="24"/>
          <w:lang w:eastAsia="ru-RU"/>
        </w:rPr>
        <w:t xml:space="preserve"> щодо п</w:t>
      </w:r>
      <w:r w:rsidRPr="00861D5F">
        <w:rPr>
          <w:sz w:val="24"/>
          <w:szCs w:val="24"/>
          <w:lang w:eastAsia="ru-RU"/>
        </w:rPr>
        <w:t>оведі</w:t>
      </w:r>
      <w:r w:rsidR="00681B9F">
        <w:rPr>
          <w:sz w:val="24"/>
          <w:szCs w:val="24"/>
          <w:lang w:eastAsia="ru-RU"/>
        </w:rPr>
        <w:t>нки (</w:t>
      </w:r>
      <w:r w:rsidR="00D660E4">
        <w:rPr>
          <w:sz w:val="24"/>
          <w:szCs w:val="24"/>
          <w:lang w:eastAsia="ru-RU"/>
        </w:rPr>
        <w:t>проведення діагностики рівня агресі</w:t>
      </w:r>
      <w:r w:rsidRPr="00861D5F">
        <w:rPr>
          <w:sz w:val="24"/>
          <w:szCs w:val="24"/>
          <w:lang w:eastAsia="ru-RU"/>
        </w:rPr>
        <w:t xml:space="preserve">ї, акцентуації </w:t>
      </w:r>
      <w:r w:rsidR="00681B9F">
        <w:rPr>
          <w:sz w:val="24"/>
          <w:szCs w:val="24"/>
          <w:lang w:eastAsia="ru-RU"/>
        </w:rPr>
        <w:t>характеру, визна</w:t>
      </w:r>
      <w:r w:rsidR="00D660E4">
        <w:rPr>
          <w:sz w:val="24"/>
          <w:szCs w:val="24"/>
          <w:lang w:eastAsia="ru-RU"/>
        </w:rPr>
        <w:t>чення</w:t>
      </w:r>
      <w:r w:rsidR="00681B9F">
        <w:rPr>
          <w:sz w:val="24"/>
          <w:szCs w:val="24"/>
          <w:lang w:eastAsia="ru-RU"/>
        </w:rPr>
        <w:t xml:space="preserve"> типу виходу</w:t>
      </w:r>
      <w:r w:rsidRPr="00861D5F">
        <w:rPr>
          <w:sz w:val="24"/>
          <w:szCs w:val="24"/>
          <w:lang w:eastAsia="ru-RU"/>
        </w:rPr>
        <w:t xml:space="preserve"> із конфліктної ситуації, </w:t>
      </w:r>
      <w:r w:rsidR="00D660E4">
        <w:rPr>
          <w:sz w:val="24"/>
          <w:szCs w:val="24"/>
          <w:lang w:eastAsia="ru-RU"/>
        </w:rPr>
        <w:t xml:space="preserve">у </w:t>
      </w:r>
      <w:r w:rsidRPr="00861D5F">
        <w:rPr>
          <w:sz w:val="24"/>
          <w:szCs w:val="24"/>
          <w:lang w:eastAsia="ru-RU"/>
        </w:rPr>
        <w:t>координації  дії психолога, вчителя, батьків)</w:t>
      </w:r>
    </w:p>
    <w:p w:rsidR="00861D5F" w:rsidRPr="00861D5F" w:rsidRDefault="00861D5F" w:rsidP="000B40D9">
      <w:pPr>
        <w:widowControl/>
        <w:numPr>
          <w:ilvl w:val="0"/>
          <w:numId w:val="33"/>
        </w:numPr>
        <w:autoSpaceDE/>
        <w:autoSpaceDN/>
        <w:adjustRightInd/>
        <w:spacing w:after="200"/>
        <w:contextualSpacing/>
        <w:jc w:val="both"/>
        <w:rPr>
          <w:sz w:val="24"/>
          <w:szCs w:val="24"/>
          <w:lang w:eastAsia="ru-RU"/>
        </w:rPr>
      </w:pPr>
      <w:r w:rsidRPr="00861D5F">
        <w:rPr>
          <w:sz w:val="24"/>
          <w:szCs w:val="24"/>
          <w:lang w:eastAsia="ru-RU"/>
        </w:rPr>
        <w:t>Надання допомоги у професійному самовизначенні ст</w:t>
      </w:r>
      <w:r w:rsidR="00681B9F">
        <w:rPr>
          <w:sz w:val="24"/>
          <w:szCs w:val="24"/>
          <w:lang w:eastAsia="ru-RU"/>
        </w:rPr>
        <w:t>аршокласників (</w:t>
      </w:r>
      <w:r w:rsidR="00D660E4">
        <w:rPr>
          <w:sz w:val="24"/>
          <w:szCs w:val="24"/>
          <w:lang w:eastAsia="ru-RU"/>
        </w:rPr>
        <w:t>профдіагностика, конституції</w:t>
      </w:r>
      <w:r w:rsidRPr="00861D5F">
        <w:rPr>
          <w:sz w:val="24"/>
          <w:szCs w:val="24"/>
          <w:lang w:eastAsia="ru-RU"/>
        </w:rPr>
        <w:t xml:space="preserve"> учнів, їхніх батьків). </w:t>
      </w:r>
    </w:p>
    <w:p w:rsidR="00861D5F" w:rsidRPr="00861D5F" w:rsidRDefault="00861D5F" w:rsidP="000B40D9">
      <w:pPr>
        <w:widowControl/>
        <w:numPr>
          <w:ilvl w:val="0"/>
          <w:numId w:val="33"/>
        </w:numPr>
        <w:autoSpaceDE/>
        <w:autoSpaceDN/>
        <w:adjustRightInd/>
        <w:spacing w:after="200"/>
        <w:contextualSpacing/>
        <w:jc w:val="both"/>
        <w:rPr>
          <w:sz w:val="24"/>
          <w:szCs w:val="24"/>
          <w:lang w:eastAsia="ru-RU"/>
        </w:rPr>
      </w:pPr>
      <w:r w:rsidRPr="00861D5F">
        <w:rPr>
          <w:sz w:val="24"/>
          <w:szCs w:val="24"/>
          <w:lang w:eastAsia="ru-RU"/>
        </w:rPr>
        <w:t xml:space="preserve"> Попередження суїцидальної поведінки</w:t>
      </w:r>
      <w:r w:rsidR="00681B9F">
        <w:rPr>
          <w:sz w:val="24"/>
          <w:szCs w:val="24"/>
          <w:lang w:eastAsia="ru-RU"/>
        </w:rPr>
        <w:t xml:space="preserve"> та фруст</w:t>
      </w:r>
      <w:r w:rsidR="00D660E4">
        <w:rPr>
          <w:sz w:val="24"/>
          <w:szCs w:val="24"/>
          <w:lang w:eastAsia="ru-RU"/>
        </w:rPr>
        <w:t>р</w:t>
      </w:r>
      <w:r w:rsidR="00681B9F">
        <w:rPr>
          <w:sz w:val="24"/>
          <w:szCs w:val="24"/>
          <w:lang w:eastAsia="ru-RU"/>
        </w:rPr>
        <w:t>аційних станів учнів (</w:t>
      </w:r>
      <w:r w:rsidRPr="00861D5F">
        <w:rPr>
          <w:sz w:val="24"/>
          <w:szCs w:val="24"/>
          <w:lang w:eastAsia="ru-RU"/>
        </w:rPr>
        <w:t>проведення соціометр</w:t>
      </w:r>
      <w:r w:rsidR="00D660E4">
        <w:rPr>
          <w:sz w:val="24"/>
          <w:szCs w:val="24"/>
          <w:lang w:eastAsia="ru-RU"/>
        </w:rPr>
        <w:t>ичних досліджень</w:t>
      </w:r>
      <w:r w:rsidR="00106C61">
        <w:rPr>
          <w:sz w:val="24"/>
          <w:szCs w:val="24"/>
          <w:lang w:eastAsia="ru-RU"/>
        </w:rPr>
        <w:t xml:space="preserve"> у</w:t>
      </w:r>
      <w:r w:rsidRPr="00861D5F">
        <w:rPr>
          <w:sz w:val="24"/>
          <w:szCs w:val="24"/>
          <w:lang w:eastAsia="ru-RU"/>
        </w:rPr>
        <w:t xml:space="preserve"> класах, вивчення взаємовідно</w:t>
      </w:r>
      <w:r w:rsidR="00D660E4">
        <w:rPr>
          <w:sz w:val="24"/>
          <w:szCs w:val="24"/>
          <w:lang w:eastAsia="ru-RU"/>
        </w:rPr>
        <w:t>син учнів з у</w:t>
      </w:r>
      <w:r w:rsidRPr="00861D5F">
        <w:rPr>
          <w:sz w:val="24"/>
          <w:szCs w:val="24"/>
          <w:lang w:eastAsia="ru-RU"/>
        </w:rPr>
        <w:t>чителями, батьками</w:t>
      </w:r>
      <w:r w:rsidR="00D660E4">
        <w:rPr>
          <w:sz w:val="24"/>
          <w:szCs w:val="24"/>
          <w:lang w:eastAsia="ru-RU"/>
        </w:rPr>
        <w:t>,</w:t>
      </w:r>
      <w:r w:rsidRPr="00861D5F">
        <w:rPr>
          <w:sz w:val="24"/>
          <w:szCs w:val="24"/>
          <w:lang w:eastAsia="ru-RU"/>
        </w:rPr>
        <w:t xml:space="preserve"> діагностика факторів ризику за допомогою проективних методик, застосування </w:t>
      </w:r>
      <w:r w:rsidR="00106C61">
        <w:rPr>
          <w:sz w:val="24"/>
          <w:szCs w:val="24"/>
          <w:lang w:eastAsia="ru-RU"/>
        </w:rPr>
        <w:t xml:space="preserve">в </w:t>
      </w:r>
      <w:r w:rsidR="00D660E4">
        <w:rPr>
          <w:sz w:val="24"/>
          <w:szCs w:val="24"/>
          <w:lang w:eastAsia="ru-RU"/>
        </w:rPr>
        <w:t xml:space="preserve"> педаго</w:t>
      </w:r>
      <w:r w:rsidR="00106C61">
        <w:rPr>
          <w:sz w:val="24"/>
          <w:szCs w:val="24"/>
          <w:lang w:eastAsia="ru-RU"/>
        </w:rPr>
        <w:t>гі</w:t>
      </w:r>
      <w:r w:rsidR="00D660E4">
        <w:rPr>
          <w:sz w:val="24"/>
          <w:szCs w:val="24"/>
          <w:lang w:eastAsia="ru-RU"/>
        </w:rPr>
        <w:t>чні</w:t>
      </w:r>
      <w:r w:rsidRPr="00861D5F">
        <w:rPr>
          <w:sz w:val="24"/>
          <w:szCs w:val="24"/>
          <w:lang w:eastAsia="ru-RU"/>
        </w:rPr>
        <w:t>й та</w:t>
      </w:r>
      <w:r w:rsidR="00D660E4">
        <w:rPr>
          <w:sz w:val="24"/>
          <w:szCs w:val="24"/>
          <w:lang w:eastAsia="ru-RU"/>
        </w:rPr>
        <w:t xml:space="preserve"> психологічній роботі прийомів</w:t>
      </w:r>
      <w:r w:rsidRPr="00861D5F">
        <w:rPr>
          <w:sz w:val="24"/>
          <w:szCs w:val="24"/>
          <w:lang w:eastAsia="ru-RU"/>
        </w:rPr>
        <w:t xml:space="preserve"> рефлексії настрою та емоційного стану)</w:t>
      </w:r>
      <w:r w:rsidR="00D660E4">
        <w:rPr>
          <w:sz w:val="24"/>
          <w:szCs w:val="24"/>
          <w:lang w:eastAsia="ru-RU"/>
        </w:rPr>
        <w:t>.</w:t>
      </w:r>
    </w:p>
    <w:p w:rsidR="00861D5F" w:rsidRPr="00861D5F" w:rsidRDefault="00861D5F" w:rsidP="000B40D9">
      <w:pPr>
        <w:widowControl/>
        <w:numPr>
          <w:ilvl w:val="0"/>
          <w:numId w:val="33"/>
        </w:numPr>
        <w:autoSpaceDE/>
        <w:autoSpaceDN/>
        <w:adjustRightInd/>
        <w:spacing w:after="200"/>
        <w:contextualSpacing/>
        <w:jc w:val="both"/>
        <w:rPr>
          <w:sz w:val="24"/>
          <w:szCs w:val="24"/>
          <w:lang w:eastAsia="ru-RU"/>
        </w:rPr>
      </w:pPr>
      <w:r w:rsidRPr="00861D5F">
        <w:rPr>
          <w:sz w:val="24"/>
          <w:szCs w:val="24"/>
          <w:lang w:eastAsia="ru-RU"/>
        </w:rPr>
        <w:t>Робота з гіперактивними</w:t>
      </w:r>
      <w:r w:rsidR="00D87999">
        <w:rPr>
          <w:sz w:val="24"/>
          <w:szCs w:val="24"/>
          <w:lang w:eastAsia="ru-RU"/>
        </w:rPr>
        <w:t>,</w:t>
      </w:r>
      <w:r w:rsidRPr="00861D5F">
        <w:rPr>
          <w:sz w:val="24"/>
          <w:szCs w:val="24"/>
          <w:lang w:eastAsia="ru-RU"/>
        </w:rPr>
        <w:t xml:space="preserve"> триво</w:t>
      </w:r>
      <w:r w:rsidR="00681B9F">
        <w:rPr>
          <w:sz w:val="24"/>
          <w:szCs w:val="24"/>
          <w:lang w:eastAsia="ru-RU"/>
        </w:rPr>
        <w:t>жними учнями початкової школи (</w:t>
      </w:r>
      <w:r w:rsidRPr="00861D5F">
        <w:rPr>
          <w:sz w:val="24"/>
          <w:szCs w:val="24"/>
          <w:lang w:eastAsia="ru-RU"/>
        </w:rPr>
        <w:t>спостереження, анкетування вчителів, батьків</w:t>
      </w:r>
      <w:r w:rsidR="00D660E4">
        <w:rPr>
          <w:sz w:val="24"/>
          <w:szCs w:val="24"/>
          <w:lang w:eastAsia="ru-RU"/>
        </w:rPr>
        <w:t>,</w:t>
      </w:r>
      <w:r w:rsidRPr="00861D5F">
        <w:rPr>
          <w:sz w:val="24"/>
          <w:szCs w:val="24"/>
          <w:lang w:eastAsia="ru-RU"/>
        </w:rPr>
        <w:t xml:space="preserve"> розроблення рекомендацій педагог</w:t>
      </w:r>
      <w:r w:rsidR="00681B9F">
        <w:rPr>
          <w:sz w:val="24"/>
          <w:szCs w:val="24"/>
          <w:lang w:eastAsia="ru-RU"/>
        </w:rPr>
        <w:t>ічної та психологічної корекції</w:t>
      </w:r>
      <w:r w:rsidRPr="00861D5F">
        <w:rPr>
          <w:sz w:val="24"/>
          <w:szCs w:val="24"/>
          <w:lang w:eastAsia="ru-RU"/>
        </w:rPr>
        <w:t>)</w:t>
      </w:r>
      <w:r w:rsidR="00D660E4">
        <w:rPr>
          <w:sz w:val="24"/>
          <w:szCs w:val="24"/>
          <w:lang w:eastAsia="ru-RU"/>
        </w:rPr>
        <w:t>.</w:t>
      </w:r>
    </w:p>
    <w:p w:rsidR="00861D5F" w:rsidRPr="00861D5F" w:rsidRDefault="00861D5F" w:rsidP="000B40D9">
      <w:pPr>
        <w:widowControl/>
        <w:numPr>
          <w:ilvl w:val="0"/>
          <w:numId w:val="33"/>
        </w:numPr>
        <w:autoSpaceDE/>
        <w:autoSpaceDN/>
        <w:adjustRightInd/>
        <w:spacing w:after="200"/>
        <w:contextualSpacing/>
        <w:jc w:val="both"/>
        <w:rPr>
          <w:sz w:val="24"/>
          <w:szCs w:val="24"/>
          <w:lang w:eastAsia="ru-RU"/>
        </w:rPr>
      </w:pPr>
      <w:r w:rsidRPr="00861D5F">
        <w:rPr>
          <w:sz w:val="24"/>
          <w:szCs w:val="24"/>
          <w:lang w:eastAsia="ru-RU"/>
        </w:rPr>
        <w:t>Орієнтація у</w:t>
      </w:r>
      <w:r w:rsidR="00681B9F">
        <w:rPr>
          <w:sz w:val="24"/>
          <w:szCs w:val="24"/>
          <w:lang w:eastAsia="ru-RU"/>
        </w:rPr>
        <w:t>чнів на здоровий спосіб життя (</w:t>
      </w:r>
      <w:r w:rsidRPr="00861D5F">
        <w:rPr>
          <w:sz w:val="24"/>
          <w:szCs w:val="24"/>
          <w:lang w:eastAsia="ru-RU"/>
        </w:rPr>
        <w:t>просвітницька робота, духовний розвиток, корекція емоційної сфери)</w:t>
      </w:r>
      <w:r w:rsidR="00D660E4">
        <w:rPr>
          <w:sz w:val="24"/>
          <w:szCs w:val="24"/>
          <w:lang w:eastAsia="ru-RU"/>
        </w:rPr>
        <w:t>.</w:t>
      </w:r>
    </w:p>
    <w:p w:rsidR="00861D5F" w:rsidRPr="00861D5F" w:rsidRDefault="00861D5F" w:rsidP="000B40D9">
      <w:pPr>
        <w:widowControl/>
        <w:numPr>
          <w:ilvl w:val="0"/>
          <w:numId w:val="33"/>
        </w:numPr>
        <w:autoSpaceDE/>
        <w:autoSpaceDN/>
        <w:adjustRightInd/>
        <w:spacing w:after="200"/>
        <w:contextualSpacing/>
        <w:jc w:val="both"/>
        <w:rPr>
          <w:sz w:val="24"/>
          <w:szCs w:val="24"/>
          <w:lang w:eastAsia="ru-RU"/>
        </w:rPr>
      </w:pPr>
      <w:r w:rsidRPr="00861D5F">
        <w:rPr>
          <w:sz w:val="24"/>
          <w:szCs w:val="24"/>
          <w:lang w:eastAsia="ru-RU"/>
        </w:rPr>
        <w:t>Запобігання конфліктів в учнівських колективах (обгово</w:t>
      </w:r>
      <w:r w:rsidR="00D660E4">
        <w:rPr>
          <w:sz w:val="24"/>
          <w:szCs w:val="24"/>
          <w:lang w:eastAsia="ru-RU"/>
        </w:rPr>
        <w:t>рення проблемної ситуації, індивідуальне к</w:t>
      </w:r>
      <w:r w:rsidRPr="00861D5F">
        <w:rPr>
          <w:sz w:val="24"/>
          <w:szCs w:val="24"/>
          <w:lang w:eastAsia="ru-RU"/>
        </w:rPr>
        <w:t>онсультування учнів, вчителів, батьків)</w:t>
      </w:r>
      <w:r w:rsidR="00D660E4">
        <w:rPr>
          <w:sz w:val="24"/>
          <w:szCs w:val="24"/>
          <w:lang w:eastAsia="ru-RU"/>
        </w:rPr>
        <w:t>.</w:t>
      </w:r>
    </w:p>
    <w:p w:rsidR="00861D5F" w:rsidRPr="00861D5F" w:rsidRDefault="00861D5F" w:rsidP="000B40D9">
      <w:pPr>
        <w:widowControl/>
        <w:numPr>
          <w:ilvl w:val="0"/>
          <w:numId w:val="33"/>
        </w:numPr>
        <w:autoSpaceDE/>
        <w:autoSpaceDN/>
        <w:adjustRightInd/>
        <w:spacing w:after="200"/>
        <w:contextualSpacing/>
        <w:jc w:val="both"/>
        <w:rPr>
          <w:sz w:val="24"/>
          <w:szCs w:val="24"/>
          <w:lang w:eastAsia="ru-RU"/>
        </w:rPr>
      </w:pPr>
      <w:r w:rsidRPr="00861D5F">
        <w:rPr>
          <w:sz w:val="24"/>
          <w:szCs w:val="24"/>
          <w:lang w:eastAsia="ru-RU"/>
        </w:rPr>
        <w:t xml:space="preserve"> Надання допомоги сім`ям</w:t>
      </w:r>
      <w:r w:rsidR="00D660E4">
        <w:rPr>
          <w:sz w:val="24"/>
          <w:szCs w:val="24"/>
          <w:lang w:eastAsia="ru-RU"/>
        </w:rPr>
        <w:t xml:space="preserve"> що</w:t>
      </w:r>
      <w:r w:rsidRPr="00861D5F">
        <w:rPr>
          <w:sz w:val="24"/>
          <w:szCs w:val="24"/>
          <w:lang w:eastAsia="ru-RU"/>
        </w:rPr>
        <w:t xml:space="preserve">до ефективного </w:t>
      </w:r>
      <w:r w:rsidR="00D660E4">
        <w:rPr>
          <w:sz w:val="24"/>
          <w:szCs w:val="24"/>
          <w:lang w:eastAsia="ru-RU"/>
        </w:rPr>
        <w:t>виховання дітей, налагодження мі</w:t>
      </w:r>
      <w:r w:rsidRPr="00861D5F">
        <w:rPr>
          <w:sz w:val="24"/>
          <w:szCs w:val="24"/>
          <w:lang w:eastAsia="ru-RU"/>
        </w:rPr>
        <w:t>кроклімату в</w:t>
      </w:r>
      <w:r w:rsidR="00D660E4">
        <w:rPr>
          <w:sz w:val="24"/>
          <w:szCs w:val="24"/>
          <w:lang w:eastAsia="ru-RU"/>
        </w:rPr>
        <w:t xml:space="preserve"> родині , вирішення внутрішньосімейних</w:t>
      </w:r>
      <w:r w:rsidRPr="00861D5F">
        <w:rPr>
          <w:sz w:val="24"/>
          <w:szCs w:val="24"/>
          <w:lang w:eastAsia="ru-RU"/>
        </w:rPr>
        <w:t xml:space="preserve"> конфліктів)</w:t>
      </w:r>
      <w:r w:rsidR="00D660E4">
        <w:rPr>
          <w:sz w:val="24"/>
          <w:szCs w:val="24"/>
          <w:lang w:eastAsia="ru-RU"/>
        </w:rPr>
        <w:t>.</w:t>
      </w:r>
    </w:p>
    <w:p w:rsidR="00861D5F" w:rsidRPr="00861D5F" w:rsidRDefault="00861D5F" w:rsidP="000B40D9">
      <w:pPr>
        <w:widowControl/>
        <w:numPr>
          <w:ilvl w:val="0"/>
          <w:numId w:val="33"/>
        </w:numPr>
        <w:autoSpaceDE/>
        <w:autoSpaceDN/>
        <w:adjustRightInd/>
        <w:spacing w:after="200"/>
        <w:contextualSpacing/>
        <w:jc w:val="both"/>
        <w:rPr>
          <w:sz w:val="24"/>
          <w:szCs w:val="24"/>
          <w:lang w:eastAsia="ru-RU"/>
        </w:rPr>
      </w:pPr>
      <w:r w:rsidRPr="00861D5F">
        <w:rPr>
          <w:sz w:val="24"/>
          <w:szCs w:val="24"/>
          <w:lang w:eastAsia="ru-RU"/>
        </w:rPr>
        <w:t>Здійс</w:t>
      </w:r>
      <w:r w:rsidR="00D660E4">
        <w:rPr>
          <w:sz w:val="24"/>
          <w:szCs w:val="24"/>
          <w:lang w:eastAsia="ru-RU"/>
        </w:rPr>
        <w:t>нення пс</w:t>
      </w:r>
      <w:r w:rsidR="00106C61">
        <w:rPr>
          <w:sz w:val="24"/>
          <w:szCs w:val="24"/>
          <w:lang w:eastAsia="ru-RU"/>
        </w:rPr>
        <w:t xml:space="preserve">ихологічного супроводу засідань </w:t>
      </w:r>
      <w:r w:rsidRPr="00861D5F">
        <w:rPr>
          <w:sz w:val="24"/>
          <w:szCs w:val="24"/>
          <w:lang w:eastAsia="ru-RU"/>
        </w:rPr>
        <w:t>психолого-педагогічних лабораторій, педагогічних рад, семінарів.</w:t>
      </w:r>
    </w:p>
    <w:p w:rsidR="00861D5F" w:rsidRPr="00861D5F" w:rsidRDefault="00861D5F" w:rsidP="00053093">
      <w:pPr>
        <w:widowControl/>
        <w:autoSpaceDE/>
        <w:autoSpaceDN/>
        <w:adjustRightInd/>
        <w:ind w:firstLine="709"/>
        <w:contextualSpacing/>
        <w:jc w:val="both"/>
        <w:rPr>
          <w:b/>
          <w:i/>
          <w:color w:val="002060"/>
          <w:sz w:val="24"/>
          <w:szCs w:val="24"/>
          <w:lang w:eastAsia="ru-RU"/>
        </w:rPr>
      </w:pPr>
      <w:r w:rsidRPr="00861D5F">
        <w:rPr>
          <w:b/>
          <w:i/>
          <w:color w:val="002060"/>
          <w:sz w:val="24"/>
          <w:szCs w:val="24"/>
          <w:lang w:eastAsia="ru-RU"/>
        </w:rPr>
        <w:t>Дієвість та результативність  діяльності психологічної служби</w:t>
      </w:r>
    </w:p>
    <w:p w:rsidR="00861D5F" w:rsidRPr="00861D5F" w:rsidRDefault="00861D5F" w:rsidP="00053093">
      <w:pPr>
        <w:widowControl/>
        <w:autoSpaceDE/>
        <w:autoSpaceDN/>
        <w:adjustRightInd/>
        <w:ind w:firstLine="709"/>
        <w:contextualSpacing/>
        <w:jc w:val="both"/>
        <w:rPr>
          <w:sz w:val="24"/>
          <w:szCs w:val="24"/>
          <w:lang w:eastAsia="ru-RU"/>
        </w:rPr>
      </w:pPr>
      <w:r w:rsidRPr="00861D5F">
        <w:rPr>
          <w:sz w:val="24"/>
          <w:szCs w:val="24"/>
          <w:lang w:eastAsia="ru-RU"/>
        </w:rPr>
        <w:t xml:space="preserve">У закладі ефективно здійснюються </w:t>
      </w:r>
      <w:r w:rsidR="00D660E4">
        <w:rPr>
          <w:sz w:val="24"/>
          <w:szCs w:val="24"/>
          <w:lang w:eastAsia="ru-RU"/>
        </w:rPr>
        <w:t>психо</w:t>
      </w:r>
      <w:r w:rsidRPr="00861D5F">
        <w:rPr>
          <w:sz w:val="24"/>
          <w:szCs w:val="24"/>
          <w:lang w:eastAsia="ru-RU"/>
        </w:rPr>
        <w:t xml:space="preserve">логічний супровід </w:t>
      </w:r>
      <w:r w:rsidR="00D660E4">
        <w:rPr>
          <w:sz w:val="24"/>
          <w:szCs w:val="24"/>
          <w:lang w:eastAsia="ru-RU"/>
        </w:rPr>
        <w:t>психо</w:t>
      </w:r>
      <w:r w:rsidRPr="00861D5F">
        <w:rPr>
          <w:sz w:val="24"/>
          <w:szCs w:val="24"/>
          <w:lang w:eastAsia="ru-RU"/>
        </w:rPr>
        <w:t xml:space="preserve">лого-педагогічних консиліумів,засідань </w:t>
      </w:r>
      <w:r w:rsidR="00D660E4">
        <w:rPr>
          <w:sz w:val="24"/>
          <w:szCs w:val="24"/>
          <w:lang w:eastAsia="ru-RU"/>
        </w:rPr>
        <w:t>психолого-педагогічних  лабораторій</w:t>
      </w:r>
      <w:r w:rsidRPr="00861D5F">
        <w:rPr>
          <w:sz w:val="24"/>
          <w:szCs w:val="24"/>
          <w:lang w:eastAsia="ru-RU"/>
        </w:rPr>
        <w:t>, семінарів</w:t>
      </w:r>
      <w:r w:rsidR="00D660E4">
        <w:rPr>
          <w:sz w:val="24"/>
          <w:szCs w:val="24"/>
          <w:lang w:eastAsia="ru-RU"/>
        </w:rPr>
        <w:t>,</w:t>
      </w:r>
      <w:r w:rsidRPr="00861D5F">
        <w:rPr>
          <w:sz w:val="24"/>
          <w:szCs w:val="24"/>
          <w:lang w:eastAsia="ru-RU"/>
        </w:rPr>
        <w:t xml:space="preserve"> педагогічних рад, батьківських</w:t>
      </w:r>
      <w:r w:rsidR="00D660E4">
        <w:rPr>
          <w:sz w:val="24"/>
          <w:szCs w:val="24"/>
          <w:lang w:eastAsia="ru-RU"/>
        </w:rPr>
        <w:t xml:space="preserve"> зборів. За  результатами психологічної діагностики </w:t>
      </w:r>
      <w:r w:rsidRPr="00861D5F">
        <w:rPr>
          <w:sz w:val="24"/>
          <w:szCs w:val="24"/>
          <w:lang w:eastAsia="ru-RU"/>
        </w:rPr>
        <w:t>психолог інформує та надає рекомендації вчителям,</w:t>
      </w:r>
      <w:r w:rsidR="0044457A">
        <w:rPr>
          <w:sz w:val="24"/>
          <w:szCs w:val="24"/>
          <w:lang w:eastAsia="ru-RU"/>
        </w:rPr>
        <w:t xml:space="preserve"> </w:t>
      </w:r>
      <w:r w:rsidRPr="00861D5F">
        <w:rPr>
          <w:sz w:val="24"/>
          <w:szCs w:val="24"/>
          <w:lang w:eastAsia="ru-RU"/>
        </w:rPr>
        <w:t>батькам з питань перебігу соціальної адаптації учнів, формування шкільної мотивації, проявів агресії,</w:t>
      </w:r>
      <w:r w:rsidR="00D660E4">
        <w:rPr>
          <w:sz w:val="24"/>
          <w:szCs w:val="24"/>
          <w:lang w:eastAsia="ru-RU"/>
        </w:rPr>
        <w:t xml:space="preserve"> ситуа</w:t>
      </w:r>
      <w:r w:rsidRPr="00861D5F">
        <w:rPr>
          <w:sz w:val="24"/>
          <w:szCs w:val="24"/>
          <w:lang w:eastAsia="ru-RU"/>
        </w:rPr>
        <w:t>тивної та особистісної тривожності,особливості розв</w:t>
      </w:r>
      <w:r w:rsidR="00D660E4">
        <w:rPr>
          <w:sz w:val="24"/>
          <w:szCs w:val="24"/>
          <w:lang w:eastAsia="ru-RU"/>
        </w:rPr>
        <w:t>итку пізнавальної сфери, властивості НС</w:t>
      </w:r>
      <w:r w:rsidRPr="00861D5F">
        <w:rPr>
          <w:sz w:val="24"/>
          <w:szCs w:val="24"/>
          <w:lang w:eastAsia="ru-RU"/>
        </w:rPr>
        <w:t>,</w:t>
      </w:r>
      <w:r w:rsidR="00D660E4">
        <w:rPr>
          <w:sz w:val="24"/>
          <w:szCs w:val="24"/>
          <w:lang w:eastAsia="ru-RU"/>
        </w:rPr>
        <w:t xml:space="preserve"> взаємовідносин</w:t>
      </w:r>
      <w:r w:rsidRPr="00861D5F">
        <w:rPr>
          <w:sz w:val="24"/>
          <w:szCs w:val="24"/>
          <w:lang w:eastAsia="ru-RU"/>
        </w:rPr>
        <w:t xml:space="preserve"> з однокласниками,вчителями, батьками,</w:t>
      </w:r>
      <w:r w:rsidR="0044457A">
        <w:rPr>
          <w:sz w:val="24"/>
          <w:szCs w:val="24"/>
          <w:lang w:eastAsia="ru-RU"/>
        </w:rPr>
        <w:t xml:space="preserve"> </w:t>
      </w:r>
      <w:r w:rsidRPr="00861D5F">
        <w:rPr>
          <w:sz w:val="24"/>
          <w:szCs w:val="24"/>
          <w:lang w:eastAsia="ru-RU"/>
        </w:rPr>
        <w:t>емоційного стану учнів, домінантних особливостей поведінки,самооцінки, моральних якостей, інтересів та схильностей,</w:t>
      </w:r>
      <w:r w:rsidR="0044457A">
        <w:rPr>
          <w:sz w:val="24"/>
          <w:szCs w:val="24"/>
          <w:lang w:eastAsia="ru-RU"/>
        </w:rPr>
        <w:t xml:space="preserve"> </w:t>
      </w:r>
      <w:r w:rsidRPr="00861D5F">
        <w:rPr>
          <w:sz w:val="24"/>
          <w:szCs w:val="24"/>
          <w:lang w:eastAsia="ru-RU"/>
        </w:rPr>
        <w:t>профорієнтації,</w:t>
      </w:r>
      <w:r w:rsidR="0044457A">
        <w:rPr>
          <w:sz w:val="24"/>
          <w:szCs w:val="24"/>
          <w:lang w:eastAsia="ru-RU"/>
        </w:rPr>
        <w:t xml:space="preserve"> </w:t>
      </w:r>
      <w:r w:rsidRPr="00861D5F">
        <w:rPr>
          <w:sz w:val="24"/>
          <w:szCs w:val="24"/>
          <w:lang w:eastAsia="ru-RU"/>
        </w:rPr>
        <w:t>застос</w:t>
      </w:r>
      <w:r w:rsidR="00D660E4">
        <w:rPr>
          <w:sz w:val="24"/>
          <w:szCs w:val="24"/>
          <w:lang w:eastAsia="ru-RU"/>
        </w:rPr>
        <w:t>ування здоров'я</w:t>
      </w:r>
      <w:r w:rsidRPr="00861D5F">
        <w:rPr>
          <w:sz w:val="24"/>
          <w:szCs w:val="24"/>
          <w:lang w:eastAsia="ru-RU"/>
        </w:rPr>
        <w:t>зберігаючих т</w:t>
      </w:r>
      <w:r w:rsidR="00D660E4">
        <w:rPr>
          <w:sz w:val="24"/>
          <w:szCs w:val="24"/>
          <w:lang w:eastAsia="ru-RU"/>
        </w:rPr>
        <w:t>ехнологій, інтерактивних  методів</w:t>
      </w:r>
      <w:r w:rsidRPr="00861D5F">
        <w:rPr>
          <w:sz w:val="24"/>
          <w:szCs w:val="24"/>
          <w:lang w:eastAsia="ru-RU"/>
        </w:rPr>
        <w:t xml:space="preserve">,формування у педагогів і </w:t>
      </w:r>
      <w:r w:rsidR="00106C61">
        <w:rPr>
          <w:sz w:val="24"/>
          <w:szCs w:val="24"/>
          <w:lang w:eastAsia="ru-RU"/>
        </w:rPr>
        <w:t>батьків  практичних у</w:t>
      </w:r>
      <w:r w:rsidRPr="00861D5F">
        <w:rPr>
          <w:sz w:val="24"/>
          <w:szCs w:val="24"/>
          <w:lang w:eastAsia="ru-RU"/>
        </w:rPr>
        <w:t>мінь подо</w:t>
      </w:r>
      <w:r w:rsidR="00D660E4">
        <w:rPr>
          <w:sz w:val="24"/>
          <w:szCs w:val="24"/>
          <w:lang w:eastAsia="ru-RU"/>
        </w:rPr>
        <w:t>лання конфліктних ситуацій. Вище</w:t>
      </w:r>
      <w:r w:rsidRPr="00861D5F">
        <w:rPr>
          <w:sz w:val="24"/>
          <w:szCs w:val="24"/>
          <w:lang w:eastAsia="ru-RU"/>
        </w:rPr>
        <w:t>зазначені заходи проводяться за  наступною тематикою:</w:t>
      </w:r>
    </w:p>
    <w:p w:rsidR="00861D5F" w:rsidRPr="00861D5F" w:rsidRDefault="00106C61" w:rsidP="000B40D9">
      <w:pPr>
        <w:pStyle w:val="a3"/>
        <w:widowControl/>
        <w:numPr>
          <w:ilvl w:val="1"/>
          <w:numId w:val="34"/>
        </w:numPr>
        <w:autoSpaceDE/>
        <w:autoSpaceDN/>
        <w:adjustRightInd/>
        <w:ind w:left="709"/>
        <w:jc w:val="both"/>
        <w:rPr>
          <w:sz w:val="24"/>
          <w:szCs w:val="24"/>
          <w:lang w:eastAsia="ru-RU"/>
        </w:rPr>
      </w:pPr>
      <w:r>
        <w:rPr>
          <w:sz w:val="24"/>
          <w:szCs w:val="24"/>
          <w:lang w:eastAsia="ru-RU"/>
        </w:rPr>
        <w:t>«</w:t>
      </w:r>
      <w:r w:rsidR="00D660E4">
        <w:rPr>
          <w:sz w:val="24"/>
          <w:szCs w:val="24"/>
          <w:lang w:eastAsia="ru-RU"/>
        </w:rPr>
        <w:t>Психо</w:t>
      </w:r>
      <w:r w:rsidR="00D660E4" w:rsidRPr="00861D5F">
        <w:rPr>
          <w:sz w:val="24"/>
          <w:szCs w:val="24"/>
          <w:lang w:eastAsia="ru-RU"/>
        </w:rPr>
        <w:t>лого-педагогічні</w:t>
      </w:r>
      <w:r w:rsidR="00861D5F" w:rsidRPr="00861D5F">
        <w:rPr>
          <w:sz w:val="24"/>
          <w:szCs w:val="24"/>
          <w:lang w:eastAsia="ru-RU"/>
        </w:rPr>
        <w:t xml:space="preserve"> труднощі  в навчанні дітей: ти</w:t>
      </w:r>
      <w:r w:rsidR="00D660E4">
        <w:rPr>
          <w:sz w:val="24"/>
          <w:szCs w:val="24"/>
          <w:lang w:eastAsia="ru-RU"/>
        </w:rPr>
        <w:t>пологія, причини виникнення</w:t>
      </w:r>
      <w:r>
        <w:rPr>
          <w:sz w:val="24"/>
          <w:szCs w:val="24"/>
          <w:lang w:eastAsia="ru-RU"/>
        </w:rPr>
        <w:t>»</w:t>
      </w:r>
      <w:r w:rsidR="00D660E4">
        <w:rPr>
          <w:sz w:val="24"/>
          <w:szCs w:val="24"/>
          <w:lang w:eastAsia="ru-RU"/>
        </w:rPr>
        <w:t>.</w:t>
      </w:r>
    </w:p>
    <w:p w:rsidR="00861D5F" w:rsidRPr="00861D5F" w:rsidRDefault="00106C61" w:rsidP="000B40D9">
      <w:pPr>
        <w:pStyle w:val="a3"/>
        <w:widowControl/>
        <w:numPr>
          <w:ilvl w:val="1"/>
          <w:numId w:val="34"/>
        </w:numPr>
        <w:autoSpaceDE/>
        <w:autoSpaceDN/>
        <w:adjustRightInd/>
        <w:ind w:left="709"/>
        <w:jc w:val="both"/>
        <w:rPr>
          <w:sz w:val="24"/>
          <w:szCs w:val="24"/>
          <w:lang w:eastAsia="ru-RU"/>
        </w:rPr>
      </w:pPr>
      <w:r>
        <w:rPr>
          <w:sz w:val="24"/>
          <w:szCs w:val="24"/>
          <w:lang w:eastAsia="ru-RU"/>
        </w:rPr>
        <w:t>«</w:t>
      </w:r>
      <w:r w:rsidR="00861D5F" w:rsidRPr="00861D5F">
        <w:rPr>
          <w:sz w:val="24"/>
          <w:szCs w:val="24"/>
          <w:lang w:eastAsia="ru-RU"/>
        </w:rPr>
        <w:t>Розвиток тво</w:t>
      </w:r>
      <w:r w:rsidR="00D660E4">
        <w:rPr>
          <w:sz w:val="24"/>
          <w:szCs w:val="24"/>
          <w:lang w:eastAsia="ru-RU"/>
        </w:rPr>
        <w:t xml:space="preserve">рчих здібностей та мовленнєвих </w:t>
      </w:r>
      <w:r w:rsidR="00861D5F" w:rsidRPr="00861D5F">
        <w:rPr>
          <w:sz w:val="24"/>
          <w:szCs w:val="24"/>
          <w:lang w:eastAsia="ru-RU"/>
        </w:rPr>
        <w:t>компетенцій молодих  школярів</w:t>
      </w:r>
      <w:r>
        <w:rPr>
          <w:sz w:val="24"/>
          <w:szCs w:val="24"/>
          <w:lang w:eastAsia="ru-RU"/>
        </w:rPr>
        <w:t>»</w:t>
      </w:r>
      <w:r w:rsidR="00861D5F" w:rsidRPr="00861D5F">
        <w:rPr>
          <w:sz w:val="24"/>
          <w:szCs w:val="24"/>
          <w:lang w:eastAsia="ru-RU"/>
        </w:rPr>
        <w:t>.</w:t>
      </w:r>
    </w:p>
    <w:p w:rsidR="00861D5F" w:rsidRPr="00861D5F" w:rsidRDefault="00106C61" w:rsidP="000B40D9">
      <w:pPr>
        <w:pStyle w:val="a3"/>
        <w:widowControl/>
        <w:numPr>
          <w:ilvl w:val="1"/>
          <w:numId w:val="34"/>
        </w:numPr>
        <w:autoSpaceDE/>
        <w:autoSpaceDN/>
        <w:adjustRightInd/>
        <w:ind w:left="709"/>
        <w:jc w:val="both"/>
        <w:rPr>
          <w:sz w:val="24"/>
          <w:szCs w:val="24"/>
          <w:lang w:eastAsia="ru-RU"/>
        </w:rPr>
      </w:pPr>
      <w:r>
        <w:rPr>
          <w:sz w:val="24"/>
          <w:szCs w:val="24"/>
          <w:lang w:eastAsia="ru-RU"/>
        </w:rPr>
        <w:lastRenderedPageBreak/>
        <w:t>«</w:t>
      </w:r>
      <w:r w:rsidR="00D87999">
        <w:rPr>
          <w:sz w:val="24"/>
          <w:szCs w:val="24"/>
          <w:lang w:eastAsia="ru-RU"/>
        </w:rPr>
        <w:t>Культура здоров'я</w:t>
      </w:r>
      <w:r w:rsidR="00861D5F" w:rsidRPr="00861D5F">
        <w:rPr>
          <w:sz w:val="24"/>
          <w:szCs w:val="24"/>
          <w:lang w:eastAsia="ru-RU"/>
        </w:rPr>
        <w:t xml:space="preserve"> (школа як носій фізичного,пси</w:t>
      </w:r>
      <w:r>
        <w:rPr>
          <w:sz w:val="24"/>
          <w:szCs w:val="24"/>
          <w:lang w:eastAsia="ru-RU"/>
        </w:rPr>
        <w:t>хологічного, соціального здоров'я</w:t>
      </w:r>
      <w:r w:rsidR="00861D5F" w:rsidRPr="00861D5F">
        <w:rPr>
          <w:sz w:val="24"/>
          <w:szCs w:val="24"/>
          <w:lang w:eastAsia="ru-RU"/>
        </w:rPr>
        <w:t xml:space="preserve"> дітей та дорослих)</w:t>
      </w:r>
      <w:r>
        <w:rPr>
          <w:sz w:val="24"/>
          <w:szCs w:val="24"/>
          <w:lang w:eastAsia="ru-RU"/>
        </w:rPr>
        <w:t>».</w:t>
      </w:r>
    </w:p>
    <w:p w:rsidR="00861D5F" w:rsidRPr="00861D5F" w:rsidRDefault="00861D5F" w:rsidP="000B40D9">
      <w:pPr>
        <w:pStyle w:val="a3"/>
        <w:widowControl/>
        <w:numPr>
          <w:ilvl w:val="1"/>
          <w:numId w:val="34"/>
        </w:numPr>
        <w:autoSpaceDE/>
        <w:autoSpaceDN/>
        <w:adjustRightInd/>
        <w:ind w:left="709"/>
        <w:jc w:val="both"/>
        <w:rPr>
          <w:sz w:val="24"/>
          <w:szCs w:val="24"/>
          <w:lang w:eastAsia="ru-RU"/>
        </w:rPr>
      </w:pPr>
      <w:r w:rsidRPr="00861D5F">
        <w:rPr>
          <w:sz w:val="24"/>
          <w:szCs w:val="24"/>
          <w:lang w:eastAsia="ru-RU"/>
        </w:rPr>
        <w:t>Адаптації учнів 5 класі</w:t>
      </w:r>
      <w:r w:rsidR="00D660E4">
        <w:rPr>
          <w:sz w:val="24"/>
          <w:szCs w:val="24"/>
          <w:lang w:eastAsia="ru-RU"/>
        </w:rPr>
        <w:t>в у школі ІІ ступеню.</w:t>
      </w:r>
    </w:p>
    <w:p w:rsidR="00861D5F" w:rsidRPr="00861D5F" w:rsidRDefault="00D87999" w:rsidP="005F5248">
      <w:pPr>
        <w:widowControl/>
        <w:autoSpaceDE/>
        <w:autoSpaceDN/>
        <w:adjustRightInd/>
        <w:ind w:firstLine="709"/>
        <w:contextualSpacing/>
        <w:jc w:val="both"/>
        <w:rPr>
          <w:sz w:val="24"/>
          <w:szCs w:val="24"/>
          <w:lang w:eastAsia="ru-RU"/>
        </w:rPr>
      </w:pPr>
      <w:r>
        <w:rPr>
          <w:sz w:val="24"/>
          <w:szCs w:val="24"/>
          <w:lang w:eastAsia="ru-RU"/>
        </w:rPr>
        <w:t>Для попередже</w:t>
      </w:r>
      <w:r w:rsidR="008D5D68">
        <w:rPr>
          <w:sz w:val="24"/>
          <w:szCs w:val="24"/>
          <w:lang w:eastAsia="ru-RU"/>
        </w:rPr>
        <w:t>ння суїци</w:t>
      </w:r>
      <w:r w:rsidR="00106C61">
        <w:rPr>
          <w:sz w:val="24"/>
          <w:szCs w:val="24"/>
          <w:lang w:eastAsia="ru-RU"/>
        </w:rPr>
        <w:t>дальної  поведінки та фрустраційних станів у</w:t>
      </w:r>
      <w:r w:rsidR="00861D5F" w:rsidRPr="00861D5F">
        <w:rPr>
          <w:sz w:val="24"/>
          <w:szCs w:val="24"/>
          <w:lang w:eastAsia="ru-RU"/>
        </w:rPr>
        <w:t xml:space="preserve"> закладі розроблені та застосовую</w:t>
      </w:r>
      <w:r>
        <w:rPr>
          <w:sz w:val="24"/>
          <w:szCs w:val="24"/>
          <w:lang w:eastAsia="ru-RU"/>
        </w:rPr>
        <w:t>ться в роботі психодіагностичний</w:t>
      </w:r>
      <w:r w:rsidR="00861D5F" w:rsidRPr="00861D5F">
        <w:rPr>
          <w:sz w:val="24"/>
          <w:szCs w:val="24"/>
          <w:lang w:eastAsia="ru-RU"/>
        </w:rPr>
        <w:t xml:space="preserve"> комплекс проективних</w:t>
      </w:r>
      <w:r w:rsidR="00D660E4">
        <w:rPr>
          <w:sz w:val="24"/>
          <w:szCs w:val="24"/>
          <w:lang w:eastAsia="ru-RU"/>
        </w:rPr>
        <w:t xml:space="preserve"> методик</w:t>
      </w:r>
      <w:r>
        <w:rPr>
          <w:sz w:val="24"/>
          <w:szCs w:val="24"/>
          <w:lang w:eastAsia="ru-RU"/>
        </w:rPr>
        <w:t xml:space="preserve"> «Я </w:t>
      </w:r>
      <w:r w:rsidR="00106C61">
        <w:rPr>
          <w:sz w:val="24"/>
          <w:szCs w:val="24"/>
          <w:lang w:eastAsia="ru-RU"/>
        </w:rPr>
        <w:t xml:space="preserve">– </w:t>
      </w:r>
      <w:r>
        <w:rPr>
          <w:sz w:val="24"/>
          <w:szCs w:val="24"/>
          <w:lang w:eastAsia="ru-RU"/>
        </w:rPr>
        <w:t>Всесвіт»</w:t>
      </w:r>
      <w:r w:rsidR="00861D5F" w:rsidRPr="00861D5F">
        <w:rPr>
          <w:sz w:val="24"/>
          <w:szCs w:val="24"/>
          <w:lang w:eastAsia="ru-RU"/>
        </w:rPr>
        <w:t xml:space="preserve"> та рекомендації з психологічної  і педагогічної корекції. </w:t>
      </w:r>
    </w:p>
    <w:p w:rsidR="00861D5F" w:rsidRDefault="00861D5F" w:rsidP="00053093">
      <w:pPr>
        <w:widowControl/>
        <w:autoSpaceDE/>
        <w:autoSpaceDN/>
        <w:adjustRightInd/>
        <w:ind w:firstLine="709"/>
        <w:contextualSpacing/>
        <w:jc w:val="both"/>
        <w:rPr>
          <w:sz w:val="24"/>
          <w:szCs w:val="24"/>
          <w:lang w:eastAsia="ru-RU"/>
        </w:rPr>
      </w:pPr>
      <w:r w:rsidRPr="00861D5F">
        <w:rPr>
          <w:sz w:val="24"/>
          <w:szCs w:val="24"/>
          <w:lang w:eastAsia="ru-RU"/>
        </w:rPr>
        <w:t xml:space="preserve">На основі результатів психологічної  діагностики перебігу шкільної адаптації учнів 1-х кл. 5-х кл., було </w:t>
      </w:r>
      <w:r w:rsidR="00D660E4">
        <w:rPr>
          <w:sz w:val="24"/>
          <w:szCs w:val="24"/>
          <w:lang w:eastAsia="ru-RU"/>
        </w:rPr>
        <w:t>виявлено</w:t>
      </w:r>
      <w:r w:rsidRPr="00861D5F">
        <w:rPr>
          <w:sz w:val="24"/>
          <w:szCs w:val="24"/>
          <w:lang w:eastAsia="ru-RU"/>
        </w:rPr>
        <w:t xml:space="preserve"> суттєве покращення результатів</w:t>
      </w:r>
      <w:r w:rsidR="00106C61">
        <w:rPr>
          <w:sz w:val="24"/>
          <w:szCs w:val="24"/>
          <w:lang w:eastAsia="ru-RU"/>
        </w:rPr>
        <w:t>,</w:t>
      </w:r>
      <w:r w:rsidRPr="00861D5F">
        <w:rPr>
          <w:sz w:val="24"/>
          <w:szCs w:val="24"/>
          <w:lang w:eastAsia="ru-RU"/>
        </w:rPr>
        <w:t xml:space="preserve"> що свідчи</w:t>
      </w:r>
      <w:r w:rsidR="00D660E4">
        <w:rPr>
          <w:sz w:val="24"/>
          <w:szCs w:val="24"/>
          <w:lang w:eastAsia="ru-RU"/>
        </w:rPr>
        <w:t>ть про успішність проведення кор</w:t>
      </w:r>
      <w:r w:rsidRPr="00861D5F">
        <w:rPr>
          <w:sz w:val="24"/>
          <w:szCs w:val="24"/>
          <w:lang w:eastAsia="ru-RU"/>
        </w:rPr>
        <w:t>екційної  та навчально виховної роботи у закладі</w:t>
      </w:r>
      <w:r w:rsidR="00681B9F">
        <w:rPr>
          <w:sz w:val="24"/>
          <w:szCs w:val="24"/>
          <w:lang w:eastAsia="ru-RU"/>
        </w:rPr>
        <w:t>.</w:t>
      </w:r>
    </w:p>
    <w:p w:rsidR="005F5248" w:rsidRDefault="005F5248" w:rsidP="00053093">
      <w:pPr>
        <w:widowControl/>
        <w:autoSpaceDE/>
        <w:autoSpaceDN/>
        <w:adjustRightInd/>
        <w:ind w:firstLine="709"/>
        <w:contextualSpacing/>
        <w:jc w:val="both"/>
        <w:rPr>
          <w:sz w:val="24"/>
          <w:szCs w:val="24"/>
          <w:lang w:eastAsia="ru-RU"/>
        </w:rPr>
      </w:pPr>
    </w:p>
    <w:p w:rsidR="00681B9F" w:rsidRDefault="00681B9F" w:rsidP="00681B9F">
      <w:pPr>
        <w:widowControl/>
        <w:autoSpaceDE/>
        <w:autoSpaceDN/>
        <w:adjustRightInd/>
        <w:ind w:firstLine="709"/>
        <w:contextualSpacing/>
        <w:jc w:val="center"/>
        <w:rPr>
          <w:sz w:val="24"/>
          <w:szCs w:val="24"/>
          <w:lang w:eastAsia="ru-RU"/>
        </w:rPr>
      </w:pPr>
      <w:r w:rsidRPr="00681B9F">
        <w:rPr>
          <w:noProof/>
          <w:sz w:val="24"/>
          <w:szCs w:val="24"/>
          <w:lang w:val="ru-RU" w:eastAsia="ru-RU"/>
        </w:rPr>
        <w:drawing>
          <wp:inline distT="0" distB="0" distL="0" distR="0">
            <wp:extent cx="4551426" cy="2404846"/>
            <wp:effectExtent l="57150" t="0" r="39624" b="33554"/>
            <wp:docPr id="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rsidR="005F5248" w:rsidRDefault="005F5248" w:rsidP="00681B9F">
      <w:pPr>
        <w:widowControl/>
        <w:autoSpaceDE/>
        <w:autoSpaceDN/>
        <w:adjustRightInd/>
        <w:ind w:firstLine="709"/>
        <w:contextualSpacing/>
        <w:jc w:val="center"/>
        <w:rPr>
          <w:sz w:val="24"/>
          <w:szCs w:val="24"/>
          <w:lang w:eastAsia="ru-RU"/>
        </w:rPr>
      </w:pPr>
    </w:p>
    <w:p w:rsidR="00681B9F" w:rsidRPr="00861D5F" w:rsidRDefault="00681B9F" w:rsidP="00681B9F">
      <w:pPr>
        <w:widowControl/>
        <w:autoSpaceDE/>
        <w:autoSpaceDN/>
        <w:adjustRightInd/>
        <w:ind w:firstLine="709"/>
        <w:contextualSpacing/>
        <w:jc w:val="center"/>
        <w:rPr>
          <w:sz w:val="24"/>
          <w:szCs w:val="24"/>
          <w:lang w:eastAsia="ru-RU"/>
        </w:rPr>
      </w:pPr>
      <w:r w:rsidRPr="00681B9F">
        <w:rPr>
          <w:noProof/>
          <w:sz w:val="24"/>
          <w:szCs w:val="24"/>
          <w:lang w:val="ru-RU" w:eastAsia="ru-RU"/>
        </w:rPr>
        <w:drawing>
          <wp:inline distT="0" distB="0" distL="0" distR="0">
            <wp:extent cx="4548632" cy="2691993"/>
            <wp:effectExtent l="57150" t="0" r="42418" b="32157"/>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rsidR="009C7C06" w:rsidRDefault="009C7C06" w:rsidP="00053093">
      <w:pPr>
        <w:widowControl/>
        <w:autoSpaceDE/>
        <w:autoSpaceDN/>
        <w:adjustRightInd/>
        <w:contextualSpacing/>
        <w:jc w:val="both"/>
        <w:rPr>
          <w:b/>
          <w:i/>
          <w:sz w:val="24"/>
          <w:szCs w:val="24"/>
          <w:lang w:eastAsia="ru-RU"/>
        </w:rPr>
      </w:pPr>
    </w:p>
    <w:p w:rsidR="00861D5F" w:rsidRDefault="00861D5F" w:rsidP="009C7C06">
      <w:pPr>
        <w:widowControl/>
        <w:autoSpaceDE/>
        <w:autoSpaceDN/>
        <w:adjustRightInd/>
        <w:ind w:firstLine="709"/>
        <w:contextualSpacing/>
        <w:jc w:val="both"/>
        <w:rPr>
          <w:b/>
          <w:i/>
          <w:sz w:val="24"/>
          <w:szCs w:val="24"/>
          <w:lang w:eastAsia="ru-RU"/>
        </w:rPr>
      </w:pPr>
      <w:r w:rsidRPr="00861D5F">
        <w:rPr>
          <w:b/>
          <w:i/>
          <w:sz w:val="24"/>
          <w:szCs w:val="24"/>
          <w:lang w:eastAsia="ru-RU"/>
        </w:rPr>
        <w:t>Оцінка за даними критеріями  складає 10 балів , що відповідає  виконаному рівню.</w:t>
      </w:r>
    </w:p>
    <w:p w:rsidR="00861D5F" w:rsidRDefault="00861D5F" w:rsidP="00053093">
      <w:pPr>
        <w:widowControl/>
        <w:autoSpaceDE/>
        <w:autoSpaceDN/>
        <w:adjustRightInd/>
        <w:contextualSpacing/>
        <w:jc w:val="both"/>
        <w:rPr>
          <w:b/>
          <w:i/>
          <w:sz w:val="24"/>
          <w:szCs w:val="24"/>
          <w:lang w:eastAsia="ru-RU"/>
        </w:rPr>
      </w:pPr>
    </w:p>
    <w:p w:rsidR="00106C61" w:rsidRPr="00861D5F" w:rsidRDefault="00106C61" w:rsidP="00053093">
      <w:pPr>
        <w:widowControl/>
        <w:autoSpaceDE/>
        <w:autoSpaceDN/>
        <w:adjustRightInd/>
        <w:contextualSpacing/>
        <w:jc w:val="both"/>
        <w:rPr>
          <w:b/>
          <w:i/>
          <w:sz w:val="24"/>
          <w:szCs w:val="24"/>
          <w:lang w:eastAsia="ru-RU"/>
        </w:rPr>
      </w:pPr>
    </w:p>
    <w:p w:rsidR="001076DD" w:rsidRPr="00861D5F" w:rsidRDefault="001076DD" w:rsidP="00053093">
      <w:pPr>
        <w:shd w:val="clear" w:color="auto" w:fill="FFFFFF"/>
        <w:rPr>
          <w:b/>
          <w:i/>
          <w:iCs/>
          <w:color w:val="FF0000"/>
          <w:sz w:val="24"/>
          <w:szCs w:val="24"/>
        </w:rPr>
      </w:pPr>
      <w:r w:rsidRPr="00281301">
        <w:rPr>
          <w:b/>
          <w:i/>
          <w:iCs/>
          <w:color w:val="002060"/>
          <w:sz w:val="24"/>
          <w:szCs w:val="24"/>
        </w:rPr>
        <w:t>2.25.</w:t>
      </w:r>
      <w:r w:rsidRPr="00281301">
        <w:rPr>
          <w:b/>
          <w:i/>
          <w:iCs/>
          <w:color w:val="002060"/>
          <w:sz w:val="24"/>
          <w:szCs w:val="24"/>
        </w:rPr>
        <w:tab/>
      </w:r>
      <w:r w:rsidRPr="00F13A9F">
        <w:rPr>
          <w:b/>
          <w:i/>
          <w:iCs/>
          <w:color w:val="002060"/>
          <w:sz w:val="24"/>
          <w:szCs w:val="24"/>
        </w:rPr>
        <w:t>Стан виконання окремих завдань щодо організації навчально-виховного процесу</w:t>
      </w:r>
    </w:p>
    <w:p w:rsidR="00F13A9F" w:rsidRPr="00C46854" w:rsidRDefault="00F13A9F" w:rsidP="00F13A9F">
      <w:pPr>
        <w:spacing w:line="23" w:lineRule="atLeast"/>
        <w:ind w:firstLine="709"/>
        <w:jc w:val="both"/>
        <w:rPr>
          <w:sz w:val="24"/>
          <w:szCs w:val="24"/>
        </w:rPr>
      </w:pPr>
      <w:r w:rsidRPr="00C46854">
        <w:rPr>
          <w:sz w:val="24"/>
          <w:szCs w:val="24"/>
        </w:rPr>
        <w:t xml:space="preserve">Робочий навчальний план </w:t>
      </w:r>
      <w:r>
        <w:rPr>
          <w:sz w:val="24"/>
          <w:szCs w:val="24"/>
        </w:rPr>
        <w:t xml:space="preserve">школи </w:t>
      </w:r>
      <w:r w:rsidRPr="00C46854">
        <w:rPr>
          <w:sz w:val="24"/>
          <w:szCs w:val="24"/>
        </w:rPr>
        <w:t xml:space="preserve"> на 2013-2014 навчальний рік складено </w:t>
      </w:r>
      <w:r w:rsidR="00D660E4">
        <w:rPr>
          <w:sz w:val="24"/>
          <w:szCs w:val="24"/>
        </w:rPr>
        <w:t xml:space="preserve">відповідно до </w:t>
      </w:r>
      <w:r w:rsidRPr="00C46854">
        <w:rPr>
          <w:iCs/>
          <w:sz w:val="24"/>
          <w:szCs w:val="24"/>
        </w:rPr>
        <w:t xml:space="preserve"> Типових навчальних планів загальноосвітніх навчальних закладів </w:t>
      </w:r>
      <w:r w:rsidRPr="00C46854">
        <w:rPr>
          <w:sz w:val="24"/>
          <w:szCs w:val="24"/>
        </w:rPr>
        <w:t xml:space="preserve">відповідно до інформаційного листа Міністерства освіти і науки України </w:t>
      </w:r>
      <w:r w:rsidRPr="00C46854">
        <w:rPr>
          <w:bCs/>
          <w:sz w:val="24"/>
          <w:szCs w:val="24"/>
        </w:rPr>
        <w:t>від 20.05.2013 року № 1/9-349:</w:t>
      </w:r>
    </w:p>
    <w:p w:rsidR="00F13A9F" w:rsidRPr="00CE3C36" w:rsidRDefault="00F13A9F" w:rsidP="000B40D9">
      <w:pPr>
        <w:widowControl/>
        <w:numPr>
          <w:ilvl w:val="0"/>
          <w:numId w:val="31"/>
        </w:numPr>
        <w:autoSpaceDE/>
        <w:autoSpaceDN/>
        <w:adjustRightInd/>
        <w:ind w:left="709"/>
        <w:jc w:val="both"/>
        <w:rPr>
          <w:sz w:val="24"/>
          <w:szCs w:val="24"/>
          <w:lang w:eastAsia="ru-RU"/>
        </w:rPr>
      </w:pPr>
      <w:r w:rsidRPr="00CE3C36">
        <w:rPr>
          <w:sz w:val="24"/>
          <w:szCs w:val="24"/>
          <w:lang w:eastAsia="ru-RU"/>
        </w:rPr>
        <w:t xml:space="preserve">для 1-2 класів </w:t>
      </w:r>
      <w:r w:rsidR="00D660E4">
        <w:rPr>
          <w:sz w:val="24"/>
          <w:szCs w:val="24"/>
          <w:lang w:eastAsia="ru-RU"/>
        </w:rPr>
        <w:t>–</w:t>
      </w:r>
      <w:r w:rsidR="00D6088F">
        <w:rPr>
          <w:sz w:val="24"/>
          <w:szCs w:val="24"/>
          <w:lang w:eastAsia="ru-RU"/>
        </w:rPr>
        <w:t xml:space="preserve"> </w:t>
      </w:r>
      <w:r w:rsidR="00D660E4">
        <w:rPr>
          <w:sz w:val="24"/>
          <w:szCs w:val="24"/>
          <w:lang w:eastAsia="ru-RU"/>
        </w:rPr>
        <w:t>за Типових навчальних планів початкової школи, затверджених</w:t>
      </w:r>
      <w:r w:rsidRPr="00CE3C36">
        <w:rPr>
          <w:sz w:val="24"/>
          <w:szCs w:val="24"/>
          <w:lang w:eastAsia="ru-RU"/>
        </w:rPr>
        <w:t xml:space="preserve">  наказом МОН України від 10.06.2011р. № 572</w:t>
      </w:r>
      <w:r>
        <w:rPr>
          <w:sz w:val="24"/>
          <w:szCs w:val="24"/>
          <w:lang w:eastAsia="ru-RU"/>
        </w:rPr>
        <w:t xml:space="preserve"> (додаток 1)</w:t>
      </w:r>
      <w:r w:rsidRPr="00CE3C36">
        <w:rPr>
          <w:sz w:val="24"/>
          <w:szCs w:val="24"/>
          <w:lang w:eastAsia="ru-RU"/>
        </w:rPr>
        <w:t xml:space="preserve">; </w:t>
      </w:r>
    </w:p>
    <w:p w:rsidR="00F13A9F" w:rsidRPr="00CE3C36" w:rsidRDefault="00F13A9F" w:rsidP="000B40D9">
      <w:pPr>
        <w:widowControl/>
        <w:numPr>
          <w:ilvl w:val="0"/>
          <w:numId w:val="31"/>
        </w:numPr>
        <w:autoSpaceDE/>
        <w:autoSpaceDN/>
        <w:adjustRightInd/>
        <w:ind w:left="709"/>
        <w:jc w:val="both"/>
        <w:rPr>
          <w:sz w:val="24"/>
          <w:szCs w:val="24"/>
          <w:lang w:eastAsia="ru-RU"/>
        </w:rPr>
      </w:pPr>
      <w:r w:rsidRPr="00CE3C36">
        <w:rPr>
          <w:sz w:val="24"/>
          <w:szCs w:val="24"/>
          <w:lang w:eastAsia="ru-RU"/>
        </w:rPr>
        <w:t xml:space="preserve">для 3 -4 класів </w:t>
      </w:r>
      <w:r w:rsidR="00D660E4">
        <w:rPr>
          <w:sz w:val="24"/>
          <w:szCs w:val="24"/>
          <w:lang w:eastAsia="ru-RU"/>
        </w:rPr>
        <w:t>–</w:t>
      </w:r>
      <w:r w:rsidR="00D6088F">
        <w:rPr>
          <w:sz w:val="24"/>
          <w:szCs w:val="24"/>
          <w:lang w:eastAsia="ru-RU"/>
        </w:rPr>
        <w:t xml:space="preserve"> </w:t>
      </w:r>
      <w:r w:rsidR="00D660E4">
        <w:rPr>
          <w:sz w:val="24"/>
          <w:szCs w:val="24"/>
          <w:lang w:eastAsia="ru-RU"/>
        </w:rPr>
        <w:t>за Типових навчальних планів початкової школи, затверджених</w:t>
      </w:r>
      <w:r w:rsidRPr="00CE3C36">
        <w:rPr>
          <w:sz w:val="24"/>
          <w:szCs w:val="24"/>
          <w:lang w:eastAsia="ru-RU"/>
        </w:rPr>
        <w:t xml:space="preserve"> наказом МОН України від 29.11.2005 р. № 682 </w:t>
      </w:r>
      <w:r>
        <w:rPr>
          <w:sz w:val="24"/>
          <w:szCs w:val="24"/>
          <w:lang w:eastAsia="ru-RU"/>
        </w:rPr>
        <w:t>(додаток 1)</w:t>
      </w:r>
      <w:r w:rsidRPr="00CE3C36">
        <w:rPr>
          <w:sz w:val="24"/>
          <w:szCs w:val="24"/>
          <w:lang w:eastAsia="ru-RU"/>
        </w:rPr>
        <w:t>;</w:t>
      </w:r>
    </w:p>
    <w:p w:rsidR="00F13A9F" w:rsidRPr="00CE3C36" w:rsidRDefault="00F13A9F" w:rsidP="000B40D9">
      <w:pPr>
        <w:widowControl/>
        <w:numPr>
          <w:ilvl w:val="0"/>
          <w:numId w:val="31"/>
        </w:numPr>
        <w:autoSpaceDE/>
        <w:autoSpaceDN/>
        <w:adjustRightInd/>
        <w:ind w:left="709"/>
        <w:jc w:val="both"/>
        <w:rPr>
          <w:sz w:val="24"/>
          <w:szCs w:val="24"/>
          <w:lang w:eastAsia="ru-RU"/>
        </w:rPr>
      </w:pPr>
      <w:r w:rsidRPr="00CE3C36">
        <w:rPr>
          <w:sz w:val="24"/>
          <w:szCs w:val="24"/>
          <w:lang w:eastAsia="ru-RU"/>
        </w:rPr>
        <w:t xml:space="preserve">для 5-х класів </w:t>
      </w:r>
      <w:r w:rsidR="00D660E4">
        <w:rPr>
          <w:sz w:val="24"/>
          <w:szCs w:val="24"/>
          <w:lang w:eastAsia="ru-RU"/>
        </w:rPr>
        <w:t>–</w:t>
      </w:r>
      <w:r w:rsidR="00D6088F">
        <w:rPr>
          <w:sz w:val="24"/>
          <w:szCs w:val="24"/>
          <w:lang w:eastAsia="ru-RU"/>
        </w:rPr>
        <w:t xml:space="preserve"> </w:t>
      </w:r>
      <w:r w:rsidR="00D660E4">
        <w:rPr>
          <w:sz w:val="24"/>
          <w:szCs w:val="24"/>
          <w:lang w:eastAsia="ru-RU"/>
        </w:rPr>
        <w:t>за Типових навчальних планів</w:t>
      </w:r>
      <w:r w:rsidRPr="00CE3C36">
        <w:rPr>
          <w:sz w:val="24"/>
          <w:szCs w:val="24"/>
          <w:lang w:eastAsia="ru-RU"/>
        </w:rPr>
        <w:t xml:space="preserve"> загальноосвітніх навчальних за</w:t>
      </w:r>
      <w:r w:rsidR="00D660E4">
        <w:rPr>
          <w:sz w:val="24"/>
          <w:szCs w:val="24"/>
          <w:lang w:eastAsia="ru-RU"/>
        </w:rPr>
        <w:t>кладів ІІ ступеня, затверджених</w:t>
      </w:r>
      <w:r w:rsidRPr="00CE3C36">
        <w:rPr>
          <w:sz w:val="24"/>
          <w:szCs w:val="24"/>
          <w:lang w:eastAsia="ru-RU"/>
        </w:rPr>
        <w:t xml:space="preserve"> наказом  МОНмолодьспорт України від 03.04.2012 року № 409 (інформаційний збірник МОНмолодьспорт України № 11-12  за  2012 р. )</w:t>
      </w:r>
      <w:r>
        <w:rPr>
          <w:sz w:val="24"/>
          <w:szCs w:val="24"/>
          <w:lang w:eastAsia="ru-RU"/>
        </w:rPr>
        <w:t>(додаток 1)</w:t>
      </w:r>
      <w:r w:rsidRPr="00CE3C36">
        <w:rPr>
          <w:sz w:val="24"/>
          <w:szCs w:val="24"/>
          <w:lang w:eastAsia="ru-RU"/>
        </w:rPr>
        <w:t>;</w:t>
      </w:r>
    </w:p>
    <w:p w:rsidR="00D660E4" w:rsidRDefault="00F13A9F" w:rsidP="000B40D9">
      <w:pPr>
        <w:widowControl/>
        <w:numPr>
          <w:ilvl w:val="0"/>
          <w:numId w:val="31"/>
        </w:numPr>
        <w:autoSpaceDE/>
        <w:autoSpaceDN/>
        <w:adjustRightInd/>
        <w:ind w:left="709"/>
        <w:jc w:val="both"/>
        <w:rPr>
          <w:sz w:val="24"/>
          <w:szCs w:val="24"/>
          <w:lang w:eastAsia="ru-RU"/>
        </w:rPr>
      </w:pPr>
      <w:r w:rsidRPr="00D660E4">
        <w:rPr>
          <w:sz w:val="24"/>
          <w:szCs w:val="24"/>
          <w:lang w:eastAsia="ru-RU"/>
        </w:rPr>
        <w:lastRenderedPageBreak/>
        <w:t xml:space="preserve">для 6-х - 9-х класів </w:t>
      </w:r>
      <w:r w:rsidR="00D660E4" w:rsidRPr="00D660E4">
        <w:rPr>
          <w:sz w:val="24"/>
          <w:szCs w:val="24"/>
          <w:lang w:eastAsia="ru-RU"/>
        </w:rPr>
        <w:t>–</w:t>
      </w:r>
      <w:r w:rsidR="00D6088F">
        <w:rPr>
          <w:sz w:val="24"/>
          <w:szCs w:val="24"/>
          <w:lang w:eastAsia="ru-RU"/>
        </w:rPr>
        <w:t xml:space="preserve"> </w:t>
      </w:r>
      <w:r w:rsidR="00D660E4" w:rsidRPr="00D660E4">
        <w:rPr>
          <w:sz w:val="24"/>
          <w:szCs w:val="24"/>
          <w:lang w:eastAsia="ru-RU"/>
        </w:rPr>
        <w:t>за Типових навчальних планів</w:t>
      </w:r>
      <w:r w:rsidRPr="00D660E4">
        <w:rPr>
          <w:sz w:val="24"/>
          <w:szCs w:val="24"/>
          <w:lang w:eastAsia="ru-RU"/>
        </w:rPr>
        <w:t xml:space="preserve"> загальноосвітніх на</w:t>
      </w:r>
      <w:r w:rsidR="00D660E4" w:rsidRPr="00D660E4">
        <w:rPr>
          <w:sz w:val="24"/>
          <w:szCs w:val="24"/>
          <w:lang w:eastAsia="ru-RU"/>
        </w:rPr>
        <w:t>вчальних закладів, затверджених</w:t>
      </w:r>
      <w:r w:rsidRPr="00D660E4">
        <w:rPr>
          <w:sz w:val="24"/>
          <w:szCs w:val="24"/>
          <w:lang w:eastAsia="ru-RU"/>
        </w:rPr>
        <w:t xml:space="preserve"> наказом  МОН України від 23.02.2004 року № 132, зі змінами,  внесеними наказом МОН України від 05.02.2009року  № 66 (додат</w:t>
      </w:r>
      <w:r w:rsidR="00D660E4" w:rsidRPr="00D660E4">
        <w:rPr>
          <w:sz w:val="24"/>
          <w:szCs w:val="24"/>
          <w:lang w:eastAsia="ru-RU"/>
        </w:rPr>
        <w:t>ок</w:t>
      </w:r>
      <w:r w:rsidRPr="00D660E4">
        <w:rPr>
          <w:sz w:val="24"/>
          <w:szCs w:val="24"/>
          <w:lang w:eastAsia="ru-RU"/>
        </w:rPr>
        <w:t xml:space="preserve"> 2); </w:t>
      </w:r>
    </w:p>
    <w:p w:rsidR="00F13A9F" w:rsidRPr="00D660E4" w:rsidRDefault="00F13A9F" w:rsidP="000B40D9">
      <w:pPr>
        <w:widowControl/>
        <w:numPr>
          <w:ilvl w:val="0"/>
          <w:numId w:val="31"/>
        </w:numPr>
        <w:autoSpaceDE/>
        <w:autoSpaceDN/>
        <w:adjustRightInd/>
        <w:ind w:left="709"/>
        <w:jc w:val="both"/>
        <w:rPr>
          <w:sz w:val="24"/>
          <w:szCs w:val="24"/>
          <w:lang w:eastAsia="ru-RU"/>
        </w:rPr>
      </w:pPr>
      <w:r w:rsidRPr="00D660E4">
        <w:rPr>
          <w:sz w:val="24"/>
          <w:szCs w:val="24"/>
          <w:lang w:eastAsia="ru-RU"/>
        </w:rPr>
        <w:t>для 10-11-х класів - за Типовими навчальними планами загальноосвітніх навчальних закладів ІІІ ступеня, затвердженими наказом МОН України від 27.08.2010 р. № 834(додатки 5, 9).</w:t>
      </w:r>
    </w:p>
    <w:p w:rsidR="00F13A9F" w:rsidRPr="00C46854" w:rsidRDefault="00F13A9F" w:rsidP="00F13A9F">
      <w:pPr>
        <w:spacing w:line="23" w:lineRule="atLeast"/>
        <w:ind w:firstLine="709"/>
        <w:jc w:val="both"/>
        <w:rPr>
          <w:sz w:val="24"/>
          <w:szCs w:val="24"/>
        </w:rPr>
      </w:pPr>
      <w:r w:rsidRPr="00C46854">
        <w:rPr>
          <w:sz w:val="24"/>
          <w:szCs w:val="24"/>
        </w:rPr>
        <w:t xml:space="preserve">Навчальні плани </w:t>
      </w:r>
      <w:r>
        <w:rPr>
          <w:sz w:val="24"/>
          <w:szCs w:val="24"/>
        </w:rPr>
        <w:t>школи</w:t>
      </w:r>
      <w:r w:rsidRPr="00C46854">
        <w:rPr>
          <w:sz w:val="24"/>
          <w:szCs w:val="24"/>
        </w:rPr>
        <w:t xml:space="preserve"> спрямовані на задоволення освітніх запитів і потреб учнів та їх батьків. При складанні навчального плану враховано стан навчально-методичного та кадрового забезпечення навчально-виховного процесу в </w:t>
      </w:r>
      <w:r>
        <w:rPr>
          <w:sz w:val="24"/>
          <w:szCs w:val="24"/>
        </w:rPr>
        <w:t>школі</w:t>
      </w:r>
      <w:r w:rsidRPr="00C46854">
        <w:rPr>
          <w:sz w:val="24"/>
          <w:szCs w:val="24"/>
        </w:rPr>
        <w:t xml:space="preserve">. </w:t>
      </w:r>
    </w:p>
    <w:p w:rsidR="00F13A9F" w:rsidRPr="00C46854" w:rsidRDefault="00F13A9F" w:rsidP="00F13A9F">
      <w:pPr>
        <w:shd w:val="clear" w:color="auto" w:fill="FFFFFF"/>
        <w:tabs>
          <w:tab w:val="left" w:pos="851"/>
        </w:tabs>
        <w:ind w:firstLine="709"/>
        <w:jc w:val="both"/>
        <w:rPr>
          <w:iCs/>
          <w:sz w:val="24"/>
          <w:szCs w:val="24"/>
        </w:rPr>
      </w:pPr>
      <w:r w:rsidRPr="00C46854">
        <w:rPr>
          <w:b/>
          <w:i/>
          <w:color w:val="002060"/>
          <w:sz w:val="24"/>
          <w:szCs w:val="24"/>
          <w:lang w:eastAsia="ru-RU"/>
        </w:rPr>
        <w:t>Розклад уроків</w:t>
      </w:r>
      <w:r w:rsidR="00D6088F">
        <w:rPr>
          <w:b/>
          <w:i/>
          <w:color w:val="002060"/>
          <w:sz w:val="24"/>
          <w:szCs w:val="24"/>
          <w:lang w:eastAsia="ru-RU"/>
        </w:rPr>
        <w:t xml:space="preserve"> </w:t>
      </w:r>
      <w:r w:rsidRPr="00C46854">
        <w:rPr>
          <w:iCs/>
          <w:sz w:val="24"/>
          <w:szCs w:val="24"/>
        </w:rPr>
        <w:t>складено відповідно до робочого навчального плану</w:t>
      </w:r>
      <w:r w:rsidR="00D660E4">
        <w:rPr>
          <w:iCs/>
          <w:sz w:val="24"/>
          <w:szCs w:val="24"/>
        </w:rPr>
        <w:t>, який створено</w:t>
      </w:r>
      <w:r w:rsidRPr="00C46854">
        <w:rPr>
          <w:iCs/>
          <w:sz w:val="24"/>
          <w:szCs w:val="24"/>
        </w:rPr>
        <w:t xml:space="preserve"> на основі Типових навчальних планів загальноосвітніх навчальних закладів. При складанні розкладу враховано вимоги ДСанПіН, режим роботи </w:t>
      </w:r>
      <w:r>
        <w:rPr>
          <w:iCs/>
          <w:sz w:val="24"/>
          <w:szCs w:val="24"/>
        </w:rPr>
        <w:t>школи</w:t>
      </w:r>
      <w:r w:rsidRPr="00C46854">
        <w:rPr>
          <w:iCs/>
          <w:sz w:val="24"/>
          <w:szCs w:val="24"/>
        </w:rPr>
        <w:t>, гранично допустиме навантаження на учня (5-денний робочий тиждень).</w:t>
      </w:r>
    </w:p>
    <w:p w:rsidR="00F13A9F" w:rsidRPr="00C46854" w:rsidRDefault="00F13A9F" w:rsidP="00F13A9F">
      <w:pPr>
        <w:spacing w:line="23" w:lineRule="atLeast"/>
        <w:ind w:firstLine="709"/>
        <w:jc w:val="both"/>
        <w:rPr>
          <w:sz w:val="24"/>
          <w:szCs w:val="24"/>
        </w:rPr>
      </w:pPr>
      <w:r w:rsidRPr="00C46854">
        <w:rPr>
          <w:b/>
          <w:i/>
          <w:color w:val="002060"/>
          <w:sz w:val="24"/>
          <w:szCs w:val="24"/>
          <w:lang w:eastAsia="ru-RU"/>
        </w:rPr>
        <w:t>Години варіативної складової</w:t>
      </w:r>
      <w:r w:rsidRPr="00C46854">
        <w:rPr>
          <w:sz w:val="24"/>
          <w:szCs w:val="24"/>
        </w:rPr>
        <w:t xml:space="preserve">  використовуються</w:t>
      </w:r>
      <w:r w:rsidR="00D660E4">
        <w:rPr>
          <w:sz w:val="24"/>
          <w:szCs w:val="24"/>
        </w:rPr>
        <w:t xml:space="preserve"> в закладі в повному обсязі і</w:t>
      </w:r>
      <w:r w:rsidRPr="00C46854">
        <w:rPr>
          <w:sz w:val="24"/>
          <w:szCs w:val="24"/>
        </w:rPr>
        <w:t xml:space="preserve"> розподілені так: частково використані на поглиблен</w:t>
      </w:r>
      <w:r w:rsidR="00D660E4">
        <w:rPr>
          <w:sz w:val="24"/>
          <w:szCs w:val="24"/>
        </w:rPr>
        <w:t>е вивчення предметів, збільшена кількість</w:t>
      </w:r>
      <w:r w:rsidRPr="00C46854">
        <w:rPr>
          <w:sz w:val="24"/>
          <w:szCs w:val="24"/>
        </w:rPr>
        <w:t xml:space="preserve"> годин на вивчення предметів інваріантної складової, частково – на вивчення спецкурсів, курсів за вибором та факультативів.</w:t>
      </w:r>
    </w:p>
    <w:p w:rsidR="00F13A9F" w:rsidRPr="00C46854" w:rsidRDefault="00F13A9F" w:rsidP="00F13A9F">
      <w:pPr>
        <w:spacing w:line="23" w:lineRule="atLeast"/>
        <w:ind w:firstLine="709"/>
        <w:jc w:val="both"/>
        <w:rPr>
          <w:iCs/>
          <w:sz w:val="24"/>
          <w:szCs w:val="24"/>
        </w:rPr>
      </w:pPr>
      <w:r w:rsidRPr="00C46854">
        <w:rPr>
          <w:b/>
          <w:i/>
          <w:color w:val="002060"/>
          <w:sz w:val="24"/>
          <w:szCs w:val="24"/>
          <w:lang w:eastAsia="ru-RU"/>
        </w:rPr>
        <w:t>Індивідуальне навчання</w:t>
      </w:r>
      <w:r w:rsidR="00F815BB">
        <w:rPr>
          <w:b/>
          <w:i/>
          <w:color w:val="002060"/>
          <w:sz w:val="24"/>
          <w:szCs w:val="24"/>
          <w:lang w:eastAsia="ru-RU"/>
        </w:rPr>
        <w:t xml:space="preserve"> </w:t>
      </w:r>
      <w:r>
        <w:rPr>
          <w:iCs/>
          <w:sz w:val="24"/>
          <w:szCs w:val="24"/>
        </w:rPr>
        <w:t xml:space="preserve">для </w:t>
      </w:r>
      <w:r w:rsidRPr="00C46854">
        <w:rPr>
          <w:iCs/>
          <w:sz w:val="24"/>
          <w:szCs w:val="24"/>
        </w:rPr>
        <w:t xml:space="preserve">учнів </w:t>
      </w:r>
      <w:r>
        <w:rPr>
          <w:iCs/>
          <w:sz w:val="24"/>
          <w:szCs w:val="24"/>
        </w:rPr>
        <w:t>школи організоване</w:t>
      </w:r>
      <w:r w:rsidRPr="00C46854">
        <w:rPr>
          <w:iCs/>
          <w:sz w:val="24"/>
          <w:szCs w:val="24"/>
        </w:rPr>
        <w:t xml:space="preserve"> відповідно до Положення «Про індивідуальну форму навчання в загальноосвітніх навчальних закладах» від 20.12.2002 №732 зі змінами (наказ МОН України № 61 від 05.02.2003, № 797 від 15.10.2004, № 432 від 19.05.2008) за наявності довідок про стан здоров’я. За звітний період на індивідуальному навчанні </w:t>
      </w:r>
      <w:r>
        <w:rPr>
          <w:iCs/>
          <w:sz w:val="24"/>
          <w:szCs w:val="24"/>
        </w:rPr>
        <w:t>перебувало 7</w:t>
      </w:r>
      <w:r w:rsidRPr="00C46854">
        <w:rPr>
          <w:iCs/>
          <w:sz w:val="24"/>
          <w:szCs w:val="24"/>
        </w:rPr>
        <w:t xml:space="preserve"> учнів</w:t>
      </w:r>
      <w:r>
        <w:rPr>
          <w:iCs/>
          <w:sz w:val="24"/>
          <w:szCs w:val="24"/>
        </w:rPr>
        <w:t>, з них на короткий термін - 2</w:t>
      </w:r>
      <w:r w:rsidRPr="00C46854">
        <w:rPr>
          <w:iCs/>
          <w:sz w:val="24"/>
          <w:szCs w:val="24"/>
        </w:rPr>
        <w:t>.</w:t>
      </w:r>
    </w:p>
    <w:p w:rsidR="00F13A9F" w:rsidRPr="009C7C06" w:rsidRDefault="00F13A9F" w:rsidP="00F13A9F">
      <w:pPr>
        <w:shd w:val="clear" w:color="auto" w:fill="FFFFFF"/>
        <w:spacing w:line="23" w:lineRule="atLeast"/>
        <w:ind w:firstLine="709"/>
        <w:jc w:val="both"/>
        <w:textAlignment w:val="top"/>
        <w:rPr>
          <w:sz w:val="24"/>
          <w:szCs w:val="24"/>
          <w:lang w:eastAsia="ru-RU"/>
        </w:rPr>
      </w:pPr>
      <w:r w:rsidRPr="00C46854">
        <w:rPr>
          <w:sz w:val="24"/>
          <w:szCs w:val="24"/>
          <w:lang w:eastAsia="ru-RU"/>
        </w:rPr>
        <w:t xml:space="preserve">У </w:t>
      </w:r>
      <w:r>
        <w:rPr>
          <w:sz w:val="24"/>
          <w:szCs w:val="24"/>
          <w:lang w:eastAsia="ru-RU"/>
        </w:rPr>
        <w:t>навчальному закладі</w:t>
      </w:r>
      <w:r w:rsidRPr="00C46854">
        <w:rPr>
          <w:sz w:val="24"/>
          <w:szCs w:val="24"/>
          <w:lang w:eastAsia="ru-RU"/>
        </w:rPr>
        <w:t xml:space="preserve"> наявні всі нормативні документи щодо проведення</w:t>
      </w:r>
      <w:r w:rsidR="00F815BB">
        <w:rPr>
          <w:sz w:val="24"/>
          <w:szCs w:val="24"/>
          <w:lang w:eastAsia="ru-RU"/>
        </w:rPr>
        <w:t xml:space="preserve"> </w:t>
      </w:r>
      <w:r w:rsidRPr="00C46854">
        <w:rPr>
          <w:b/>
          <w:i/>
          <w:color w:val="002060"/>
          <w:sz w:val="24"/>
          <w:szCs w:val="24"/>
          <w:lang w:eastAsia="ru-RU"/>
        </w:rPr>
        <w:t>державної підсумкової атестації</w:t>
      </w:r>
      <w:r w:rsidR="00F815BB">
        <w:rPr>
          <w:b/>
          <w:i/>
          <w:color w:val="002060"/>
          <w:sz w:val="24"/>
          <w:szCs w:val="24"/>
          <w:lang w:eastAsia="ru-RU"/>
        </w:rPr>
        <w:t xml:space="preserve"> </w:t>
      </w:r>
      <w:r w:rsidRPr="00C46854">
        <w:rPr>
          <w:sz w:val="24"/>
          <w:szCs w:val="24"/>
          <w:lang w:eastAsia="ru-RU"/>
        </w:rPr>
        <w:t>учнів 4-х, 9-х, 11-х класів. Складено графік на підставі листа МОНмолодьспорт № 1/9-92 від 08.02.</w:t>
      </w:r>
      <w:r>
        <w:rPr>
          <w:sz w:val="24"/>
          <w:szCs w:val="24"/>
          <w:lang w:eastAsia="ru-RU"/>
        </w:rPr>
        <w:t>20</w:t>
      </w:r>
      <w:r w:rsidRPr="00C46854">
        <w:rPr>
          <w:sz w:val="24"/>
          <w:szCs w:val="24"/>
          <w:lang w:eastAsia="ru-RU"/>
        </w:rPr>
        <w:t xml:space="preserve">13 </w:t>
      </w:r>
      <w:r w:rsidRPr="009C7C06">
        <w:rPr>
          <w:sz w:val="24"/>
          <w:szCs w:val="24"/>
          <w:lang w:eastAsia="ru-RU"/>
        </w:rPr>
        <w:t>«</w:t>
      </w:r>
      <w:r w:rsidRPr="009C7C06">
        <w:rPr>
          <w:bCs/>
          <w:sz w:val="24"/>
          <w:szCs w:val="24"/>
          <w:lang w:eastAsia="ru-RU"/>
        </w:rPr>
        <w:t>Про порядок закінчення навчального року та проведення державної підсумкової атестації у загальноосвітніх навчальних закладах в 2012/2013 навчальному році»</w:t>
      </w:r>
      <w:r w:rsidRPr="009C7C06">
        <w:rPr>
          <w:sz w:val="24"/>
          <w:szCs w:val="24"/>
          <w:lang w:eastAsia="ru-RU"/>
        </w:rPr>
        <w:t xml:space="preserve">, </w:t>
      </w:r>
      <w:r w:rsidR="00D660E4" w:rsidRPr="009C7C06">
        <w:rPr>
          <w:sz w:val="24"/>
          <w:szCs w:val="24"/>
          <w:lang w:eastAsia="ru-RU"/>
        </w:rPr>
        <w:t>який погоджено та затверджено</w:t>
      </w:r>
      <w:r w:rsidRPr="009C7C06">
        <w:rPr>
          <w:sz w:val="24"/>
          <w:szCs w:val="24"/>
          <w:lang w:eastAsia="ru-RU"/>
        </w:rPr>
        <w:t xml:space="preserve"> начальником управління освіти. А</w:t>
      </w:r>
      <w:r w:rsidRPr="009C7C06">
        <w:rPr>
          <w:bCs/>
          <w:sz w:val="24"/>
          <w:szCs w:val="24"/>
          <w:lang w:eastAsia="ru-RU"/>
        </w:rPr>
        <w:t xml:space="preserve">тестація проводилася за збірниками завдань, затвердженими наказами МОНмолодьспорту від 25.01.2013 </w:t>
      </w:r>
      <w:hyperlink r:id="rId233" w:tgtFrame="_blank" w:tooltip="Про надання грифа Міністерства освіти і науки, молоді та спорту України збірникам завдань для проведення державної підсумкової атестації" w:history="1">
        <w:r w:rsidRPr="009C7C06">
          <w:rPr>
            <w:bCs/>
            <w:sz w:val="24"/>
            <w:szCs w:val="24"/>
            <w:lang w:eastAsia="ru-RU"/>
          </w:rPr>
          <w:t>№ 55</w:t>
        </w:r>
      </w:hyperlink>
      <w:r w:rsidRPr="009C7C06">
        <w:rPr>
          <w:bCs/>
          <w:sz w:val="24"/>
          <w:szCs w:val="24"/>
          <w:lang w:eastAsia="ru-RU"/>
        </w:rPr>
        <w:t>.</w:t>
      </w:r>
    </w:p>
    <w:p w:rsidR="00F13A9F" w:rsidRPr="009C7C06" w:rsidRDefault="00F13A9F" w:rsidP="00F13A9F">
      <w:pPr>
        <w:shd w:val="clear" w:color="auto" w:fill="FFFFFF"/>
        <w:spacing w:line="23" w:lineRule="atLeast"/>
        <w:ind w:firstLine="709"/>
        <w:jc w:val="both"/>
        <w:textAlignment w:val="top"/>
        <w:rPr>
          <w:sz w:val="24"/>
          <w:szCs w:val="24"/>
        </w:rPr>
      </w:pPr>
      <w:r w:rsidRPr="00C46854">
        <w:rPr>
          <w:b/>
          <w:i/>
          <w:color w:val="002060"/>
          <w:sz w:val="24"/>
          <w:szCs w:val="24"/>
          <w:lang w:eastAsia="ru-RU"/>
        </w:rPr>
        <w:t>У 4-х класах</w:t>
      </w:r>
      <w:r w:rsidR="00F815BB">
        <w:rPr>
          <w:b/>
          <w:i/>
          <w:color w:val="002060"/>
          <w:sz w:val="24"/>
          <w:szCs w:val="24"/>
          <w:lang w:eastAsia="ru-RU"/>
        </w:rPr>
        <w:t xml:space="preserve"> </w:t>
      </w:r>
      <w:r w:rsidRPr="00C46854">
        <w:rPr>
          <w:bCs/>
          <w:sz w:val="24"/>
          <w:szCs w:val="24"/>
        </w:rPr>
        <w:t>державна підсумкова атестація проводилася</w:t>
      </w:r>
      <w:r w:rsidR="0044457A">
        <w:rPr>
          <w:bCs/>
          <w:sz w:val="24"/>
          <w:szCs w:val="24"/>
        </w:rPr>
        <w:t xml:space="preserve"> </w:t>
      </w:r>
      <w:r w:rsidRPr="0044457A">
        <w:rPr>
          <w:color w:val="002060"/>
          <w:sz w:val="24"/>
          <w:szCs w:val="24"/>
          <w:lang w:eastAsia="ru-RU"/>
        </w:rPr>
        <w:t>з</w:t>
      </w:r>
      <w:r w:rsidR="0044457A">
        <w:rPr>
          <w:b/>
          <w:i/>
          <w:color w:val="002060"/>
          <w:sz w:val="24"/>
          <w:szCs w:val="24"/>
          <w:lang w:eastAsia="ru-RU"/>
        </w:rPr>
        <w:t xml:space="preserve"> </w:t>
      </w:r>
      <w:r w:rsidRPr="009C7C06">
        <w:rPr>
          <w:sz w:val="24"/>
          <w:szCs w:val="24"/>
          <w:lang w:eastAsia="ru-RU"/>
        </w:rPr>
        <w:t>української мови</w:t>
      </w:r>
      <w:r w:rsidR="0044457A">
        <w:rPr>
          <w:sz w:val="24"/>
          <w:szCs w:val="24"/>
          <w:lang w:eastAsia="ru-RU"/>
        </w:rPr>
        <w:t xml:space="preserve"> </w:t>
      </w:r>
      <w:r w:rsidRPr="009C7C06">
        <w:rPr>
          <w:bCs/>
          <w:sz w:val="24"/>
          <w:szCs w:val="24"/>
        </w:rPr>
        <w:t>(письмово)</w:t>
      </w:r>
      <w:r w:rsidR="00D660E4" w:rsidRPr="009C7C06">
        <w:rPr>
          <w:bCs/>
          <w:sz w:val="24"/>
          <w:szCs w:val="24"/>
        </w:rPr>
        <w:t>,</w:t>
      </w:r>
      <w:r w:rsidR="0044457A">
        <w:rPr>
          <w:bCs/>
          <w:sz w:val="24"/>
          <w:szCs w:val="24"/>
        </w:rPr>
        <w:t xml:space="preserve"> </w:t>
      </w:r>
      <w:r w:rsidRPr="00F815BB">
        <w:rPr>
          <w:sz w:val="24"/>
          <w:szCs w:val="24"/>
          <w:lang w:eastAsia="ru-RU"/>
        </w:rPr>
        <w:t>читання</w:t>
      </w:r>
      <w:r w:rsidR="00F815BB" w:rsidRPr="00F815BB">
        <w:rPr>
          <w:bCs/>
          <w:sz w:val="24"/>
          <w:szCs w:val="24"/>
        </w:rPr>
        <w:t>(письмово</w:t>
      </w:r>
      <w:r w:rsidR="00106C61" w:rsidRPr="00F815BB">
        <w:rPr>
          <w:bCs/>
          <w:sz w:val="24"/>
          <w:szCs w:val="24"/>
        </w:rPr>
        <w:t>) та</w:t>
      </w:r>
      <w:r w:rsidRPr="009C7C06">
        <w:rPr>
          <w:bCs/>
          <w:sz w:val="24"/>
          <w:szCs w:val="24"/>
        </w:rPr>
        <w:t xml:space="preserve"> математики (письмово). </w:t>
      </w:r>
    </w:p>
    <w:p w:rsidR="00F13A9F" w:rsidRPr="00C46854" w:rsidRDefault="00F13A9F" w:rsidP="00F13A9F">
      <w:pPr>
        <w:shd w:val="clear" w:color="auto" w:fill="FFFFFF"/>
        <w:spacing w:line="23" w:lineRule="atLeast"/>
        <w:ind w:firstLine="709"/>
        <w:jc w:val="both"/>
        <w:textAlignment w:val="top"/>
        <w:rPr>
          <w:sz w:val="24"/>
          <w:szCs w:val="24"/>
        </w:rPr>
      </w:pPr>
      <w:r w:rsidRPr="00C46854">
        <w:rPr>
          <w:b/>
          <w:i/>
          <w:color w:val="002060"/>
          <w:sz w:val="24"/>
          <w:szCs w:val="24"/>
        </w:rPr>
        <w:t>У 9-х класах</w:t>
      </w:r>
      <w:r w:rsidR="00F815BB">
        <w:rPr>
          <w:b/>
          <w:i/>
          <w:color w:val="002060"/>
          <w:sz w:val="24"/>
          <w:szCs w:val="24"/>
        </w:rPr>
        <w:t xml:space="preserve"> </w:t>
      </w:r>
      <w:r w:rsidRPr="00C46854">
        <w:rPr>
          <w:bCs/>
          <w:sz w:val="24"/>
          <w:szCs w:val="24"/>
        </w:rPr>
        <w:t>державна підсумкова атестація проводилася</w:t>
      </w:r>
      <w:r w:rsidR="00F815BB">
        <w:rPr>
          <w:bCs/>
          <w:sz w:val="24"/>
          <w:szCs w:val="24"/>
        </w:rPr>
        <w:t xml:space="preserve"> </w:t>
      </w:r>
      <w:r w:rsidRPr="00C46854">
        <w:rPr>
          <w:bCs/>
          <w:sz w:val="24"/>
          <w:szCs w:val="24"/>
        </w:rPr>
        <w:t>з</w:t>
      </w:r>
      <w:r w:rsidR="00F815BB">
        <w:rPr>
          <w:bCs/>
          <w:sz w:val="24"/>
          <w:szCs w:val="24"/>
        </w:rPr>
        <w:t xml:space="preserve"> </w:t>
      </w:r>
      <w:r w:rsidRPr="009C7C06">
        <w:rPr>
          <w:bCs/>
          <w:sz w:val="24"/>
          <w:szCs w:val="24"/>
        </w:rPr>
        <w:t>п'яти предметів</w:t>
      </w:r>
      <w:r w:rsidRPr="009C7C06">
        <w:rPr>
          <w:sz w:val="24"/>
          <w:szCs w:val="24"/>
        </w:rPr>
        <w:t xml:space="preserve"> за</w:t>
      </w:r>
      <w:r w:rsidRPr="00C46854">
        <w:rPr>
          <w:sz w:val="24"/>
          <w:szCs w:val="24"/>
        </w:rPr>
        <w:t xml:space="preserve"> збірниками завдань, рекомендованими МОНмолодьспорт</w:t>
      </w:r>
      <w:r w:rsidRPr="00C46854">
        <w:rPr>
          <w:bCs/>
          <w:sz w:val="24"/>
          <w:szCs w:val="24"/>
        </w:rPr>
        <w:t>:</w:t>
      </w:r>
      <w:r w:rsidR="0044457A">
        <w:rPr>
          <w:bCs/>
          <w:sz w:val="24"/>
          <w:szCs w:val="24"/>
        </w:rPr>
        <w:t xml:space="preserve"> </w:t>
      </w:r>
      <w:r w:rsidR="00D660E4" w:rsidRPr="009C7C06">
        <w:rPr>
          <w:bCs/>
          <w:sz w:val="24"/>
          <w:szCs w:val="24"/>
        </w:rPr>
        <w:t xml:space="preserve">з </w:t>
      </w:r>
      <w:r w:rsidRPr="009C7C06">
        <w:rPr>
          <w:sz w:val="24"/>
          <w:szCs w:val="24"/>
        </w:rPr>
        <w:t xml:space="preserve">української мови, математики, географії, біології (письмово), а також іноземної мови </w:t>
      </w:r>
      <w:r w:rsidRPr="00C46854">
        <w:rPr>
          <w:sz w:val="24"/>
          <w:szCs w:val="24"/>
        </w:rPr>
        <w:t>(</w:t>
      </w:r>
      <w:r>
        <w:rPr>
          <w:sz w:val="24"/>
          <w:szCs w:val="24"/>
        </w:rPr>
        <w:t>письмово</w:t>
      </w:r>
      <w:r w:rsidRPr="00C46854">
        <w:rPr>
          <w:sz w:val="24"/>
          <w:szCs w:val="24"/>
        </w:rPr>
        <w:t xml:space="preserve">) за вибором навчального закладу. </w:t>
      </w:r>
    </w:p>
    <w:p w:rsidR="00F13A9F" w:rsidRPr="009C7C06" w:rsidRDefault="00F13A9F" w:rsidP="00F13A9F">
      <w:pPr>
        <w:shd w:val="clear" w:color="auto" w:fill="FFFFFF"/>
        <w:spacing w:line="23" w:lineRule="atLeast"/>
        <w:ind w:firstLine="709"/>
        <w:jc w:val="both"/>
        <w:textAlignment w:val="top"/>
        <w:rPr>
          <w:sz w:val="24"/>
          <w:szCs w:val="24"/>
        </w:rPr>
      </w:pPr>
      <w:r w:rsidRPr="00C46854">
        <w:rPr>
          <w:bCs/>
          <w:sz w:val="24"/>
          <w:szCs w:val="24"/>
        </w:rPr>
        <w:t>Державна підсумкова атестація</w:t>
      </w:r>
      <w:r w:rsidR="00F815BB">
        <w:rPr>
          <w:bCs/>
          <w:sz w:val="24"/>
          <w:szCs w:val="24"/>
        </w:rPr>
        <w:t xml:space="preserve"> </w:t>
      </w:r>
      <w:r w:rsidR="00D660E4">
        <w:rPr>
          <w:b/>
          <w:i/>
          <w:color w:val="002060"/>
          <w:sz w:val="24"/>
          <w:szCs w:val="24"/>
        </w:rPr>
        <w:t>для випускників 11-</w:t>
      </w:r>
      <w:r>
        <w:rPr>
          <w:b/>
          <w:i/>
          <w:color w:val="002060"/>
          <w:sz w:val="24"/>
          <w:szCs w:val="24"/>
        </w:rPr>
        <w:t>х класів</w:t>
      </w:r>
      <w:r w:rsidR="00F815BB">
        <w:rPr>
          <w:b/>
          <w:i/>
          <w:color w:val="002060"/>
          <w:sz w:val="24"/>
          <w:szCs w:val="24"/>
        </w:rPr>
        <w:t xml:space="preserve"> </w:t>
      </w:r>
      <w:r w:rsidRPr="00C46854">
        <w:rPr>
          <w:bCs/>
          <w:sz w:val="24"/>
          <w:szCs w:val="24"/>
        </w:rPr>
        <w:t>проводилася</w:t>
      </w:r>
      <w:r w:rsidR="00F815BB">
        <w:rPr>
          <w:bCs/>
          <w:sz w:val="24"/>
          <w:szCs w:val="24"/>
        </w:rPr>
        <w:t xml:space="preserve"> </w:t>
      </w:r>
      <w:r w:rsidRPr="00C46854">
        <w:rPr>
          <w:b/>
          <w:i/>
          <w:color w:val="002060"/>
          <w:sz w:val="24"/>
          <w:szCs w:val="24"/>
        </w:rPr>
        <w:t>з трьох предметів</w:t>
      </w:r>
      <w:r w:rsidRPr="00C46854">
        <w:rPr>
          <w:b/>
          <w:bCs/>
          <w:sz w:val="24"/>
          <w:szCs w:val="24"/>
        </w:rPr>
        <w:t xml:space="preserve"> у </w:t>
      </w:r>
      <w:r w:rsidRPr="00C46854">
        <w:rPr>
          <w:b/>
          <w:i/>
          <w:color w:val="002060"/>
          <w:sz w:val="24"/>
          <w:szCs w:val="24"/>
        </w:rPr>
        <w:t>письмовій формі</w:t>
      </w:r>
      <w:r w:rsidRPr="00C46854">
        <w:rPr>
          <w:bCs/>
          <w:sz w:val="24"/>
          <w:szCs w:val="24"/>
        </w:rPr>
        <w:t xml:space="preserve">: </w:t>
      </w:r>
      <w:r w:rsidRPr="009C7C06">
        <w:rPr>
          <w:sz w:val="24"/>
          <w:szCs w:val="24"/>
        </w:rPr>
        <w:t>з української мови (переказ), з профільного предмета: математ</w:t>
      </w:r>
      <w:r w:rsidR="00106C61">
        <w:rPr>
          <w:sz w:val="24"/>
          <w:szCs w:val="24"/>
        </w:rPr>
        <w:t>ики та з української літератури та  за вибором учнів (</w:t>
      </w:r>
      <w:r w:rsidRPr="009C7C06">
        <w:rPr>
          <w:sz w:val="24"/>
          <w:szCs w:val="24"/>
        </w:rPr>
        <w:t>історія України, іноземна  мова, географія, фізика, хімія</w:t>
      </w:r>
      <w:r w:rsidR="00106C61">
        <w:rPr>
          <w:sz w:val="24"/>
          <w:szCs w:val="24"/>
        </w:rPr>
        <w:t>)</w:t>
      </w:r>
      <w:r w:rsidRPr="009C7C06">
        <w:rPr>
          <w:sz w:val="24"/>
          <w:szCs w:val="24"/>
        </w:rPr>
        <w:t>.</w:t>
      </w:r>
    </w:p>
    <w:p w:rsidR="00F13A9F" w:rsidRPr="00C46854" w:rsidRDefault="00F13A9F" w:rsidP="00F13A9F">
      <w:pPr>
        <w:spacing w:line="23" w:lineRule="atLeast"/>
        <w:ind w:firstLine="709"/>
        <w:jc w:val="both"/>
        <w:rPr>
          <w:sz w:val="24"/>
          <w:szCs w:val="24"/>
        </w:rPr>
      </w:pPr>
      <w:r w:rsidRPr="00C46854">
        <w:rPr>
          <w:color w:val="000000" w:themeColor="text1"/>
          <w:sz w:val="24"/>
          <w:szCs w:val="24"/>
        </w:rPr>
        <w:t xml:space="preserve">Навчальні </w:t>
      </w:r>
      <w:r w:rsidRPr="00C46854">
        <w:rPr>
          <w:sz w:val="24"/>
          <w:szCs w:val="24"/>
        </w:rPr>
        <w:t xml:space="preserve">програми, </w:t>
      </w:r>
      <w:r>
        <w:rPr>
          <w:sz w:val="24"/>
          <w:szCs w:val="24"/>
        </w:rPr>
        <w:t>що використовуються в навчально-виховному процесі</w:t>
      </w:r>
      <w:r w:rsidRPr="00C46854">
        <w:rPr>
          <w:sz w:val="24"/>
          <w:szCs w:val="24"/>
        </w:rPr>
        <w:t xml:space="preserve">, відповідають переліку, робочому навчальному плану, мають відповідний гриф МОН України. Усі підручники та навчальні посібники,  що використовуються в </w:t>
      </w:r>
      <w:r>
        <w:rPr>
          <w:sz w:val="24"/>
          <w:szCs w:val="24"/>
        </w:rPr>
        <w:t>школі</w:t>
      </w:r>
      <w:r w:rsidRPr="00C46854">
        <w:rPr>
          <w:sz w:val="24"/>
          <w:szCs w:val="24"/>
        </w:rPr>
        <w:t>, мають відповідний гриф МОН України.</w:t>
      </w:r>
    </w:p>
    <w:p w:rsidR="00F13A9F" w:rsidRPr="00C46854" w:rsidRDefault="00F13A9F" w:rsidP="00F13A9F">
      <w:pPr>
        <w:spacing w:line="23" w:lineRule="atLeast"/>
        <w:ind w:firstLine="709"/>
        <w:jc w:val="both"/>
        <w:rPr>
          <w:sz w:val="24"/>
          <w:szCs w:val="24"/>
        </w:rPr>
      </w:pPr>
      <w:r>
        <w:rPr>
          <w:sz w:val="24"/>
          <w:szCs w:val="24"/>
        </w:rPr>
        <w:t>В</w:t>
      </w:r>
      <w:r w:rsidRPr="00C46854">
        <w:rPr>
          <w:sz w:val="24"/>
          <w:szCs w:val="24"/>
        </w:rPr>
        <w:t xml:space="preserve"> 10-11 класах здійснюється навчання за природничо-математичним та філологічним напрямами з профілями: </w:t>
      </w:r>
      <w:r>
        <w:rPr>
          <w:sz w:val="24"/>
          <w:szCs w:val="24"/>
        </w:rPr>
        <w:t xml:space="preserve">математичним </w:t>
      </w:r>
      <w:r w:rsidRPr="00C46854">
        <w:rPr>
          <w:sz w:val="24"/>
          <w:szCs w:val="24"/>
        </w:rPr>
        <w:t>та української філології</w:t>
      </w:r>
      <w:r>
        <w:rPr>
          <w:sz w:val="24"/>
          <w:szCs w:val="24"/>
        </w:rPr>
        <w:t>.</w:t>
      </w:r>
    </w:p>
    <w:p w:rsidR="00F13A9F" w:rsidRPr="00C46854" w:rsidRDefault="00F13A9F" w:rsidP="00F13A9F">
      <w:pPr>
        <w:spacing w:line="23" w:lineRule="atLeast"/>
        <w:ind w:firstLine="709"/>
        <w:jc w:val="both"/>
        <w:rPr>
          <w:sz w:val="24"/>
          <w:szCs w:val="24"/>
        </w:rPr>
      </w:pPr>
      <w:r w:rsidRPr="00C46854">
        <w:rPr>
          <w:iCs/>
          <w:sz w:val="24"/>
          <w:szCs w:val="24"/>
        </w:rPr>
        <w:t xml:space="preserve">Оформлення та видача документів про загальну середню освіту здійснюються відповідно до вимог </w:t>
      </w:r>
      <w:r w:rsidRPr="00106C61">
        <w:rPr>
          <w:iCs/>
          <w:sz w:val="24"/>
          <w:szCs w:val="24"/>
        </w:rPr>
        <w:t xml:space="preserve">чинного законодавства: </w:t>
      </w:r>
      <w:r w:rsidRPr="00106C61">
        <w:rPr>
          <w:sz w:val="24"/>
          <w:szCs w:val="24"/>
        </w:rPr>
        <w:t>учня</w:t>
      </w:r>
      <w:r w:rsidR="00D660E4" w:rsidRPr="00106C61">
        <w:rPr>
          <w:sz w:val="24"/>
          <w:szCs w:val="24"/>
        </w:rPr>
        <w:t>м, які закінчили 9, 11-й класи</w:t>
      </w:r>
      <w:r w:rsidR="00D87999" w:rsidRPr="00106C61">
        <w:rPr>
          <w:sz w:val="24"/>
          <w:szCs w:val="24"/>
        </w:rPr>
        <w:t>,</w:t>
      </w:r>
      <w:r w:rsidRPr="00106C61">
        <w:rPr>
          <w:sz w:val="24"/>
          <w:szCs w:val="24"/>
        </w:rPr>
        <w:t xml:space="preserve">пройшли державну підсумкову атестацію, згідно з рішенням педагогічної ради та наказом директора школи видається </w:t>
      </w:r>
      <w:r w:rsidRPr="00106C61">
        <w:rPr>
          <w:b/>
          <w:i/>
          <w:sz w:val="24"/>
          <w:szCs w:val="24"/>
        </w:rPr>
        <w:t>свідоцтво про базову загальну середню освіту</w:t>
      </w:r>
      <w:r w:rsidR="0044457A">
        <w:rPr>
          <w:b/>
          <w:i/>
          <w:sz w:val="24"/>
          <w:szCs w:val="24"/>
        </w:rPr>
        <w:t xml:space="preserve">    </w:t>
      </w:r>
      <w:r w:rsidRPr="00106C61">
        <w:rPr>
          <w:sz w:val="24"/>
          <w:szCs w:val="24"/>
        </w:rPr>
        <w:t xml:space="preserve">(для учнів 9 класів) та </w:t>
      </w:r>
      <w:r w:rsidRPr="00106C61">
        <w:rPr>
          <w:b/>
          <w:i/>
          <w:sz w:val="24"/>
          <w:szCs w:val="24"/>
        </w:rPr>
        <w:t>атестат про повну загальну середню освіту</w:t>
      </w:r>
      <w:r w:rsidRPr="00106C61">
        <w:rPr>
          <w:sz w:val="24"/>
          <w:szCs w:val="24"/>
        </w:rPr>
        <w:t xml:space="preserve"> (для учнів 11 класів).</w:t>
      </w:r>
    </w:p>
    <w:p w:rsidR="00F13A9F" w:rsidRPr="00C46854" w:rsidRDefault="00F13A9F" w:rsidP="00F13A9F">
      <w:pPr>
        <w:tabs>
          <w:tab w:val="left" w:pos="1843"/>
        </w:tabs>
        <w:spacing w:line="23" w:lineRule="atLeast"/>
        <w:ind w:firstLine="709"/>
        <w:jc w:val="both"/>
        <w:rPr>
          <w:sz w:val="24"/>
          <w:szCs w:val="24"/>
          <w:lang w:eastAsia="ru-RU"/>
        </w:rPr>
      </w:pPr>
      <w:r w:rsidRPr="00C46854">
        <w:rPr>
          <w:b/>
          <w:i/>
          <w:color w:val="002060"/>
          <w:sz w:val="24"/>
          <w:szCs w:val="24"/>
        </w:rPr>
        <w:t>Нагородження учнів</w:t>
      </w:r>
      <w:r w:rsidR="00D660E4">
        <w:rPr>
          <w:iCs/>
          <w:sz w:val="24"/>
          <w:szCs w:val="24"/>
          <w:lang w:eastAsia="ru-RU"/>
        </w:rPr>
        <w:t xml:space="preserve"> за відмінні успіхи у</w:t>
      </w:r>
      <w:r w:rsidRPr="00C46854">
        <w:rPr>
          <w:iCs/>
          <w:sz w:val="24"/>
          <w:szCs w:val="24"/>
          <w:lang w:eastAsia="ru-RU"/>
        </w:rPr>
        <w:t xml:space="preserve"> навчанні</w:t>
      </w:r>
      <w:r w:rsidR="00D6088F">
        <w:rPr>
          <w:iCs/>
          <w:sz w:val="24"/>
          <w:szCs w:val="24"/>
          <w:lang w:eastAsia="ru-RU"/>
        </w:rPr>
        <w:t xml:space="preserve"> </w:t>
      </w:r>
      <w:r w:rsidRPr="00C46854">
        <w:rPr>
          <w:iCs/>
          <w:sz w:val="24"/>
          <w:szCs w:val="24"/>
          <w:lang w:eastAsia="ru-RU"/>
        </w:rPr>
        <w:t xml:space="preserve">в закладі здійснюється відповідно до нормативних документів. </w:t>
      </w:r>
      <w:r w:rsidRPr="00C46854">
        <w:rPr>
          <w:sz w:val="24"/>
          <w:szCs w:val="24"/>
          <w:lang w:eastAsia="ru-RU"/>
        </w:rPr>
        <w:t xml:space="preserve">За останні три роки в </w:t>
      </w:r>
      <w:r>
        <w:rPr>
          <w:sz w:val="24"/>
          <w:szCs w:val="24"/>
          <w:lang w:eastAsia="ru-RU"/>
        </w:rPr>
        <w:t>школі</w:t>
      </w:r>
      <w:r w:rsidR="00D660E4">
        <w:rPr>
          <w:sz w:val="24"/>
          <w:szCs w:val="24"/>
          <w:lang w:eastAsia="ru-RU"/>
        </w:rPr>
        <w:t xml:space="preserve"> за відмінні успіхи у</w:t>
      </w:r>
      <w:r w:rsidRPr="00C46854">
        <w:rPr>
          <w:sz w:val="24"/>
          <w:szCs w:val="24"/>
          <w:lang w:eastAsia="ru-RU"/>
        </w:rPr>
        <w:t xml:space="preserve"> навчанні на</w:t>
      </w:r>
      <w:r w:rsidR="00D660E4">
        <w:rPr>
          <w:sz w:val="24"/>
          <w:szCs w:val="24"/>
          <w:lang w:eastAsia="ru-RU"/>
        </w:rPr>
        <w:t xml:space="preserve">городжено золотими медалями </w:t>
      </w:r>
      <w:r>
        <w:rPr>
          <w:sz w:val="24"/>
          <w:szCs w:val="24"/>
          <w:lang w:eastAsia="ru-RU"/>
        </w:rPr>
        <w:t>14учнів, похвальними листами – 133 учні</w:t>
      </w:r>
      <w:r w:rsidRPr="00C46854">
        <w:rPr>
          <w:sz w:val="24"/>
          <w:szCs w:val="24"/>
          <w:lang w:eastAsia="ru-RU"/>
        </w:rPr>
        <w:t>, грамотами за вивчення окремих предме</w:t>
      </w:r>
      <w:r>
        <w:rPr>
          <w:sz w:val="24"/>
          <w:szCs w:val="24"/>
          <w:lang w:eastAsia="ru-RU"/>
        </w:rPr>
        <w:t>тів – 21 учень</w:t>
      </w:r>
      <w:r w:rsidRPr="00C46854">
        <w:rPr>
          <w:sz w:val="24"/>
          <w:szCs w:val="24"/>
          <w:lang w:eastAsia="ru-RU"/>
        </w:rPr>
        <w:t>.</w:t>
      </w:r>
    </w:p>
    <w:p w:rsidR="00F13A9F" w:rsidRPr="00C46854" w:rsidRDefault="00F13A9F" w:rsidP="00F13A9F">
      <w:pPr>
        <w:spacing w:line="23" w:lineRule="atLeast"/>
        <w:ind w:firstLine="709"/>
        <w:jc w:val="both"/>
        <w:rPr>
          <w:sz w:val="24"/>
          <w:szCs w:val="24"/>
          <w:lang w:eastAsia="ru-RU"/>
        </w:rPr>
      </w:pPr>
      <w:r w:rsidRPr="00C46854">
        <w:rPr>
          <w:sz w:val="24"/>
          <w:szCs w:val="24"/>
          <w:lang w:eastAsia="ru-RU"/>
        </w:rPr>
        <w:t xml:space="preserve">Питання </w:t>
      </w:r>
      <w:r w:rsidRPr="00C46854">
        <w:rPr>
          <w:b/>
          <w:i/>
          <w:color w:val="002060"/>
          <w:sz w:val="24"/>
          <w:szCs w:val="24"/>
        </w:rPr>
        <w:t>про видачу документів</w:t>
      </w:r>
      <w:r w:rsidRPr="00C46854">
        <w:rPr>
          <w:sz w:val="24"/>
          <w:szCs w:val="24"/>
          <w:lang w:eastAsia="ru-RU"/>
        </w:rPr>
        <w:t xml:space="preserve"> про загальну середню освіту та нагородження випускників </w:t>
      </w:r>
      <w:r w:rsidR="00D660E4">
        <w:rPr>
          <w:sz w:val="24"/>
          <w:szCs w:val="24"/>
          <w:lang w:eastAsia="ru-RU"/>
        </w:rPr>
        <w:t xml:space="preserve">розглядається та </w:t>
      </w:r>
      <w:r w:rsidRPr="00C46854">
        <w:rPr>
          <w:sz w:val="24"/>
          <w:szCs w:val="24"/>
          <w:lang w:eastAsia="ru-RU"/>
        </w:rPr>
        <w:t>затверджується рішення</w:t>
      </w:r>
      <w:r w:rsidR="00D660E4">
        <w:rPr>
          <w:sz w:val="24"/>
          <w:szCs w:val="24"/>
          <w:lang w:eastAsia="ru-RU"/>
        </w:rPr>
        <w:t>м педагогічної ради, узагальнюється</w:t>
      </w:r>
      <w:r w:rsidRPr="00C46854">
        <w:rPr>
          <w:sz w:val="24"/>
          <w:szCs w:val="24"/>
          <w:lang w:eastAsia="ru-RU"/>
        </w:rPr>
        <w:t xml:space="preserve"> наказами по </w:t>
      </w:r>
      <w:r>
        <w:rPr>
          <w:sz w:val="24"/>
          <w:szCs w:val="24"/>
          <w:lang w:eastAsia="ru-RU"/>
        </w:rPr>
        <w:t>школі</w:t>
      </w:r>
      <w:r w:rsidRPr="00C46854">
        <w:rPr>
          <w:sz w:val="24"/>
          <w:szCs w:val="24"/>
          <w:lang w:eastAsia="ru-RU"/>
        </w:rPr>
        <w:t xml:space="preserve">. </w:t>
      </w:r>
      <w:r w:rsidR="00D660E4">
        <w:rPr>
          <w:sz w:val="24"/>
          <w:szCs w:val="24"/>
          <w:lang w:eastAsia="ru-RU"/>
        </w:rPr>
        <w:t>Результати навчальних досягнень</w:t>
      </w:r>
      <w:r w:rsidRPr="00C46854">
        <w:rPr>
          <w:sz w:val="24"/>
          <w:szCs w:val="24"/>
          <w:lang w:eastAsia="ru-RU"/>
        </w:rPr>
        <w:t xml:space="preserve"> випускн</w:t>
      </w:r>
      <w:r w:rsidR="00D660E4">
        <w:rPr>
          <w:sz w:val="24"/>
          <w:szCs w:val="24"/>
          <w:lang w:eastAsia="ru-RU"/>
        </w:rPr>
        <w:t>иків 9 та 11 класів заносяться до книги</w:t>
      </w:r>
      <w:r w:rsidRPr="00C46854">
        <w:rPr>
          <w:sz w:val="24"/>
          <w:szCs w:val="24"/>
          <w:lang w:eastAsia="ru-RU"/>
        </w:rPr>
        <w:t xml:space="preserve"> обліку видачі документів про освіту.</w:t>
      </w:r>
    </w:p>
    <w:p w:rsidR="00F13A9F" w:rsidRPr="00C46854" w:rsidRDefault="00F13A9F" w:rsidP="00F13A9F">
      <w:pPr>
        <w:shd w:val="clear" w:color="auto" w:fill="FFFFFF"/>
        <w:spacing w:line="23" w:lineRule="atLeast"/>
        <w:ind w:firstLine="607"/>
        <w:contextualSpacing/>
        <w:jc w:val="both"/>
        <w:rPr>
          <w:color w:val="000000" w:themeColor="text1"/>
          <w:sz w:val="24"/>
          <w:szCs w:val="24"/>
          <w:lang w:eastAsia="ru-RU"/>
        </w:rPr>
      </w:pPr>
      <w:r w:rsidRPr="00C46854">
        <w:rPr>
          <w:color w:val="000000" w:themeColor="text1"/>
          <w:sz w:val="24"/>
          <w:szCs w:val="24"/>
          <w:lang w:eastAsia="ru-RU"/>
        </w:rPr>
        <w:t xml:space="preserve">У </w:t>
      </w:r>
      <w:r>
        <w:rPr>
          <w:color w:val="000000" w:themeColor="text1"/>
          <w:sz w:val="24"/>
          <w:szCs w:val="24"/>
          <w:lang w:eastAsia="ru-RU"/>
        </w:rPr>
        <w:t>школі</w:t>
      </w:r>
      <w:r w:rsidRPr="00C46854">
        <w:rPr>
          <w:color w:val="000000" w:themeColor="text1"/>
          <w:sz w:val="24"/>
          <w:szCs w:val="24"/>
          <w:lang w:eastAsia="ru-RU"/>
        </w:rPr>
        <w:t xml:space="preserve"> дотримано вимоги щодо розподілу педагогічного навантаження відповідно до Закону України «Про загальну середню освіту». Адміністрація закладу раціонально розподіляє тижневе педагогічне навантаження вчителів, враховуючи їх кваліфікаційну категорію, досвід та </w:t>
      </w:r>
      <w:r w:rsidRPr="00C46854">
        <w:rPr>
          <w:color w:val="000000" w:themeColor="text1"/>
          <w:sz w:val="24"/>
          <w:szCs w:val="24"/>
          <w:lang w:eastAsia="ru-RU"/>
        </w:rPr>
        <w:lastRenderedPageBreak/>
        <w:t>результативність роботи, побажання батьків та учнів. Середнє навчальне нава</w:t>
      </w:r>
      <w:r w:rsidR="00E40353">
        <w:rPr>
          <w:color w:val="000000" w:themeColor="text1"/>
          <w:sz w:val="24"/>
          <w:szCs w:val="24"/>
          <w:lang w:eastAsia="ru-RU"/>
        </w:rPr>
        <w:t>нтаження вчителів у закладі – 18</w:t>
      </w:r>
      <w:r>
        <w:rPr>
          <w:color w:val="000000" w:themeColor="text1"/>
          <w:sz w:val="24"/>
          <w:szCs w:val="24"/>
          <w:lang w:eastAsia="ru-RU"/>
        </w:rPr>
        <w:t>,</w:t>
      </w:r>
      <w:r w:rsidR="00E40353">
        <w:rPr>
          <w:color w:val="000000" w:themeColor="text1"/>
          <w:sz w:val="24"/>
          <w:szCs w:val="24"/>
          <w:lang w:eastAsia="ru-RU"/>
        </w:rPr>
        <w:t>1</w:t>
      </w:r>
      <w:r w:rsidRPr="00C46854">
        <w:rPr>
          <w:color w:val="000000" w:themeColor="text1"/>
          <w:sz w:val="24"/>
          <w:szCs w:val="24"/>
          <w:lang w:eastAsia="ru-RU"/>
        </w:rPr>
        <w:t xml:space="preserve"> годин</w:t>
      </w:r>
      <w:r w:rsidR="00E40353">
        <w:rPr>
          <w:color w:val="000000" w:themeColor="text1"/>
          <w:sz w:val="24"/>
          <w:szCs w:val="24"/>
          <w:lang w:eastAsia="ru-RU"/>
        </w:rPr>
        <w:t>и</w:t>
      </w:r>
      <w:r w:rsidRPr="00C46854">
        <w:rPr>
          <w:color w:val="000000" w:themeColor="text1"/>
          <w:sz w:val="24"/>
          <w:szCs w:val="24"/>
          <w:lang w:eastAsia="ru-RU"/>
        </w:rPr>
        <w:t xml:space="preserve"> на тиждень, </w:t>
      </w:r>
      <w:r>
        <w:rPr>
          <w:color w:val="000000" w:themeColor="text1"/>
          <w:sz w:val="24"/>
          <w:szCs w:val="24"/>
          <w:lang w:eastAsia="ru-RU"/>
        </w:rPr>
        <w:t>максимальне – 24, мінімальне – 6.  Менше тарифної ставки мають 8</w:t>
      </w:r>
      <w:r w:rsidRPr="00C46854">
        <w:rPr>
          <w:color w:val="000000" w:themeColor="text1"/>
          <w:sz w:val="24"/>
          <w:szCs w:val="24"/>
          <w:lang w:eastAsia="ru-RU"/>
        </w:rPr>
        <w:t xml:space="preserve"> вчителі</w:t>
      </w:r>
      <w:r w:rsidR="00D660E4">
        <w:rPr>
          <w:color w:val="000000" w:themeColor="text1"/>
          <w:sz w:val="24"/>
          <w:szCs w:val="24"/>
          <w:lang w:eastAsia="ru-RU"/>
        </w:rPr>
        <w:t>в</w:t>
      </w:r>
      <w:r w:rsidRPr="00C46854">
        <w:rPr>
          <w:color w:val="000000" w:themeColor="text1"/>
          <w:sz w:val="24"/>
          <w:szCs w:val="24"/>
          <w:lang w:eastAsia="ru-RU"/>
        </w:rPr>
        <w:t xml:space="preserve"> (за</w:t>
      </w:r>
      <w:r w:rsidR="00D660E4">
        <w:rPr>
          <w:color w:val="000000" w:themeColor="text1"/>
          <w:sz w:val="24"/>
          <w:szCs w:val="24"/>
          <w:lang w:eastAsia="ru-RU"/>
        </w:rPr>
        <w:t xml:space="preserve"> особистою</w:t>
      </w:r>
      <w:r w:rsidRPr="00C46854">
        <w:rPr>
          <w:color w:val="000000" w:themeColor="text1"/>
          <w:sz w:val="24"/>
          <w:szCs w:val="24"/>
          <w:lang w:eastAsia="ru-RU"/>
        </w:rPr>
        <w:t xml:space="preserve"> письмовою згодою).</w:t>
      </w:r>
    </w:p>
    <w:p w:rsidR="00F13A9F" w:rsidRPr="00C46854" w:rsidRDefault="00F13A9F" w:rsidP="00D660E4">
      <w:pPr>
        <w:spacing w:line="23" w:lineRule="atLeast"/>
        <w:ind w:firstLine="709"/>
        <w:jc w:val="both"/>
        <w:rPr>
          <w:color w:val="000000" w:themeColor="text1"/>
          <w:sz w:val="24"/>
          <w:szCs w:val="24"/>
          <w:lang w:eastAsia="ru-RU"/>
        </w:rPr>
      </w:pPr>
      <w:r w:rsidRPr="00C46854">
        <w:rPr>
          <w:b/>
          <w:i/>
          <w:color w:val="002060"/>
          <w:sz w:val="24"/>
          <w:szCs w:val="24"/>
        </w:rPr>
        <w:t>Прийом учнів</w:t>
      </w:r>
      <w:r w:rsidRPr="00C46854">
        <w:rPr>
          <w:color w:val="000000" w:themeColor="text1"/>
          <w:sz w:val="24"/>
          <w:szCs w:val="24"/>
          <w:lang w:eastAsia="ru-RU"/>
        </w:rPr>
        <w:t xml:space="preserve"> до </w:t>
      </w:r>
      <w:r>
        <w:rPr>
          <w:color w:val="000000" w:themeColor="text1"/>
          <w:sz w:val="24"/>
          <w:szCs w:val="24"/>
          <w:lang w:eastAsia="ru-RU"/>
        </w:rPr>
        <w:t xml:space="preserve">школи </w:t>
      </w:r>
      <w:r w:rsidRPr="00C46854">
        <w:rPr>
          <w:color w:val="000000" w:themeColor="text1"/>
          <w:sz w:val="24"/>
          <w:szCs w:val="24"/>
          <w:lang w:eastAsia="ru-RU"/>
        </w:rPr>
        <w:t xml:space="preserve"> здійснюється на</w:t>
      </w:r>
      <w:r>
        <w:rPr>
          <w:color w:val="000000" w:themeColor="text1"/>
          <w:sz w:val="24"/>
          <w:szCs w:val="24"/>
          <w:lang w:eastAsia="ru-RU"/>
        </w:rPr>
        <w:t xml:space="preserve"> загальних </w:t>
      </w:r>
      <w:r w:rsidRPr="00C46854">
        <w:rPr>
          <w:color w:val="000000" w:themeColor="text1"/>
          <w:sz w:val="24"/>
          <w:szCs w:val="24"/>
          <w:lang w:eastAsia="ru-RU"/>
        </w:rPr>
        <w:t xml:space="preserve"> умовах, відповідно до порядку, встановленого Міністерс</w:t>
      </w:r>
      <w:r>
        <w:rPr>
          <w:color w:val="000000" w:themeColor="text1"/>
          <w:sz w:val="24"/>
          <w:szCs w:val="24"/>
          <w:lang w:eastAsia="ru-RU"/>
        </w:rPr>
        <w:t>твом освіти і науки України, п.1, 2</w:t>
      </w:r>
      <w:r w:rsidRPr="00C46854">
        <w:rPr>
          <w:color w:val="000000" w:themeColor="text1"/>
          <w:sz w:val="24"/>
          <w:szCs w:val="24"/>
          <w:lang w:eastAsia="ru-RU"/>
        </w:rPr>
        <w:t xml:space="preserve"> ст.18 Закону Україн</w:t>
      </w:r>
      <w:r>
        <w:rPr>
          <w:color w:val="000000" w:themeColor="text1"/>
          <w:sz w:val="24"/>
          <w:szCs w:val="24"/>
          <w:lang w:eastAsia="ru-RU"/>
        </w:rPr>
        <w:t>и «Про загальну середню освіту»</w:t>
      </w:r>
      <w:r w:rsidRPr="00C46854">
        <w:rPr>
          <w:color w:val="000000" w:themeColor="text1"/>
          <w:sz w:val="24"/>
          <w:szCs w:val="24"/>
          <w:lang w:eastAsia="ru-RU"/>
        </w:rPr>
        <w:t>.</w:t>
      </w:r>
      <w:r w:rsidR="00D6088F">
        <w:rPr>
          <w:color w:val="000000" w:themeColor="text1"/>
          <w:sz w:val="24"/>
          <w:szCs w:val="24"/>
          <w:lang w:eastAsia="ru-RU"/>
        </w:rPr>
        <w:t xml:space="preserve"> </w:t>
      </w:r>
      <w:r>
        <w:rPr>
          <w:color w:val="000000" w:themeColor="text1"/>
          <w:sz w:val="24"/>
          <w:szCs w:val="24"/>
          <w:lang w:eastAsia="ru-RU"/>
        </w:rPr>
        <w:t>За   загальноосвітнім   навчальним закладом є закріплена   територія</w:t>
      </w:r>
      <w:r w:rsidRPr="0004615F">
        <w:rPr>
          <w:color w:val="000000" w:themeColor="text1"/>
          <w:sz w:val="24"/>
          <w:szCs w:val="24"/>
          <w:lang w:eastAsia="ru-RU"/>
        </w:rPr>
        <w:t xml:space="preserve">  обслуговування  і  до  початку навчального року </w:t>
      </w:r>
      <w:r>
        <w:rPr>
          <w:color w:val="000000" w:themeColor="text1"/>
          <w:sz w:val="24"/>
          <w:szCs w:val="24"/>
          <w:lang w:eastAsia="ru-RU"/>
        </w:rPr>
        <w:t xml:space="preserve">вчителі </w:t>
      </w:r>
      <w:r w:rsidRPr="0004615F">
        <w:rPr>
          <w:color w:val="000000" w:themeColor="text1"/>
          <w:sz w:val="24"/>
          <w:szCs w:val="24"/>
          <w:lang w:eastAsia="ru-RU"/>
        </w:rPr>
        <w:t xml:space="preserve">обліковують учнів, які </w:t>
      </w:r>
      <w:r>
        <w:rPr>
          <w:color w:val="000000" w:themeColor="text1"/>
          <w:sz w:val="24"/>
          <w:szCs w:val="24"/>
          <w:lang w:eastAsia="ru-RU"/>
        </w:rPr>
        <w:t>проживають на даній території</w:t>
      </w:r>
      <w:r w:rsidRPr="0004615F">
        <w:rPr>
          <w:color w:val="000000" w:themeColor="text1"/>
          <w:sz w:val="24"/>
          <w:szCs w:val="24"/>
          <w:lang w:eastAsia="ru-RU"/>
        </w:rPr>
        <w:t>.  Зарахування  учнів   до   загальноосвітнього   навчального закладу  проводиться  наказом директора,</w:t>
      </w:r>
      <w:r w:rsidR="00D660E4">
        <w:rPr>
          <w:color w:val="000000" w:themeColor="text1"/>
          <w:sz w:val="24"/>
          <w:szCs w:val="24"/>
          <w:lang w:eastAsia="ru-RU"/>
        </w:rPr>
        <w:t xml:space="preserve">  що видається на підставі заяв батьків</w:t>
      </w:r>
      <w:r w:rsidRPr="0004615F">
        <w:rPr>
          <w:color w:val="000000" w:themeColor="text1"/>
          <w:sz w:val="24"/>
          <w:szCs w:val="24"/>
          <w:lang w:eastAsia="ru-RU"/>
        </w:rPr>
        <w:t>,  за  наявності  медичної  довідки  встановленого  зразка  і відповідного документа про освіту (крім учнів першого класу).</w:t>
      </w:r>
    </w:p>
    <w:p w:rsidR="00F13A9F" w:rsidRPr="00C46854" w:rsidRDefault="00F13A9F" w:rsidP="00F13A9F">
      <w:pPr>
        <w:tabs>
          <w:tab w:val="left" w:pos="1843"/>
        </w:tabs>
        <w:spacing w:line="23" w:lineRule="atLeast"/>
        <w:ind w:firstLine="709"/>
        <w:jc w:val="both"/>
        <w:rPr>
          <w:color w:val="000000" w:themeColor="text1"/>
          <w:sz w:val="24"/>
          <w:szCs w:val="24"/>
          <w:lang w:eastAsia="ru-RU"/>
        </w:rPr>
      </w:pPr>
      <w:r w:rsidRPr="00C46854">
        <w:rPr>
          <w:sz w:val="24"/>
          <w:szCs w:val="24"/>
          <w:lang w:eastAsia="ru-RU"/>
        </w:rPr>
        <w:t>Відповідно до наказу МОНмолодьспорту від 17.08.2012 р. № 921</w:t>
      </w:r>
      <w:r w:rsidRPr="00C46854">
        <w:rPr>
          <w:color w:val="000000" w:themeColor="text1"/>
          <w:sz w:val="24"/>
          <w:szCs w:val="24"/>
          <w:lang w:eastAsia="ru-RU"/>
        </w:rPr>
        <w:t xml:space="preserve"> здійснюється поділ класів на групи під час вивченн</w:t>
      </w:r>
      <w:r>
        <w:rPr>
          <w:color w:val="000000" w:themeColor="text1"/>
          <w:sz w:val="24"/>
          <w:szCs w:val="24"/>
          <w:lang w:eastAsia="ru-RU"/>
        </w:rPr>
        <w:t xml:space="preserve">я таких предметів: української й англійської, німецької та французької </w:t>
      </w:r>
      <w:r w:rsidRPr="00C46854">
        <w:rPr>
          <w:color w:val="000000" w:themeColor="text1"/>
          <w:sz w:val="24"/>
          <w:szCs w:val="24"/>
          <w:lang w:eastAsia="ru-RU"/>
        </w:rPr>
        <w:t>мов, т</w:t>
      </w:r>
      <w:r>
        <w:rPr>
          <w:color w:val="000000" w:themeColor="text1"/>
          <w:sz w:val="24"/>
          <w:szCs w:val="24"/>
          <w:lang w:eastAsia="ru-RU"/>
        </w:rPr>
        <w:t xml:space="preserve">рудового навчання, інформатики </w:t>
      </w:r>
      <w:r w:rsidRPr="00C46854">
        <w:rPr>
          <w:color w:val="000000" w:themeColor="text1"/>
          <w:sz w:val="24"/>
          <w:szCs w:val="24"/>
          <w:lang w:eastAsia="ru-RU"/>
        </w:rPr>
        <w:t xml:space="preserve">(при наповнюваності класу не менше 28 учнів). </w:t>
      </w:r>
    </w:p>
    <w:p w:rsidR="00F13A9F" w:rsidRPr="00C46854" w:rsidRDefault="00F13A9F" w:rsidP="00F13A9F">
      <w:pPr>
        <w:shd w:val="clear" w:color="auto" w:fill="FFFFFF"/>
        <w:spacing w:line="23" w:lineRule="atLeast"/>
        <w:ind w:firstLine="607"/>
        <w:contextualSpacing/>
        <w:jc w:val="both"/>
        <w:rPr>
          <w:color w:val="000000" w:themeColor="text1"/>
          <w:sz w:val="24"/>
          <w:szCs w:val="24"/>
          <w:lang w:eastAsia="ru-RU"/>
        </w:rPr>
      </w:pPr>
      <w:r w:rsidRPr="00C46854">
        <w:rPr>
          <w:b/>
          <w:bCs/>
          <w:i/>
          <w:iCs/>
          <w:color w:val="000080"/>
          <w:sz w:val="24"/>
          <w:szCs w:val="24"/>
        </w:rPr>
        <w:t xml:space="preserve">Дотримання у закладі </w:t>
      </w:r>
      <w:r w:rsidR="009C7C06">
        <w:rPr>
          <w:b/>
          <w:bCs/>
          <w:i/>
          <w:iCs/>
          <w:color w:val="000080"/>
          <w:sz w:val="24"/>
          <w:szCs w:val="24"/>
        </w:rPr>
        <w:t>порядку надання</w:t>
      </w:r>
      <w:r w:rsidR="00D6088F">
        <w:rPr>
          <w:b/>
          <w:bCs/>
          <w:i/>
          <w:iCs/>
          <w:color w:val="000080"/>
          <w:sz w:val="24"/>
          <w:szCs w:val="24"/>
        </w:rPr>
        <w:t xml:space="preserve"> </w:t>
      </w:r>
      <w:r w:rsidR="005F5248">
        <w:rPr>
          <w:b/>
          <w:bCs/>
          <w:i/>
          <w:iCs/>
          <w:color w:val="000080"/>
          <w:sz w:val="24"/>
          <w:szCs w:val="24"/>
        </w:rPr>
        <w:t>медичної</w:t>
      </w:r>
      <w:r w:rsidR="00D6088F">
        <w:rPr>
          <w:b/>
          <w:bCs/>
          <w:i/>
          <w:iCs/>
          <w:color w:val="000080"/>
          <w:sz w:val="24"/>
          <w:szCs w:val="24"/>
        </w:rPr>
        <w:t xml:space="preserve"> </w:t>
      </w:r>
      <w:r w:rsidRPr="00C46854">
        <w:rPr>
          <w:b/>
          <w:bCs/>
          <w:i/>
          <w:iCs/>
          <w:color w:val="000080"/>
          <w:sz w:val="24"/>
          <w:szCs w:val="24"/>
        </w:rPr>
        <w:t>допомоги</w:t>
      </w:r>
      <w:r w:rsidRPr="00C46854">
        <w:rPr>
          <w:color w:val="000000" w:themeColor="text1"/>
          <w:sz w:val="24"/>
          <w:szCs w:val="24"/>
          <w:lang w:eastAsia="ru-RU"/>
        </w:rPr>
        <w:t xml:space="preserve"> здійснюється відповідно до чинного законодавства.</w:t>
      </w:r>
    </w:p>
    <w:p w:rsidR="00F13A9F" w:rsidRPr="005D0CA5" w:rsidRDefault="00F13A9F" w:rsidP="00F13A9F">
      <w:pPr>
        <w:shd w:val="clear" w:color="auto" w:fill="FFFFFF"/>
        <w:ind w:firstLine="607"/>
        <w:contextualSpacing/>
        <w:jc w:val="both"/>
        <w:rPr>
          <w:sz w:val="24"/>
          <w:szCs w:val="24"/>
          <w:lang w:eastAsia="ru-RU"/>
        </w:rPr>
      </w:pPr>
      <w:r w:rsidRPr="005D0CA5">
        <w:rPr>
          <w:sz w:val="24"/>
          <w:szCs w:val="24"/>
        </w:rPr>
        <w:t>На виконання Законів України «Про загальну середню освіту», «Про дошкільну освіту», розпорядження облдержадміністрації від 13.02.2013 № Р-85/0/3-13 «Про медичне забезпечення учнів загальноосвітніх навчальних закладів області», наказу Департаменту освіти і науки Дніпропетровської облдержадміністрації від 21.02.2013р. № 140/0/212-13  «Про вжиття заходів щодо медичного забезпечення начальних закладів  області», вимог Державних санітарних правил і норм влаштування, утримання загальноосвітніх навчальних закладів та організації навчально - виховного процесу (ДСанПіН 5.5.2.008-01),наказу  управління  освіти виконавчого комітету Орджоні</w:t>
      </w:r>
      <w:r w:rsidR="00106C61">
        <w:rPr>
          <w:sz w:val="24"/>
          <w:szCs w:val="24"/>
        </w:rPr>
        <w:t>кідзевської міської ради від 26.</w:t>
      </w:r>
      <w:r w:rsidRPr="005D0CA5">
        <w:rPr>
          <w:sz w:val="24"/>
          <w:szCs w:val="24"/>
        </w:rPr>
        <w:t>04.2013 р.№127 «Про вживання  невідкладних заходів щодо медичного забезпечення закладів  міста»</w:t>
      </w:r>
      <w:r w:rsidR="00D6088F">
        <w:rPr>
          <w:sz w:val="24"/>
          <w:szCs w:val="24"/>
        </w:rPr>
        <w:t xml:space="preserve"> </w:t>
      </w:r>
      <w:r w:rsidRPr="005D0CA5">
        <w:rPr>
          <w:sz w:val="24"/>
          <w:szCs w:val="24"/>
          <w:lang w:eastAsia="ru-RU"/>
        </w:rPr>
        <w:t xml:space="preserve">щорічно всі члени трудового колективу школи своєчасно проходять медичний огляд. У наявності санітарні книжки працівників із допуском до роботи. </w:t>
      </w:r>
    </w:p>
    <w:p w:rsidR="00D660E4" w:rsidRDefault="00F13A9F" w:rsidP="00F13A9F">
      <w:pPr>
        <w:ind w:firstLine="709"/>
        <w:jc w:val="both"/>
        <w:rPr>
          <w:sz w:val="24"/>
          <w:szCs w:val="24"/>
        </w:rPr>
      </w:pPr>
      <w:r w:rsidRPr="00C46854">
        <w:rPr>
          <w:b/>
          <w:bCs/>
          <w:i/>
          <w:iCs/>
          <w:color w:val="000080"/>
          <w:sz w:val="24"/>
          <w:szCs w:val="24"/>
        </w:rPr>
        <w:t>Харчування дітей</w:t>
      </w:r>
      <w:r w:rsidRPr="00C46854">
        <w:rPr>
          <w:color w:val="000000" w:themeColor="text1"/>
          <w:sz w:val="24"/>
          <w:szCs w:val="24"/>
          <w:lang w:eastAsia="ru-RU"/>
        </w:rPr>
        <w:t xml:space="preserve"> у закладі здійснюється </w:t>
      </w:r>
      <w:r w:rsidRPr="005D0CA5">
        <w:rPr>
          <w:sz w:val="24"/>
          <w:szCs w:val="24"/>
        </w:rPr>
        <w:t xml:space="preserve">відповідно до  наказу Міністерства освіти і науки України, Міністерства охорони здоров’я України від 17 квітня 2006 року №298/227 «Про затвердження інструкції з організації харчування дітей у дошкільних навчальних закладах»,наказу Міністерства освіти і науки України, Міністерства охорони здоров’я України від 01 червня 2005 року №242/329 «Про затвердження Порядку організації харчування дітей у навчальних та оздоровчих закладах», Постанови Кабінету Міністрів України від 22 листопада 2004 року №1591 «Про затвердження норм харчування у навчальних та оздоровчих закладах», рішення виконкому  Орджонікідзевської міської ради від </w:t>
      </w:r>
      <w:r w:rsidRPr="00D87999">
        <w:rPr>
          <w:sz w:val="24"/>
          <w:szCs w:val="24"/>
        </w:rPr>
        <w:t>28 грудня 2011 року №533 «Про затвердження Порядку</w:t>
      </w:r>
      <w:r w:rsidRPr="005D0CA5">
        <w:rPr>
          <w:sz w:val="24"/>
          <w:szCs w:val="24"/>
        </w:rPr>
        <w:t xml:space="preserve"> встановлення батьківської плати(в тому числі за рахунок міського бюджету) для батьків за перебування дітей у комунальних дошкільних закладах, загальноосвітній школі – інтернат та пільгової плати за харчування дітей у</w:t>
      </w:r>
      <w:r w:rsidR="00D660E4">
        <w:rPr>
          <w:sz w:val="24"/>
          <w:szCs w:val="24"/>
        </w:rPr>
        <w:t xml:space="preserve"> загальноосвітніх школах міста»</w:t>
      </w:r>
      <w:r w:rsidRPr="005D0CA5">
        <w:rPr>
          <w:sz w:val="24"/>
          <w:szCs w:val="24"/>
        </w:rPr>
        <w:t>,на  виконання  наказу  управління  освіти  виконавчого комітету  Орджонікідзевської міськ</w:t>
      </w:r>
      <w:r>
        <w:rPr>
          <w:sz w:val="24"/>
          <w:szCs w:val="24"/>
        </w:rPr>
        <w:t xml:space="preserve">ої </w:t>
      </w:r>
      <w:r w:rsidR="00D660E4">
        <w:rPr>
          <w:sz w:val="24"/>
          <w:szCs w:val="24"/>
        </w:rPr>
        <w:t>ради  від</w:t>
      </w:r>
      <w:r w:rsidRPr="005D0CA5">
        <w:rPr>
          <w:sz w:val="24"/>
          <w:szCs w:val="24"/>
        </w:rPr>
        <w:t xml:space="preserve"> 02.09.2013 р. №248 «Про  організацію харчування  дітей у  дошкільних та  загальноосвітніх закладах міста».</w:t>
      </w:r>
    </w:p>
    <w:p w:rsidR="00F13A9F" w:rsidRPr="00C46854" w:rsidRDefault="00F13A9F" w:rsidP="00F13A9F">
      <w:pPr>
        <w:ind w:firstLine="709"/>
        <w:jc w:val="both"/>
        <w:rPr>
          <w:color w:val="000000" w:themeColor="text1"/>
          <w:sz w:val="24"/>
          <w:szCs w:val="24"/>
          <w:lang w:eastAsia="ru-RU"/>
        </w:rPr>
      </w:pPr>
      <w:r w:rsidRPr="005D0CA5">
        <w:rPr>
          <w:sz w:val="24"/>
          <w:szCs w:val="24"/>
          <w:lang w:eastAsia="ru-RU"/>
        </w:rPr>
        <w:t xml:space="preserve">Гарячим  харчуванням охоплено 212 (100%) учнів 1-4-х класів, різними видами харчування – 265учнів (85,3%) 5-9-х класів, </w:t>
      </w:r>
      <w:r w:rsidR="00D660E4" w:rsidRPr="005D0CA5">
        <w:rPr>
          <w:sz w:val="24"/>
          <w:szCs w:val="24"/>
          <w:lang w:eastAsia="ru-RU"/>
        </w:rPr>
        <w:t>53</w:t>
      </w:r>
      <w:r w:rsidR="0044457A">
        <w:rPr>
          <w:sz w:val="24"/>
          <w:szCs w:val="24"/>
          <w:lang w:eastAsia="ru-RU"/>
        </w:rPr>
        <w:t xml:space="preserve"> </w:t>
      </w:r>
      <w:r w:rsidR="00D660E4" w:rsidRPr="005D0CA5">
        <w:rPr>
          <w:sz w:val="24"/>
          <w:szCs w:val="24"/>
          <w:lang w:eastAsia="ru-RU"/>
        </w:rPr>
        <w:t>учні</w:t>
      </w:r>
      <w:r w:rsidRPr="005D0CA5">
        <w:rPr>
          <w:sz w:val="24"/>
          <w:szCs w:val="24"/>
          <w:lang w:eastAsia="ru-RU"/>
        </w:rPr>
        <w:t>–</w:t>
      </w:r>
      <w:r w:rsidR="00D660E4" w:rsidRPr="005D0CA5">
        <w:rPr>
          <w:sz w:val="24"/>
          <w:szCs w:val="24"/>
          <w:lang w:eastAsia="ru-RU"/>
        </w:rPr>
        <w:t xml:space="preserve">10-11-х класів </w:t>
      </w:r>
      <w:r w:rsidRPr="005D0CA5">
        <w:rPr>
          <w:sz w:val="24"/>
          <w:szCs w:val="24"/>
          <w:lang w:eastAsia="ru-RU"/>
        </w:rPr>
        <w:t xml:space="preserve">(75,7%). Адміністрацією здійснюється системний контроль за якістю харчування учнів. </w:t>
      </w:r>
    </w:p>
    <w:p w:rsidR="00F13A9F" w:rsidRDefault="00F13A9F" w:rsidP="00F13A9F">
      <w:pPr>
        <w:shd w:val="clear" w:color="auto" w:fill="FFFFFF"/>
        <w:spacing w:before="60" w:after="120"/>
        <w:ind w:firstLine="709"/>
        <w:contextualSpacing/>
        <w:jc w:val="both"/>
        <w:rPr>
          <w:b/>
          <w:bCs/>
          <w:i/>
          <w:iCs/>
          <w:sz w:val="24"/>
          <w:szCs w:val="24"/>
        </w:rPr>
      </w:pPr>
      <w:r w:rsidRPr="00C46854">
        <w:rPr>
          <w:b/>
          <w:bCs/>
          <w:i/>
          <w:iCs/>
          <w:sz w:val="24"/>
          <w:szCs w:val="24"/>
        </w:rPr>
        <w:t>Оцінка за даним критерієм складає10 балів, що відповідає високому рівню.</w:t>
      </w:r>
    </w:p>
    <w:p w:rsidR="0034731E" w:rsidRDefault="0034731E" w:rsidP="00F13A9F">
      <w:pPr>
        <w:shd w:val="clear" w:color="auto" w:fill="FFFFFF"/>
        <w:spacing w:before="60" w:after="120"/>
        <w:ind w:firstLine="709"/>
        <w:contextualSpacing/>
        <w:jc w:val="both"/>
        <w:rPr>
          <w:b/>
          <w:bCs/>
          <w:i/>
          <w:iCs/>
          <w:sz w:val="24"/>
          <w:szCs w:val="24"/>
        </w:rPr>
      </w:pPr>
    </w:p>
    <w:p w:rsidR="0034731E" w:rsidRDefault="0034731E" w:rsidP="0034731E">
      <w:pPr>
        <w:spacing w:before="120" w:after="120"/>
        <w:jc w:val="both"/>
        <w:rPr>
          <w:b/>
          <w:i/>
          <w:color w:val="800000"/>
          <w:sz w:val="26"/>
          <w:szCs w:val="26"/>
        </w:rPr>
      </w:pPr>
      <w:r>
        <w:rPr>
          <w:b/>
          <w:i/>
          <w:color w:val="800000"/>
          <w:sz w:val="26"/>
          <w:szCs w:val="26"/>
        </w:rPr>
        <w:t xml:space="preserve">Загалом по розділу 2 </w:t>
      </w:r>
      <w:r w:rsidRPr="00281301">
        <w:rPr>
          <w:b/>
          <w:i/>
          <w:color w:val="800000"/>
          <w:sz w:val="26"/>
          <w:szCs w:val="26"/>
        </w:rPr>
        <w:t xml:space="preserve"> з урахуванням коефіцієнта значимості -  </w:t>
      </w:r>
      <w:r>
        <w:rPr>
          <w:b/>
          <w:i/>
          <w:color w:val="800000"/>
          <w:sz w:val="26"/>
          <w:szCs w:val="26"/>
        </w:rPr>
        <w:t xml:space="preserve">256 </w:t>
      </w:r>
      <w:r w:rsidRPr="00281301">
        <w:rPr>
          <w:b/>
          <w:i/>
          <w:color w:val="800000"/>
          <w:sz w:val="26"/>
          <w:szCs w:val="26"/>
        </w:rPr>
        <w:t>бал</w:t>
      </w:r>
      <w:r>
        <w:rPr>
          <w:b/>
          <w:i/>
          <w:color w:val="800000"/>
          <w:sz w:val="26"/>
          <w:szCs w:val="26"/>
        </w:rPr>
        <w:t>ів</w:t>
      </w:r>
    </w:p>
    <w:p w:rsidR="00106C61" w:rsidRPr="0034731E" w:rsidRDefault="00106C61" w:rsidP="0034731E">
      <w:pPr>
        <w:spacing w:before="120" w:after="120"/>
        <w:jc w:val="both"/>
        <w:rPr>
          <w:b/>
          <w:i/>
          <w:color w:val="800000"/>
          <w:sz w:val="26"/>
          <w:szCs w:val="26"/>
        </w:rPr>
      </w:pPr>
    </w:p>
    <w:p w:rsidR="001076DD" w:rsidRPr="00281301" w:rsidRDefault="001076DD" w:rsidP="000B40D9">
      <w:pPr>
        <w:numPr>
          <w:ilvl w:val="0"/>
          <w:numId w:val="14"/>
        </w:numPr>
        <w:spacing w:after="60"/>
        <w:ind w:left="357" w:hanging="357"/>
        <w:rPr>
          <w:b/>
          <w:i/>
          <w:color w:val="800080"/>
          <w:sz w:val="26"/>
          <w:szCs w:val="26"/>
        </w:rPr>
      </w:pPr>
      <w:r w:rsidRPr="00281301">
        <w:rPr>
          <w:b/>
          <w:i/>
          <w:color w:val="800080"/>
          <w:sz w:val="26"/>
          <w:szCs w:val="26"/>
        </w:rPr>
        <w:t>Результативність навчально-виховного процесу</w:t>
      </w:r>
    </w:p>
    <w:p w:rsidR="001076DD" w:rsidRPr="00F13A9F" w:rsidRDefault="001076DD" w:rsidP="00106C61">
      <w:pPr>
        <w:pStyle w:val="a3"/>
        <w:numPr>
          <w:ilvl w:val="1"/>
          <w:numId w:val="14"/>
        </w:numPr>
        <w:shd w:val="clear" w:color="auto" w:fill="FFFFFF"/>
        <w:ind w:left="426"/>
        <w:jc w:val="both"/>
        <w:rPr>
          <w:b/>
          <w:i/>
          <w:iCs/>
          <w:color w:val="002060"/>
          <w:sz w:val="24"/>
          <w:szCs w:val="24"/>
        </w:rPr>
      </w:pPr>
      <w:r w:rsidRPr="00F13A9F">
        <w:rPr>
          <w:b/>
          <w:i/>
          <w:iCs/>
          <w:color w:val="002060"/>
          <w:sz w:val="24"/>
          <w:szCs w:val="24"/>
        </w:rPr>
        <w:t xml:space="preserve">Рівень навчальних досягнень учнів за результатами контрольних випробувань з базових предметів інваріантної складової навчального плану, проведених </w:t>
      </w:r>
      <w:r w:rsidR="00FB63F4">
        <w:rPr>
          <w:b/>
          <w:i/>
          <w:iCs/>
          <w:color w:val="002060"/>
          <w:sz w:val="24"/>
          <w:szCs w:val="24"/>
        </w:rPr>
        <w:t>адміністрацією закладу</w:t>
      </w:r>
      <w:r w:rsidRPr="00F13A9F">
        <w:rPr>
          <w:b/>
          <w:i/>
          <w:iCs/>
          <w:color w:val="002060"/>
          <w:sz w:val="24"/>
          <w:szCs w:val="24"/>
        </w:rPr>
        <w:t xml:space="preserve"> у </w:t>
      </w:r>
      <w:r w:rsidR="00D660E4">
        <w:rPr>
          <w:b/>
          <w:i/>
          <w:iCs/>
          <w:color w:val="002060"/>
          <w:sz w:val="24"/>
          <w:szCs w:val="24"/>
        </w:rPr>
        <w:t>випускних класах кожного ступеня</w:t>
      </w:r>
      <w:r w:rsidRPr="00F13A9F">
        <w:rPr>
          <w:b/>
          <w:i/>
          <w:iCs/>
          <w:color w:val="002060"/>
          <w:sz w:val="24"/>
          <w:szCs w:val="24"/>
        </w:rPr>
        <w:t xml:space="preserve"> (3-х, 8-х, 10-х), але не більше, ніж з двох предметів</w:t>
      </w:r>
    </w:p>
    <w:p w:rsidR="00FB63F4" w:rsidRDefault="00FB63F4" w:rsidP="00FB63F4">
      <w:pPr>
        <w:shd w:val="clear" w:color="auto" w:fill="FFFFFF"/>
        <w:tabs>
          <w:tab w:val="left" w:pos="0"/>
        </w:tabs>
        <w:ind w:firstLine="709"/>
        <w:jc w:val="both"/>
        <w:rPr>
          <w:sz w:val="24"/>
          <w:szCs w:val="24"/>
        </w:rPr>
      </w:pPr>
      <w:r>
        <w:rPr>
          <w:sz w:val="24"/>
          <w:szCs w:val="24"/>
        </w:rPr>
        <w:t xml:space="preserve">У період з 17 по 25 грудня 2013 року проведені зрізові контрольні роботи з української мови та математики в 4-х, 9-х та 11-х класах. Всього контрольних робіт – 12, у них брали участь 276 учнів. </w:t>
      </w:r>
    </w:p>
    <w:p w:rsidR="005F5248" w:rsidRPr="005F5248" w:rsidRDefault="00FB63F4" w:rsidP="005F5248">
      <w:pPr>
        <w:shd w:val="clear" w:color="auto" w:fill="FFFFFF"/>
        <w:tabs>
          <w:tab w:val="left" w:pos="0"/>
        </w:tabs>
        <w:ind w:firstLine="709"/>
        <w:jc w:val="both"/>
        <w:rPr>
          <w:sz w:val="24"/>
          <w:szCs w:val="24"/>
        </w:rPr>
      </w:pPr>
      <w:r>
        <w:rPr>
          <w:sz w:val="24"/>
          <w:szCs w:val="24"/>
        </w:rPr>
        <w:t>Результати подано в таблиці:</w:t>
      </w:r>
    </w:p>
    <w:p w:rsidR="00821983" w:rsidRDefault="00821983" w:rsidP="00360841">
      <w:pPr>
        <w:shd w:val="clear" w:color="auto" w:fill="FFFFFF"/>
        <w:jc w:val="both"/>
      </w:pPr>
    </w:p>
    <w:p w:rsidR="00F815BB" w:rsidRDefault="00F815BB" w:rsidP="00360841">
      <w:pPr>
        <w:shd w:val="clear" w:color="auto" w:fill="FFFFFF"/>
        <w:jc w:val="both"/>
      </w:pPr>
    </w:p>
    <w:p w:rsidR="00F815BB" w:rsidRDefault="00F815BB" w:rsidP="00360841">
      <w:pPr>
        <w:shd w:val="clear" w:color="auto" w:fill="FFFFFF"/>
        <w:jc w:val="both"/>
      </w:pPr>
    </w:p>
    <w:tbl>
      <w:tblPr>
        <w:tblStyle w:val="-51"/>
        <w:tblW w:w="6984" w:type="dxa"/>
        <w:jc w:val="center"/>
        <w:tblLayout w:type="fixed"/>
        <w:tblLook w:val="01E0"/>
      </w:tblPr>
      <w:tblGrid>
        <w:gridCol w:w="2163"/>
        <w:gridCol w:w="850"/>
        <w:gridCol w:w="784"/>
        <w:gridCol w:w="490"/>
        <w:gridCol w:w="492"/>
        <w:gridCol w:w="490"/>
        <w:gridCol w:w="884"/>
        <w:gridCol w:w="831"/>
      </w:tblGrid>
      <w:tr w:rsidR="002E3DEA" w:rsidRPr="00C46854" w:rsidTr="00A35894">
        <w:trPr>
          <w:cnfStyle w:val="100000000000"/>
          <w:trHeight w:val="350"/>
          <w:jc w:val="center"/>
        </w:trPr>
        <w:tc>
          <w:tcPr>
            <w:cnfStyle w:val="001000000000"/>
            <w:tcW w:w="2163" w:type="dxa"/>
            <w:vMerge w:val="restart"/>
          </w:tcPr>
          <w:p w:rsidR="002E3DEA" w:rsidRPr="00C46854" w:rsidRDefault="002E3DEA" w:rsidP="00821983">
            <w:pPr>
              <w:jc w:val="center"/>
              <w:rPr>
                <w:b w:val="0"/>
                <w:i/>
              </w:rPr>
            </w:pPr>
            <w:r w:rsidRPr="00C46854">
              <w:rPr>
                <w:i/>
              </w:rPr>
              <w:lastRenderedPageBreak/>
              <w:t>Предмет</w:t>
            </w:r>
          </w:p>
        </w:tc>
        <w:tc>
          <w:tcPr>
            <w:cnfStyle w:val="000010000000"/>
            <w:tcW w:w="850" w:type="dxa"/>
            <w:vMerge w:val="restart"/>
          </w:tcPr>
          <w:p w:rsidR="002E3DEA" w:rsidRPr="00C46854" w:rsidRDefault="002E3DEA" w:rsidP="00821983">
            <w:pPr>
              <w:jc w:val="center"/>
              <w:rPr>
                <w:b w:val="0"/>
                <w:i/>
              </w:rPr>
            </w:pPr>
            <w:r w:rsidRPr="00C46854">
              <w:rPr>
                <w:i/>
              </w:rPr>
              <w:t>Клас</w:t>
            </w:r>
          </w:p>
        </w:tc>
        <w:tc>
          <w:tcPr>
            <w:cnfStyle w:val="000100000000"/>
            <w:tcW w:w="3971" w:type="dxa"/>
            <w:gridSpan w:val="6"/>
          </w:tcPr>
          <w:p w:rsidR="002E3DEA" w:rsidRPr="00C46854" w:rsidRDefault="002E3DEA" w:rsidP="00821983">
            <w:pPr>
              <w:jc w:val="center"/>
              <w:rPr>
                <w:b w:val="0"/>
                <w:i/>
              </w:rPr>
            </w:pPr>
            <w:r w:rsidRPr="00C46854">
              <w:rPr>
                <w:i/>
              </w:rPr>
              <w:t>Зрізова робота</w:t>
            </w:r>
          </w:p>
        </w:tc>
      </w:tr>
      <w:tr w:rsidR="002E3DEA" w:rsidRPr="00C46854" w:rsidTr="00A35894">
        <w:trPr>
          <w:cnfStyle w:val="000000100000"/>
          <w:jc w:val="center"/>
        </w:trPr>
        <w:tc>
          <w:tcPr>
            <w:cnfStyle w:val="001000000000"/>
            <w:tcW w:w="2163" w:type="dxa"/>
            <w:vMerge/>
          </w:tcPr>
          <w:p w:rsidR="002E3DEA" w:rsidRPr="00C46854" w:rsidRDefault="002E3DEA" w:rsidP="00821983">
            <w:pPr>
              <w:jc w:val="center"/>
              <w:rPr>
                <w:b w:val="0"/>
                <w:i/>
              </w:rPr>
            </w:pPr>
          </w:p>
        </w:tc>
        <w:tc>
          <w:tcPr>
            <w:cnfStyle w:val="000010000000"/>
            <w:tcW w:w="850" w:type="dxa"/>
            <w:vMerge/>
          </w:tcPr>
          <w:p w:rsidR="002E3DEA" w:rsidRPr="00C46854" w:rsidRDefault="002E3DEA" w:rsidP="00821983">
            <w:pPr>
              <w:jc w:val="center"/>
              <w:rPr>
                <w:b/>
                <w:i/>
              </w:rPr>
            </w:pPr>
          </w:p>
        </w:tc>
        <w:tc>
          <w:tcPr>
            <w:tcW w:w="784" w:type="dxa"/>
          </w:tcPr>
          <w:p w:rsidR="002E3DEA" w:rsidRPr="00C46854" w:rsidRDefault="002E3DEA" w:rsidP="00821983">
            <w:pPr>
              <w:jc w:val="center"/>
              <w:cnfStyle w:val="000000100000"/>
            </w:pPr>
            <w:r w:rsidRPr="00C46854">
              <w:t>П</w:t>
            </w:r>
          </w:p>
        </w:tc>
        <w:tc>
          <w:tcPr>
            <w:cnfStyle w:val="000010000000"/>
            <w:tcW w:w="490" w:type="dxa"/>
          </w:tcPr>
          <w:p w:rsidR="002E3DEA" w:rsidRPr="00C46854" w:rsidRDefault="002E3DEA" w:rsidP="00821983">
            <w:pPr>
              <w:jc w:val="center"/>
            </w:pPr>
            <w:r w:rsidRPr="00C46854">
              <w:t>С</w:t>
            </w:r>
          </w:p>
        </w:tc>
        <w:tc>
          <w:tcPr>
            <w:tcW w:w="492" w:type="dxa"/>
          </w:tcPr>
          <w:p w:rsidR="002E3DEA" w:rsidRPr="00C46854" w:rsidRDefault="002E3DEA" w:rsidP="00821983">
            <w:pPr>
              <w:jc w:val="center"/>
              <w:cnfStyle w:val="000000100000"/>
            </w:pPr>
            <w:r w:rsidRPr="00C46854">
              <w:t>Д</w:t>
            </w:r>
          </w:p>
        </w:tc>
        <w:tc>
          <w:tcPr>
            <w:cnfStyle w:val="000010000000"/>
            <w:tcW w:w="490" w:type="dxa"/>
          </w:tcPr>
          <w:p w:rsidR="002E3DEA" w:rsidRPr="00C46854" w:rsidRDefault="002E3DEA" w:rsidP="00821983">
            <w:pPr>
              <w:jc w:val="center"/>
            </w:pPr>
            <w:r w:rsidRPr="00C46854">
              <w:t>В</w:t>
            </w:r>
          </w:p>
        </w:tc>
        <w:tc>
          <w:tcPr>
            <w:tcW w:w="884" w:type="dxa"/>
          </w:tcPr>
          <w:p w:rsidR="002E3DEA" w:rsidRPr="00C46854" w:rsidRDefault="002E3DEA" w:rsidP="00821983">
            <w:pPr>
              <w:jc w:val="center"/>
              <w:cnfStyle w:val="000000100000"/>
            </w:pPr>
            <w:r w:rsidRPr="00C46854">
              <w:t>всього</w:t>
            </w:r>
          </w:p>
        </w:tc>
        <w:tc>
          <w:tcPr>
            <w:cnfStyle w:val="000100000000"/>
            <w:tcW w:w="831" w:type="dxa"/>
          </w:tcPr>
          <w:p w:rsidR="002E3DEA" w:rsidRPr="00C46854" w:rsidRDefault="002E3DEA" w:rsidP="00821983">
            <w:pPr>
              <w:jc w:val="center"/>
            </w:pPr>
            <w:r w:rsidRPr="00C46854">
              <w:t>якість</w:t>
            </w:r>
          </w:p>
        </w:tc>
      </w:tr>
      <w:tr w:rsidR="002E3DEA" w:rsidRPr="00C46854" w:rsidTr="00A35894">
        <w:trPr>
          <w:cnfStyle w:val="000000010000"/>
          <w:jc w:val="center"/>
        </w:trPr>
        <w:tc>
          <w:tcPr>
            <w:cnfStyle w:val="001000000000"/>
            <w:tcW w:w="2163" w:type="dxa"/>
          </w:tcPr>
          <w:p w:rsidR="002E3DEA" w:rsidRPr="00C46854" w:rsidRDefault="002E3DEA" w:rsidP="00821983">
            <w:r w:rsidRPr="00C46854">
              <w:t>Українська мова</w:t>
            </w:r>
          </w:p>
        </w:tc>
        <w:tc>
          <w:tcPr>
            <w:cnfStyle w:val="000010000000"/>
            <w:tcW w:w="850" w:type="dxa"/>
          </w:tcPr>
          <w:p w:rsidR="002E3DEA" w:rsidRPr="00C46854" w:rsidRDefault="002E3DEA" w:rsidP="00821983">
            <w:pPr>
              <w:jc w:val="center"/>
            </w:pPr>
            <w:r>
              <w:t>4</w:t>
            </w:r>
            <w:r w:rsidRPr="00C46854">
              <w:t>-А</w:t>
            </w:r>
          </w:p>
        </w:tc>
        <w:tc>
          <w:tcPr>
            <w:tcW w:w="784" w:type="dxa"/>
          </w:tcPr>
          <w:p w:rsidR="002E3DEA" w:rsidRPr="00C46854" w:rsidRDefault="002E3DEA" w:rsidP="00821983">
            <w:pPr>
              <w:jc w:val="center"/>
              <w:cnfStyle w:val="000000010000"/>
            </w:pPr>
            <w:r w:rsidRPr="00C46854">
              <w:t>0</w:t>
            </w:r>
          </w:p>
        </w:tc>
        <w:tc>
          <w:tcPr>
            <w:cnfStyle w:val="000010000000"/>
            <w:tcW w:w="490" w:type="dxa"/>
          </w:tcPr>
          <w:p w:rsidR="002E3DEA" w:rsidRPr="00C46854" w:rsidRDefault="002E3DEA" w:rsidP="00821983">
            <w:pPr>
              <w:jc w:val="center"/>
            </w:pPr>
            <w:r w:rsidRPr="00C46854">
              <w:t>1</w:t>
            </w:r>
          </w:p>
        </w:tc>
        <w:tc>
          <w:tcPr>
            <w:tcW w:w="492" w:type="dxa"/>
          </w:tcPr>
          <w:p w:rsidR="002E3DEA" w:rsidRPr="00C46854" w:rsidRDefault="002E3DEA" w:rsidP="00821983">
            <w:pPr>
              <w:jc w:val="center"/>
              <w:cnfStyle w:val="000000010000"/>
            </w:pPr>
            <w:r>
              <w:t>8</w:t>
            </w:r>
          </w:p>
        </w:tc>
        <w:tc>
          <w:tcPr>
            <w:cnfStyle w:val="000010000000"/>
            <w:tcW w:w="490" w:type="dxa"/>
          </w:tcPr>
          <w:p w:rsidR="002E3DEA" w:rsidRPr="00C46854" w:rsidRDefault="002E3DEA" w:rsidP="00821983">
            <w:pPr>
              <w:jc w:val="center"/>
            </w:pPr>
            <w:r>
              <w:t>18</w:t>
            </w:r>
          </w:p>
        </w:tc>
        <w:tc>
          <w:tcPr>
            <w:tcW w:w="884" w:type="dxa"/>
          </w:tcPr>
          <w:p w:rsidR="002E3DEA" w:rsidRPr="00C46854" w:rsidRDefault="002E3DEA" w:rsidP="00821983">
            <w:pPr>
              <w:jc w:val="center"/>
              <w:cnfStyle w:val="000000010000"/>
            </w:pPr>
            <w:r>
              <w:t>27</w:t>
            </w:r>
          </w:p>
        </w:tc>
        <w:tc>
          <w:tcPr>
            <w:cnfStyle w:val="000100000000"/>
            <w:tcW w:w="831" w:type="dxa"/>
          </w:tcPr>
          <w:p w:rsidR="002E3DEA" w:rsidRPr="00C46854" w:rsidRDefault="002E3DEA" w:rsidP="00821983">
            <w:pPr>
              <w:jc w:val="center"/>
              <w:rPr>
                <w:b w:val="0"/>
              </w:rPr>
            </w:pPr>
            <w:r>
              <w:t>96,3</w:t>
            </w:r>
          </w:p>
        </w:tc>
      </w:tr>
      <w:tr w:rsidR="002E3DEA" w:rsidRPr="00C46854" w:rsidTr="00A35894">
        <w:trPr>
          <w:cnfStyle w:val="000000100000"/>
          <w:jc w:val="center"/>
        </w:trPr>
        <w:tc>
          <w:tcPr>
            <w:cnfStyle w:val="001000000000"/>
            <w:tcW w:w="2163" w:type="dxa"/>
          </w:tcPr>
          <w:p w:rsidR="002E3DEA" w:rsidRPr="00C46854" w:rsidRDefault="002E3DEA" w:rsidP="00821983">
            <w:r w:rsidRPr="00C46854">
              <w:t>Математика</w:t>
            </w:r>
          </w:p>
        </w:tc>
        <w:tc>
          <w:tcPr>
            <w:cnfStyle w:val="000010000000"/>
            <w:tcW w:w="850" w:type="dxa"/>
          </w:tcPr>
          <w:p w:rsidR="002E3DEA" w:rsidRPr="00C46854" w:rsidRDefault="002E3DEA" w:rsidP="00821983">
            <w:pPr>
              <w:jc w:val="center"/>
            </w:pPr>
            <w:r>
              <w:t>4</w:t>
            </w:r>
            <w:r w:rsidRPr="00C46854">
              <w:t>-А</w:t>
            </w:r>
          </w:p>
        </w:tc>
        <w:tc>
          <w:tcPr>
            <w:tcW w:w="784" w:type="dxa"/>
          </w:tcPr>
          <w:p w:rsidR="002E3DEA" w:rsidRPr="00C46854" w:rsidRDefault="002E3DEA" w:rsidP="00821983">
            <w:pPr>
              <w:jc w:val="center"/>
              <w:cnfStyle w:val="000000100000"/>
            </w:pPr>
            <w:r>
              <w:t>0</w:t>
            </w:r>
          </w:p>
        </w:tc>
        <w:tc>
          <w:tcPr>
            <w:cnfStyle w:val="000010000000"/>
            <w:tcW w:w="490" w:type="dxa"/>
          </w:tcPr>
          <w:p w:rsidR="002E3DEA" w:rsidRPr="00C46854" w:rsidRDefault="002E3DEA" w:rsidP="00821983">
            <w:pPr>
              <w:jc w:val="center"/>
            </w:pPr>
            <w:r>
              <w:t>5</w:t>
            </w:r>
          </w:p>
        </w:tc>
        <w:tc>
          <w:tcPr>
            <w:tcW w:w="492" w:type="dxa"/>
          </w:tcPr>
          <w:p w:rsidR="002E3DEA" w:rsidRPr="00C46854" w:rsidRDefault="002E3DEA" w:rsidP="00821983">
            <w:pPr>
              <w:jc w:val="center"/>
              <w:cnfStyle w:val="000000100000"/>
            </w:pPr>
            <w:r>
              <w:t>17</w:t>
            </w:r>
          </w:p>
        </w:tc>
        <w:tc>
          <w:tcPr>
            <w:cnfStyle w:val="000010000000"/>
            <w:tcW w:w="490" w:type="dxa"/>
          </w:tcPr>
          <w:p w:rsidR="002E3DEA" w:rsidRPr="00C46854" w:rsidRDefault="002E3DEA" w:rsidP="00821983">
            <w:pPr>
              <w:jc w:val="center"/>
            </w:pPr>
            <w:r>
              <w:t>5</w:t>
            </w:r>
          </w:p>
        </w:tc>
        <w:tc>
          <w:tcPr>
            <w:tcW w:w="884" w:type="dxa"/>
          </w:tcPr>
          <w:p w:rsidR="002E3DEA" w:rsidRPr="00C46854" w:rsidRDefault="002E3DEA" w:rsidP="00821983">
            <w:pPr>
              <w:jc w:val="center"/>
              <w:cnfStyle w:val="000000100000"/>
            </w:pPr>
            <w:r>
              <w:t>27</w:t>
            </w:r>
          </w:p>
        </w:tc>
        <w:tc>
          <w:tcPr>
            <w:cnfStyle w:val="000100000000"/>
            <w:tcW w:w="831" w:type="dxa"/>
          </w:tcPr>
          <w:p w:rsidR="002E3DEA" w:rsidRPr="00C46854" w:rsidRDefault="002E3DEA" w:rsidP="00821983">
            <w:pPr>
              <w:jc w:val="center"/>
              <w:rPr>
                <w:b w:val="0"/>
              </w:rPr>
            </w:pPr>
            <w:r>
              <w:t>81,5</w:t>
            </w:r>
          </w:p>
        </w:tc>
      </w:tr>
      <w:tr w:rsidR="002E3DEA" w:rsidRPr="00C46854" w:rsidTr="00A35894">
        <w:trPr>
          <w:cnfStyle w:val="000000010000"/>
          <w:jc w:val="center"/>
        </w:trPr>
        <w:tc>
          <w:tcPr>
            <w:cnfStyle w:val="001000000000"/>
            <w:tcW w:w="2163" w:type="dxa"/>
          </w:tcPr>
          <w:p w:rsidR="002E3DEA" w:rsidRPr="00C46854" w:rsidRDefault="002E3DEA" w:rsidP="00821983">
            <w:r w:rsidRPr="00C46854">
              <w:t>Українська мова</w:t>
            </w:r>
          </w:p>
        </w:tc>
        <w:tc>
          <w:tcPr>
            <w:cnfStyle w:val="000010000000"/>
            <w:tcW w:w="850" w:type="dxa"/>
          </w:tcPr>
          <w:p w:rsidR="002E3DEA" w:rsidRPr="00C46854" w:rsidRDefault="002E3DEA" w:rsidP="00821983">
            <w:pPr>
              <w:jc w:val="center"/>
            </w:pPr>
            <w:r>
              <w:t>4</w:t>
            </w:r>
            <w:r w:rsidRPr="00C46854">
              <w:t>-Б</w:t>
            </w:r>
          </w:p>
        </w:tc>
        <w:tc>
          <w:tcPr>
            <w:tcW w:w="784" w:type="dxa"/>
          </w:tcPr>
          <w:p w:rsidR="002E3DEA" w:rsidRPr="00C46854" w:rsidRDefault="002E3DEA" w:rsidP="00821983">
            <w:pPr>
              <w:jc w:val="center"/>
              <w:cnfStyle w:val="000000010000"/>
            </w:pPr>
            <w:r>
              <w:t>0</w:t>
            </w:r>
          </w:p>
        </w:tc>
        <w:tc>
          <w:tcPr>
            <w:cnfStyle w:val="000010000000"/>
            <w:tcW w:w="490" w:type="dxa"/>
          </w:tcPr>
          <w:p w:rsidR="002E3DEA" w:rsidRPr="00C46854" w:rsidRDefault="002E3DEA" w:rsidP="00821983">
            <w:pPr>
              <w:jc w:val="center"/>
            </w:pPr>
            <w:r>
              <w:t>2</w:t>
            </w:r>
          </w:p>
        </w:tc>
        <w:tc>
          <w:tcPr>
            <w:tcW w:w="492" w:type="dxa"/>
          </w:tcPr>
          <w:p w:rsidR="002E3DEA" w:rsidRPr="00C46854" w:rsidRDefault="002E3DEA" w:rsidP="00821983">
            <w:pPr>
              <w:jc w:val="center"/>
              <w:cnfStyle w:val="000000010000"/>
            </w:pPr>
            <w:r>
              <w:t>16</w:t>
            </w:r>
          </w:p>
        </w:tc>
        <w:tc>
          <w:tcPr>
            <w:cnfStyle w:val="000010000000"/>
            <w:tcW w:w="490" w:type="dxa"/>
          </w:tcPr>
          <w:p w:rsidR="002E3DEA" w:rsidRPr="00C46854" w:rsidRDefault="002E3DEA" w:rsidP="00821983">
            <w:pPr>
              <w:jc w:val="center"/>
            </w:pPr>
            <w:r>
              <w:t>10</w:t>
            </w:r>
          </w:p>
        </w:tc>
        <w:tc>
          <w:tcPr>
            <w:tcW w:w="884" w:type="dxa"/>
          </w:tcPr>
          <w:p w:rsidR="002E3DEA" w:rsidRPr="00C46854" w:rsidRDefault="002E3DEA" w:rsidP="00821983">
            <w:pPr>
              <w:jc w:val="center"/>
              <w:cnfStyle w:val="000000010000"/>
            </w:pPr>
            <w:r>
              <w:t>28</w:t>
            </w:r>
          </w:p>
        </w:tc>
        <w:tc>
          <w:tcPr>
            <w:cnfStyle w:val="000100000000"/>
            <w:tcW w:w="831" w:type="dxa"/>
          </w:tcPr>
          <w:p w:rsidR="002E3DEA" w:rsidRPr="00C46854" w:rsidRDefault="002E3DEA" w:rsidP="00821983">
            <w:pPr>
              <w:jc w:val="center"/>
              <w:rPr>
                <w:b w:val="0"/>
              </w:rPr>
            </w:pPr>
            <w:r>
              <w:t>92,8</w:t>
            </w:r>
          </w:p>
        </w:tc>
      </w:tr>
      <w:tr w:rsidR="002E3DEA" w:rsidRPr="00C46854" w:rsidTr="00A35894">
        <w:trPr>
          <w:cnfStyle w:val="000000100000"/>
          <w:jc w:val="center"/>
        </w:trPr>
        <w:tc>
          <w:tcPr>
            <w:cnfStyle w:val="001000000000"/>
            <w:tcW w:w="2163" w:type="dxa"/>
          </w:tcPr>
          <w:p w:rsidR="002E3DEA" w:rsidRPr="00C46854" w:rsidRDefault="002E3DEA" w:rsidP="00821983">
            <w:r w:rsidRPr="00C46854">
              <w:t>Математика</w:t>
            </w:r>
          </w:p>
        </w:tc>
        <w:tc>
          <w:tcPr>
            <w:cnfStyle w:val="000010000000"/>
            <w:tcW w:w="850" w:type="dxa"/>
          </w:tcPr>
          <w:p w:rsidR="002E3DEA" w:rsidRPr="00C46854" w:rsidRDefault="002E3DEA" w:rsidP="00821983">
            <w:pPr>
              <w:jc w:val="center"/>
            </w:pPr>
            <w:r>
              <w:t>4</w:t>
            </w:r>
            <w:r w:rsidRPr="00C46854">
              <w:t>-Б</w:t>
            </w:r>
          </w:p>
        </w:tc>
        <w:tc>
          <w:tcPr>
            <w:tcW w:w="784" w:type="dxa"/>
          </w:tcPr>
          <w:p w:rsidR="002E3DEA" w:rsidRPr="00C46854" w:rsidRDefault="002E3DEA" w:rsidP="00821983">
            <w:pPr>
              <w:jc w:val="center"/>
              <w:cnfStyle w:val="000000100000"/>
            </w:pPr>
            <w:r>
              <w:t>0</w:t>
            </w:r>
          </w:p>
        </w:tc>
        <w:tc>
          <w:tcPr>
            <w:cnfStyle w:val="000010000000"/>
            <w:tcW w:w="490" w:type="dxa"/>
          </w:tcPr>
          <w:p w:rsidR="002E3DEA" w:rsidRPr="00C46854" w:rsidRDefault="002E3DEA" w:rsidP="00821983">
            <w:pPr>
              <w:jc w:val="center"/>
            </w:pPr>
            <w:r>
              <w:t>3</w:t>
            </w:r>
          </w:p>
        </w:tc>
        <w:tc>
          <w:tcPr>
            <w:tcW w:w="492" w:type="dxa"/>
          </w:tcPr>
          <w:p w:rsidR="002E3DEA" w:rsidRPr="00C46854" w:rsidRDefault="002E3DEA" w:rsidP="00821983">
            <w:pPr>
              <w:jc w:val="center"/>
              <w:cnfStyle w:val="000000100000"/>
            </w:pPr>
            <w:r>
              <w:t>17</w:t>
            </w:r>
          </w:p>
        </w:tc>
        <w:tc>
          <w:tcPr>
            <w:cnfStyle w:val="000010000000"/>
            <w:tcW w:w="490" w:type="dxa"/>
          </w:tcPr>
          <w:p w:rsidR="002E3DEA" w:rsidRPr="00C46854" w:rsidRDefault="002E3DEA" w:rsidP="00821983">
            <w:pPr>
              <w:jc w:val="center"/>
            </w:pPr>
            <w:r>
              <w:t>8</w:t>
            </w:r>
          </w:p>
        </w:tc>
        <w:tc>
          <w:tcPr>
            <w:tcW w:w="884" w:type="dxa"/>
          </w:tcPr>
          <w:p w:rsidR="002E3DEA" w:rsidRPr="00C46854" w:rsidRDefault="002E3DEA" w:rsidP="00821983">
            <w:pPr>
              <w:jc w:val="center"/>
              <w:cnfStyle w:val="000000100000"/>
            </w:pPr>
            <w:r>
              <w:t>28</w:t>
            </w:r>
          </w:p>
        </w:tc>
        <w:tc>
          <w:tcPr>
            <w:cnfStyle w:val="000100000000"/>
            <w:tcW w:w="831" w:type="dxa"/>
          </w:tcPr>
          <w:p w:rsidR="002E3DEA" w:rsidRPr="00C46854" w:rsidRDefault="002E3DEA" w:rsidP="00821983">
            <w:pPr>
              <w:rPr>
                <w:b w:val="0"/>
              </w:rPr>
            </w:pPr>
            <w:r>
              <w:t xml:space="preserve">   89,3</w:t>
            </w:r>
          </w:p>
        </w:tc>
      </w:tr>
      <w:tr w:rsidR="002E3DEA" w:rsidRPr="00C46854" w:rsidTr="00A35894">
        <w:trPr>
          <w:cnfStyle w:val="000000010000"/>
          <w:jc w:val="center"/>
        </w:trPr>
        <w:tc>
          <w:tcPr>
            <w:cnfStyle w:val="001000000000"/>
            <w:tcW w:w="2163" w:type="dxa"/>
          </w:tcPr>
          <w:p w:rsidR="002E3DEA" w:rsidRPr="00C46854" w:rsidRDefault="002E3DEA" w:rsidP="00821983">
            <w:r w:rsidRPr="00C46854">
              <w:t>Українська мова</w:t>
            </w:r>
          </w:p>
        </w:tc>
        <w:tc>
          <w:tcPr>
            <w:cnfStyle w:val="000010000000"/>
            <w:tcW w:w="850" w:type="dxa"/>
          </w:tcPr>
          <w:p w:rsidR="002E3DEA" w:rsidRPr="00C46854" w:rsidRDefault="002E3DEA" w:rsidP="00821983">
            <w:pPr>
              <w:jc w:val="center"/>
            </w:pPr>
            <w:r>
              <w:t>9</w:t>
            </w:r>
            <w:r w:rsidRPr="00C46854">
              <w:t>-А</w:t>
            </w:r>
          </w:p>
        </w:tc>
        <w:tc>
          <w:tcPr>
            <w:tcW w:w="784" w:type="dxa"/>
          </w:tcPr>
          <w:p w:rsidR="002E3DEA" w:rsidRPr="00C46854" w:rsidRDefault="002E3DEA" w:rsidP="00821983">
            <w:pPr>
              <w:jc w:val="center"/>
              <w:cnfStyle w:val="000000010000"/>
            </w:pPr>
            <w:r w:rsidRPr="00C46854">
              <w:t>0</w:t>
            </w:r>
          </w:p>
        </w:tc>
        <w:tc>
          <w:tcPr>
            <w:cnfStyle w:val="000010000000"/>
            <w:tcW w:w="490" w:type="dxa"/>
          </w:tcPr>
          <w:p w:rsidR="002E3DEA" w:rsidRPr="00C46854" w:rsidRDefault="002E3DEA" w:rsidP="00821983">
            <w:pPr>
              <w:jc w:val="center"/>
            </w:pPr>
            <w:r>
              <w:t>11</w:t>
            </w:r>
          </w:p>
        </w:tc>
        <w:tc>
          <w:tcPr>
            <w:tcW w:w="492" w:type="dxa"/>
          </w:tcPr>
          <w:p w:rsidR="002E3DEA" w:rsidRPr="00C46854" w:rsidRDefault="002E3DEA" w:rsidP="00821983">
            <w:pPr>
              <w:jc w:val="center"/>
              <w:cnfStyle w:val="000000010000"/>
            </w:pPr>
            <w:r>
              <w:t>8</w:t>
            </w:r>
          </w:p>
        </w:tc>
        <w:tc>
          <w:tcPr>
            <w:cnfStyle w:val="000010000000"/>
            <w:tcW w:w="490" w:type="dxa"/>
          </w:tcPr>
          <w:p w:rsidR="002E3DEA" w:rsidRPr="00C46854" w:rsidRDefault="002E3DEA" w:rsidP="00821983">
            <w:pPr>
              <w:jc w:val="center"/>
            </w:pPr>
            <w:r>
              <w:t>5</w:t>
            </w:r>
          </w:p>
        </w:tc>
        <w:tc>
          <w:tcPr>
            <w:tcW w:w="884" w:type="dxa"/>
          </w:tcPr>
          <w:p w:rsidR="002E3DEA" w:rsidRPr="00C46854" w:rsidRDefault="002E3DEA" w:rsidP="00821983">
            <w:pPr>
              <w:jc w:val="center"/>
              <w:cnfStyle w:val="000000010000"/>
            </w:pPr>
            <w:r>
              <w:t>24</w:t>
            </w:r>
          </w:p>
        </w:tc>
        <w:tc>
          <w:tcPr>
            <w:cnfStyle w:val="000100000000"/>
            <w:tcW w:w="831" w:type="dxa"/>
          </w:tcPr>
          <w:p w:rsidR="002E3DEA" w:rsidRPr="00C46854" w:rsidRDefault="002E3DEA" w:rsidP="00821983">
            <w:pPr>
              <w:jc w:val="center"/>
              <w:rPr>
                <w:b w:val="0"/>
              </w:rPr>
            </w:pPr>
            <w:r>
              <w:t>54,2</w:t>
            </w:r>
          </w:p>
        </w:tc>
      </w:tr>
      <w:tr w:rsidR="002E3DEA" w:rsidRPr="00C46854" w:rsidTr="00A35894">
        <w:trPr>
          <w:cnfStyle w:val="000000100000"/>
          <w:jc w:val="center"/>
        </w:trPr>
        <w:tc>
          <w:tcPr>
            <w:cnfStyle w:val="001000000000"/>
            <w:tcW w:w="2163" w:type="dxa"/>
          </w:tcPr>
          <w:p w:rsidR="002E3DEA" w:rsidRPr="00C46854" w:rsidRDefault="002E3DEA" w:rsidP="00821983">
            <w:r w:rsidRPr="00C46854">
              <w:t>Алгебра</w:t>
            </w:r>
          </w:p>
        </w:tc>
        <w:tc>
          <w:tcPr>
            <w:cnfStyle w:val="000010000000"/>
            <w:tcW w:w="850" w:type="dxa"/>
          </w:tcPr>
          <w:p w:rsidR="002E3DEA" w:rsidRPr="00C46854" w:rsidRDefault="002E3DEA" w:rsidP="00821983">
            <w:pPr>
              <w:jc w:val="center"/>
            </w:pPr>
            <w:r>
              <w:t>9</w:t>
            </w:r>
            <w:r w:rsidRPr="00C46854">
              <w:t>-А</w:t>
            </w:r>
          </w:p>
        </w:tc>
        <w:tc>
          <w:tcPr>
            <w:tcW w:w="784" w:type="dxa"/>
          </w:tcPr>
          <w:p w:rsidR="002E3DEA" w:rsidRPr="00C46854" w:rsidRDefault="002E3DEA" w:rsidP="00821983">
            <w:pPr>
              <w:jc w:val="center"/>
              <w:cnfStyle w:val="000000100000"/>
            </w:pPr>
            <w:r>
              <w:t>0</w:t>
            </w:r>
          </w:p>
        </w:tc>
        <w:tc>
          <w:tcPr>
            <w:cnfStyle w:val="000010000000"/>
            <w:tcW w:w="490" w:type="dxa"/>
          </w:tcPr>
          <w:p w:rsidR="002E3DEA" w:rsidRPr="002428EA" w:rsidRDefault="002E3DEA" w:rsidP="00821983">
            <w:pPr>
              <w:jc w:val="center"/>
              <w:rPr>
                <w:lang w:val="ru-RU"/>
              </w:rPr>
            </w:pPr>
            <w:r>
              <w:t>1</w:t>
            </w:r>
            <w:r>
              <w:rPr>
                <w:lang w:val="ru-RU"/>
              </w:rPr>
              <w:t>0</w:t>
            </w:r>
          </w:p>
        </w:tc>
        <w:tc>
          <w:tcPr>
            <w:tcW w:w="492" w:type="dxa"/>
          </w:tcPr>
          <w:p w:rsidR="002E3DEA" w:rsidRPr="002428EA" w:rsidRDefault="002E3DEA" w:rsidP="00821983">
            <w:pPr>
              <w:jc w:val="center"/>
              <w:cnfStyle w:val="000000100000"/>
              <w:rPr>
                <w:lang w:val="ru-RU"/>
              </w:rPr>
            </w:pPr>
            <w:r>
              <w:rPr>
                <w:lang w:val="ru-RU"/>
              </w:rPr>
              <w:t>7</w:t>
            </w:r>
          </w:p>
        </w:tc>
        <w:tc>
          <w:tcPr>
            <w:cnfStyle w:val="000010000000"/>
            <w:tcW w:w="490" w:type="dxa"/>
          </w:tcPr>
          <w:p w:rsidR="002E3DEA" w:rsidRPr="002428EA" w:rsidRDefault="002E3DEA" w:rsidP="00821983">
            <w:pPr>
              <w:jc w:val="center"/>
              <w:rPr>
                <w:lang w:val="ru-RU"/>
              </w:rPr>
            </w:pPr>
            <w:r>
              <w:rPr>
                <w:lang w:val="ru-RU"/>
              </w:rPr>
              <w:t>6</w:t>
            </w:r>
          </w:p>
        </w:tc>
        <w:tc>
          <w:tcPr>
            <w:tcW w:w="884" w:type="dxa"/>
          </w:tcPr>
          <w:p w:rsidR="002E3DEA" w:rsidRPr="00C46854" w:rsidRDefault="002E3DEA" w:rsidP="00821983">
            <w:pPr>
              <w:jc w:val="center"/>
              <w:cnfStyle w:val="000000100000"/>
            </w:pPr>
            <w:r>
              <w:t>23</w:t>
            </w:r>
          </w:p>
        </w:tc>
        <w:tc>
          <w:tcPr>
            <w:cnfStyle w:val="000100000000"/>
            <w:tcW w:w="831" w:type="dxa"/>
          </w:tcPr>
          <w:p w:rsidR="002E3DEA" w:rsidRPr="002428EA" w:rsidRDefault="002E3DEA" w:rsidP="00821983">
            <w:pPr>
              <w:jc w:val="center"/>
              <w:rPr>
                <w:b w:val="0"/>
                <w:lang w:val="ru-RU"/>
              </w:rPr>
            </w:pPr>
            <w:r>
              <w:rPr>
                <w:b w:val="0"/>
                <w:lang w:val="ru-RU"/>
              </w:rPr>
              <w:t>56</w:t>
            </w:r>
            <w:r>
              <w:rPr>
                <w:b w:val="0"/>
              </w:rPr>
              <w:t>,</w:t>
            </w:r>
            <w:r>
              <w:rPr>
                <w:b w:val="0"/>
                <w:lang w:val="ru-RU"/>
              </w:rPr>
              <w:t>5</w:t>
            </w:r>
          </w:p>
        </w:tc>
      </w:tr>
      <w:tr w:rsidR="002E3DEA" w:rsidRPr="00C46854" w:rsidTr="00A35894">
        <w:trPr>
          <w:cnfStyle w:val="000000010000"/>
          <w:jc w:val="center"/>
        </w:trPr>
        <w:tc>
          <w:tcPr>
            <w:cnfStyle w:val="001000000000"/>
            <w:tcW w:w="2163" w:type="dxa"/>
          </w:tcPr>
          <w:p w:rsidR="002E3DEA" w:rsidRPr="00C46854" w:rsidRDefault="002E3DEA" w:rsidP="00821983">
            <w:r w:rsidRPr="00C46854">
              <w:t xml:space="preserve">Українська мова </w:t>
            </w:r>
          </w:p>
        </w:tc>
        <w:tc>
          <w:tcPr>
            <w:cnfStyle w:val="000010000000"/>
            <w:tcW w:w="850" w:type="dxa"/>
          </w:tcPr>
          <w:p w:rsidR="002E3DEA" w:rsidRPr="00C46854" w:rsidRDefault="002E3DEA" w:rsidP="00821983">
            <w:pPr>
              <w:jc w:val="center"/>
            </w:pPr>
            <w:r>
              <w:t>9</w:t>
            </w:r>
            <w:r w:rsidRPr="00C46854">
              <w:t>-Б</w:t>
            </w:r>
          </w:p>
        </w:tc>
        <w:tc>
          <w:tcPr>
            <w:tcW w:w="784" w:type="dxa"/>
          </w:tcPr>
          <w:p w:rsidR="002E3DEA" w:rsidRPr="00C46854" w:rsidRDefault="002E3DEA" w:rsidP="00821983">
            <w:pPr>
              <w:jc w:val="center"/>
              <w:cnfStyle w:val="000000010000"/>
            </w:pPr>
            <w:r>
              <w:t>0</w:t>
            </w:r>
          </w:p>
        </w:tc>
        <w:tc>
          <w:tcPr>
            <w:cnfStyle w:val="000010000000"/>
            <w:tcW w:w="490" w:type="dxa"/>
          </w:tcPr>
          <w:p w:rsidR="002E3DEA" w:rsidRPr="002428EA" w:rsidRDefault="002E3DEA" w:rsidP="00821983">
            <w:pPr>
              <w:jc w:val="center"/>
              <w:rPr>
                <w:lang w:val="ru-RU"/>
              </w:rPr>
            </w:pPr>
            <w:r>
              <w:t>1</w:t>
            </w:r>
            <w:r>
              <w:rPr>
                <w:lang w:val="ru-RU"/>
              </w:rPr>
              <w:t>2</w:t>
            </w:r>
          </w:p>
        </w:tc>
        <w:tc>
          <w:tcPr>
            <w:tcW w:w="492" w:type="dxa"/>
          </w:tcPr>
          <w:p w:rsidR="002E3DEA" w:rsidRPr="002428EA" w:rsidRDefault="002E3DEA" w:rsidP="00821983">
            <w:pPr>
              <w:jc w:val="center"/>
              <w:cnfStyle w:val="000000010000"/>
              <w:rPr>
                <w:lang w:val="ru-RU"/>
              </w:rPr>
            </w:pPr>
            <w:r>
              <w:rPr>
                <w:lang w:val="ru-RU"/>
              </w:rPr>
              <w:t>10</w:t>
            </w:r>
          </w:p>
        </w:tc>
        <w:tc>
          <w:tcPr>
            <w:cnfStyle w:val="000010000000"/>
            <w:tcW w:w="490" w:type="dxa"/>
          </w:tcPr>
          <w:p w:rsidR="002E3DEA" w:rsidRPr="00C46854" w:rsidRDefault="002E3DEA" w:rsidP="00821983">
            <w:pPr>
              <w:jc w:val="center"/>
            </w:pPr>
            <w:r>
              <w:t>5</w:t>
            </w:r>
          </w:p>
        </w:tc>
        <w:tc>
          <w:tcPr>
            <w:tcW w:w="884" w:type="dxa"/>
          </w:tcPr>
          <w:p w:rsidR="002E3DEA" w:rsidRPr="00C46854" w:rsidRDefault="002E3DEA" w:rsidP="00821983">
            <w:pPr>
              <w:jc w:val="center"/>
              <w:cnfStyle w:val="000000010000"/>
            </w:pPr>
            <w:r>
              <w:t>27</w:t>
            </w:r>
          </w:p>
        </w:tc>
        <w:tc>
          <w:tcPr>
            <w:cnfStyle w:val="000100000000"/>
            <w:tcW w:w="831" w:type="dxa"/>
          </w:tcPr>
          <w:p w:rsidR="002E3DEA" w:rsidRPr="002428EA" w:rsidRDefault="002E3DEA" w:rsidP="00821983">
            <w:pPr>
              <w:jc w:val="center"/>
              <w:rPr>
                <w:b w:val="0"/>
                <w:lang w:val="ru-RU"/>
              </w:rPr>
            </w:pPr>
            <w:r>
              <w:rPr>
                <w:b w:val="0"/>
                <w:lang w:val="ru-RU"/>
              </w:rPr>
              <w:t>55</w:t>
            </w:r>
            <w:r>
              <w:t>,</w:t>
            </w:r>
            <w:r>
              <w:rPr>
                <w:b w:val="0"/>
                <w:lang w:val="ru-RU"/>
              </w:rPr>
              <w:t>6</w:t>
            </w:r>
          </w:p>
        </w:tc>
      </w:tr>
      <w:tr w:rsidR="002E3DEA" w:rsidRPr="00C46854" w:rsidTr="00A35894">
        <w:trPr>
          <w:cnfStyle w:val="000000100000"/>
          <w:jc w:val="center"/>
        </w:trPr>
        <w:tc>
          <w:tcPr>
            <w:cnfStyle w:val="001000000000"/>
            <w:tcW w:w="2163" w:type="dxa"/>
          </w:tcPr>
          <w:p w:rsidR="002E3DEA" w:rsidRPr="00C46854" w:rsidRDefault="002E3DEA" w:rsidP="00821983">
            <w:r>
              <w:t xml:space="preserve">Алгебра </w:t>
            </w:r>
          </w:p>
        </w:tc>
        <w:tc>
          <w:tcPr>
            <w:cnfStyle w:val="000010000000"/>
            <w:tcW w:w="850" w:type="dxa"/>
          </w:tcPr>
          <w:p w:rsidR="002E3DEA" w:rsidRPr="00C46854" w:rsidRDefault="002E3DEA" w:rsidP="00821983">
            <w:pPr>
              <w:jc w:val="center"/>
            </w:pPr>
            <w:r>
              <w:t>9</w:t>
            </w:r>
            <w:r w:rsidRPr="00C46854">
              <w:t>-Б</w:t>
            </w:r>
          </w:p>
        </w:tc>
        <w:tc>
          <w:tcPr>
            <w:tcW w:w="784" w:type="dxa"/>
          </w:tcPr>
          <w:p w:rsidR="002E3DEA" w:rsidRPr="00C46854" w:rsidRDefault="002E3DEA" w:rsidP="00821983">
            <w:pPr>
              <w:jc w:val="center"/>
              <w:cnfStyle w:val="000000100000"/>
            </w:pPr>
            <w:r>
              <w:t>0</w:t>
            </w:r>
          </w:p>
        </w:tc>
        <w:tc>
          <w:tcPr>
            <w:cnfStyle w:val="000010000000"/>
            <w:tcW w:w="490" w:type="dxa"/>
          </w:tcPr>
          <w:p w:rsidR="002E3DEA" w:rsidRPr="00C46854" w:rsidRDefault="002E3DEA" w:rsidP="00821983">
            <w:pPr>
              <w:jc w:val="center"/>
            </w:pPr>
            <w:r>
              <w:t>15</w:t>
            </w:r>
          </w:p>
        </w:tc>
        <w:tc>
          <w:tcPr>
            <w:tcW w:w="492" w:type="dxa"/>
          </w:tcPr>
          <w:p w:rsidR="002E3DEA" w:rsidRPr="00C46854" w:rsidRDefault="002E3DEA" w:rsidP="00821983">
            <w:pPr>
              <w:jc w:val="center"/>
              <w:cnfStyle w:val="000000100000"/>
            </w:pPr>
            <w:r>
              <w:t>12</w:t>
            </w:r>
          </w:p>
        </w:tc>
        <w:tc>
          <w:tcPr>
            <w:cnfStyle w:val="000010000000"/>
            <w:tcW w:w="490" w:type="dxa"/>
          </w:tcPr>
          <w:p w:rsidR="002E3DEA" w:rsidRPr="00C46854" w:rsidRDefault="002E3DEA" w:rsidP="00821983">
            <w:pPr>
              <w:jc w:val="center"/>
            </w:pPr>
            <w:r>
              <w:t>3</w:t>
            </w:r>
          </w:p>
        </w:tc>
        <w:tc>
          <w:tcPr>
            <w:tcW w:w="884" w:type="dxa"/>
          </w:tcPr>
          <w:p w:rsidR="002E3DEA" w:rsidRPr="00C46854" w:rsidRDefault="002E3DEA" w:rsidP="00821983">
            <w:pPr>
              <w:jc w:val="center"/>
              <w:cnfStyle w:val="000000100000"/>
            </w:pPr>
            <w:r>
              <w:t>30</w:t>
            </w:r>
          </w:p>
        </w:tc>
        <w:tc>
          <w:tcPr>
            <w:cnfStyle w:val="000100000000"/>
            <w:tcW w:w="831" w:type="dxa"/>
          </w:tcPr>
          <w:p w:rsidR="002E3DEA" w:rsidRPr="00C46854" w:rsidRDefault="002E3DEA" w:rsidP="00821983">
            <w:pPr>
              <w:jc w:val="center"/>
              <w:rPr>
                <w:b w:val="0"/>
              </w:rPr>
            </w:pPr>
            <w:r>
              <w:t>50,0</w:t>
            </w:r>
          </w:p>
        </w:tc>
      </w:tr>
      <w:tr w:rsidR="002E3DEA" w:rsidRPr="00C46854" w:rsidTr="00A35894">
        <w:trPr>
          <w:cnfStyle w:val="000000010000"/>
          <w:jc w:val="center"/>
        </w:trPr>
        <w:tc>
          <w:tcPr>
            <w:cnfStyle w:val="001000000000"/>
            <w:tcW w:w="2163" w:type="dxa"/>
          </w:tcPr>
          <w:p w:rsidR="002E3DEA" w:rsidRPr="00C46854" w:rsidRDefault="002E3DEA" w:rsidP="00821983">
            <w:r w:rsidRPr="00C46854">
              <w:t xml:space="preserve">Українська мова </w:t>
            </w:r>
          </w:p>
        </w:tc>
        <w:tc>
          <w:tcPr>
            <w:cnfStyle w:val="000010000000"/>
            <w:tcW w:w="850" w:type="dxa"/>
          </w:tcPr>
          <w:p w:rsidR="002E3DEA" w:rsidRPr="00C46854" w:rsidRDefault="002E3DEA" w:rsidP="00821983">
            <w:pPr>
              <w:jc w:val="center"/>
            </w:pPr>
            <w:r>
              <w:t>11</w:t>
            </w:r>
            <w:r w:rsidRPr="00C46854">
              <w:t>-А</w:t>
            </w:r>
          </w:p>
        </w:tc>
        <w:tc>
          <w:tcPr>
            <w:tcW w:w="784" w:type="dxa"/>
          </w:tcPr>
          <w:p w:rsidR="002E3DEA" w:rsidRPr="00C46854" w:rsidRDefault="002E3DEA" w:rsidP="00821983">
            <w:pPr>
              <w:jc w:val="center"/>
              <w:cnfStyle w:val="000000010000"/>
            </w:pPr>
            <w:r w:rsidRPr="00C46854">
              <w:t>0</w:t>
            </w:r>
          </w:p>
        </w:tc>
        <w:tc>
          <w:tcPr>
            <w:cnfStyle w:val="000010000000"/>
            <w:tcW w:w="490" w:type="dxa"/>
          </w:tcPr>
          <w:p w:rsidR="002E3DEA" w:rsidRPr="00C46854" w:rsidRDefault="002E3DEA" w:rsidP="00821983">
            <w:pPr>
              <w:jc w:val="center"/>
            </w:pPr>
            <w:r>
              <w:t>4</w:t>
            </w:r>
          </w:p>
        </w:tc>
        <w:tc>
          <w:tcPr>
            <w:tcW w:w="492" w:type="dxa"/>
          </w:tcPr>
          <w:p w:rsidR="002E3DEA" w:rsidRPr="00C46854" w:rsidRDefault="002E3DEA" w:rsidP="00821983">
            <w:pPr>
              <w:jc w:val="center"/>
              <w:cnfStyle w:val="000000010000"/>
            </w:pPr>
            <w:r>
              <w:t>9</w:t>
            </w:r>
          </w:p>
        </w:tc>
        <w:tc>
          <w:tcPr>
            <w:cnfStyle w:val="000010000000"/>
            <w:tcW w:w="490" w:type="dxa"/>
          </w:tcPr>
          <w:p w:rsidR="002E3DEA" w:rsidRPr="00C46854" w:rsidRDefault="002E3DEA" w:rsidP="00821983">
            <w:pPr>
              <w:jc w:val="center"/>
            </w:pPr>
            <w:r>
              <w:t>1</w:t>
            </w:r>
          </w:p>
        </w:tc>
        <w:tc>
          <w:tcPr>
            <w:tcW w:w="884" w:type="dxa"/>
          </w:tcPr>
          <w:p w:rsidR="002E3DEA" w:rsidRPr="00C46854" w:rsidRDefault="002E3DEA" w:rsidP="00821983">
            <w:pPr>
              <w:jc w:val="center"/>
              <w:cnfStyle w:val="000000010000"/>
            </w:pPr>
            <w:r>
              <w:t>14</w:t>
            </w:r>
          </w:p>
        </w:tc>
        <w:tc>
          <w:tcPr>
            <w:cnfStyle w:val="000100000000"/>
            <w:tcW w:w="831" w:type="dxa"/>
          </w:tcPr>
          <w:p w:rsidR="002E3DEA" w:rsidRPr="00C46854" w:rsidRDefault="002E3DEA" w:rsidP="00821983">
            <w:pPr>
              <w:jc w:val="center"/>
              <w:rPr>
                <w:b w:val="0"/>
              </w:rPr>
            </w:pPr>
            <w:r>
              <w:t>71,4</w:t>
            </w:r>
          </w:p>
        </w:tc>
      </w:tr>
      <w:tr w:rsidR="002E3DEA" w:rsidRPr="00C46854" w:rsidTr="00A35894">
        <w:trPr>
          <w:cnfStyle w:val="000000100000"/>
          <w:jc w:val="center"/>
        </w:trPr>
        <w:tc>
          <w:tcPr>
            <w:cnfStyle w:val="001000000000"/>
            <w:tcW w:w="2163" w:type="dxa"/>
          </w:tcPr>
          <w:p w:rsidR="002E3DEA" w:rsidRPr="00C46854" w:rsidRDefault="002E3DEA" w:rsidP="00821983">
            <w:r w:rsidRPr="00C46854">
              <w:t xml:space="preserve">Алгебра  </w:t>
            </w:r>
          </w:p>
        </w:tc>
        <w:tc>
          <w:tcPr>
            <w:cnfStyle w:val="000010000000"/>
            <w:tcW w:w="850" w:type="dxa"/>
          </w:tcPr>
          <w:p w:rsidR="002E3DEA" w:rsidRPr="00C46854" w:rsidRDefault="002E3DEA" w:rsidP="00821983">
            <w:pPr>
              <w:jc w:val="center"/>
            </w:pPr>
            <w:r>
              <w:t>11</w:t>
            </w:r>
            <w:r w:rsidRPr="00C46854">
              <w:t>-А</w:t>
            </w:r>
          </w:p>
        </w:tc>
        <w:tc>
          <w:tcPr>
            <w:tcW w:w="784" w:type="dxa"/>
          </w:tcPr>
          <w:p w:rsidR="002E3DEA" w:rsidRPr="00C46854" w:rsidRDefault="002E3DEA" w:rsidP="00821983">
            <w:pPr>
              <w:jc w:val="center"/>
              <w:cnfStyle w:val="000000100000"/>
            </w:pPr>
            <w:r w:rsidRPr="00C46854">
              <w:t>0</w:t>
            </w:r>
          </w:p>
        </w:tc>
        <w:tc>
          <w:tcPr>
            <w:cnfStyle w:val="000010000000"/>
            <w:tcW w:w="490" w:type="dxa"/>
          </w:tcPr>
          <w:p w:rsidR="002E3DEA" w:rsidRPr="00C46854" w:rsidRDefault="002E3DEA" w:rsidP="00821983">
            <w:pPr>
              <w:jc w:val="center"/>
            </w:pPr>
            <w:r>
              <w:t>2</w:t>
            </w:r>
          </w:p>
        </w:tc>
        <w:tc>
          <w:tcPr>
            <w:tcW w:w="492" w:type="dxa"/>
          </w:tcPr>
          <w:p w:rsidR="002E3DEA" w:rsidRPr="00C46854" w:rsidRDefault="002E3DEA" w:rsidP="00821983">
            <w:pPr>
              <w:jc w:val="center"/>
              <w:cnfStyle w:val="000000100000"/>
            </w:pPr>
            <w:r>
              <w:t>10</w:t>
            </w:r>
          </w:p>
        </w:tc>
        <w:tc>
          <w:tcPr>
            <w:cnfStyle w:val="000010000000"/>
            <w:tcW w:w="490" w:type="dxa"/>
          </w:tcPr>
          <w:p w:rsidR="002E3DEA" w:rsidRPr="00C46854" w:rsidRDefault="002E3DEA" w:rsidP="00821983">
            <w:pPr>
              <w:jc w:val="center"/>
            </w:pPr>
            <w:r>
              <w:t>1</w:t>
            </w:r>
          </w:p>
        </w:tc>
        <w:tc>
          <w:tcPr>
            <w:tcW w:w="884" w:type="dxa"/>
          </w:tcPr>
          <w:p w:rsidR="002E3DEA" w:rsidRPr="00C46854" w:rsidRDefault="002E3DEA" w:rsidP="00821983">
            <w:pPr>
              <w:jc w:val="center"/>
              <w:cnfStyle w:val="000000100000"/>
            </w:pPr>
            <w:r>
              <w:t>13</w:t>
            </w:r>
          </w:p>
        </w:tc>
        <w:tc>
          <w:tcPr>
            <w:cnfStyle w:val="000100000000"/>
            <w:tcW w:w="831" w:type="dxa"/>
          </w:tcPr>
          <w:p w:rsidR="002E3DEA" w:rsidRPr="00C46854" w:rsidRDefault="002E3DEA" w:rsidP="00821983">
            <w:pPr>
              <w:jc w:val="center"/>
              <w:rPr>
                <w:b w:val="0"/>
              </w:rPr>
            </w:pPr>
            <w:r>
              <w:t>84,6</w:t>
            </w:r>
          </w:p>
        </w:tc>
      </w:tr>
      <w:tr w:rsidR="002E3DEA" w:rsidRPr="00C46854" w:rsidTr="00A35894">
        <w:trPr>
          <w:cnfStyle w:val="000000010000"/>
          <w:jc w:val="center"/>
        </w:trPr>
        <w:tc>
          <w:tcPr>
            <w:cnfStyle w:val="001000000000"/>
            <w:tcW w:w="2163" w:type="dxa"/>
          </w:tcPr>
          <w:p w:rsidR="002E3DEA" w:rsidRPr="00C46854" w:rsidRDefault="002E3DEA" w:rsidP="00821983">
            <w:r w:rsidRPr="00C46854">
              <w:t xml:space="preserve">Українська мова </w:t>
            </w:r>
          </w:p>
        </w:tc>
        <w:tc>
          <w:tcPr>
            <w:cnfStyle w:val="000010000000"/>
            <w:tcW w:w="850" w:type="dxa"/>
          </w:tcPr>
          <w:p w:rsidR="002E3DEA" w:rsidRPr="00C46854" w:rsidRDefault="002E3DEA" w:rsidP="00821983">
            <w:pPr>
              <w:jc w:val="center"/>
            </w:pPr>
            <w:r>
              <w:t>11</w:t>
            </w:r>
            <w:r w:rsidRPr="00C46854">
              <w:t>-Б</w:t>
            </w:r>
          </w:p>
        </w:tc>
        <w:tc>
          <w:tcPr>
            <w:tcW w:w="784" w:type="dxa"/>
          </w:tcPr>
          <w:p w:rsidR="002E3DEA" w:rsidRPr="00C46854" w:rsidRDefault="002E3DEA" w:rsidP="00821983">
            <w:pPr>
              <w:jc w:val="center"/>
              <w:cnfStyle w:val="000000010000"/>
            </w:pPr>
            <w:r w:rsidRPr="00C46854">
              <w:t>0</w:t>
            </w:r>
          </w:p>
        </w:tc>
        <w:tc>
          <w:tcPr>
            <w:cnfStyle w:val="000010000000"/>
            <w:tcW w:w="490" w:type="dxa"/>
          </w:tcPr>
          <w:p w:rsidR="002E3DEA" w:rsidRPr="00C46854" w:rsidRDefault="002E3DEA" w:rsidP="00821983">
            <w:pPr>
              <w:jc w:val="center"/>
            </w:pPr>
            <w:r>
              <w:t>8</w:t>
            </w:r>
          </w:p>
        </w:tc>
        <w:tc>
          <w:tcPr>
            <w:tcW w:w="492" w:type="dxa"/>
          </w:tcPr>
          <w:p w:rsidR="002E3DEA" w:rsidRPr="00C46854" w:rsidRDefault="002E3DEA" w:rsidP="00821983">
            <w:pPr>
              <w:jc w:val="center"/>
              <w:cnfStyle w:val="000000010000"/>
            </w:pPr>
            <w:r>
              <w:t>10</w:t>
            </w:r>
          </w:p>
        </w:tc>
        <w:tc>
          <w:tcPr>
            <w:cnfStyle w:val="000010000000"/>
            <w:tcW w:w="490" w:type="dxa"/>
          </w:tcPr>
          <w:p w:rsidR="002E3DEA" w:rsidRPr="00C46854" w:rsidRDefault="002E3DEA" w:rsidP="00821983">
            <w:pPr>
              <w:jc w:val="center"/>
            </w:pPr>
            <w:r w:rsidRPr="00C46854">
              <w:t>2</w:t>
            </w:r>
          </w:p>
        </w:tc>
        <w:tc>
          <w:tcPr>
            <w:tcW w:w="884" w:type="dxa"/>
          </w:tcPr>
          <w:p w:rsidR="002E3DEA" w:rsidRPr="00C46854" w:rsidRDefault="002E3DEA" w:rsidP="00821983">
            <w:pPr>
              <w:jc w:val="center"/>
              <w:cnfStyle w:val="000000010000"/>
            </w:pPr>
            <w:r>
              <w:t>20</w:t>
            </w:r>
          </w:p>
        </w:tc>
        <w:tc>
          <w:tcPr>
            <w:cnfStyle w:val="000100000000"/>
            <w:tcW w:w="831" w:type="dxa"/>
          </w:tcPr>
          <w:p w:rsidR="002E3DEA" w:rsidRPr="00C46854" w:rsidRDefault="002E3DEA" w:rsidP="00821983">
            <w:pPr>
              <w:jc w:val="center"/>
              <w:rPr>
                <w:b w:val="0"/>
              </w:rPr>
            </w:pPr>
            <w:r>
              <w:t>60,0</w:t>
            </w:r>
          </w:p>
        </w:tc>
      </w:tr>
      <w:tr w:rsidR="002E3DEA" w:rsidRPr="00C46854" w:rsidTr="00A35894">
        <w:trPr>
          <w:cnfStyle w:val="000000100000"/>
          <w:jc w:val="center"/>
        </w:trPr>
        <w:tc>
          <w:tcPr>
            <w:cnfStyle w:val="001000000000"/>
            <w:tcW w:w="2163" w:type="dxa"/>
          </w:tcPr>
          <w:p w:rsidR="002E3DEA" w:rsidRPr="00C46854" w:rsidRDefault="002E3DEA" w:rsidP="00821983">
            <w:r>
              <w:t xml:space="preserve">Алгебра </w:t>
            </w:r>
          </w:p>
        </w:tc>
        <w:tc>
          <w:tcPr>
            <w:cnfStyle w:val="000010000000"/>
            <w:tcW w:w="850" w:type="dxa"/>
          </w:tcPr>
          <w:p w:rsidR="002E3DEA" w:rsidRPr="00C46854" w:rsidRDefault="002E3DEA" w:rsidP="00821983">
            <w:pPr>
              <w:jc w:val="center"/>
            </w:pPr>
            <w:r>
              <w:t>11</w:t>
            </w:r>
            <w:r w:rsidRPr="00C46854">
              <w:t>-Б</w:t>
            </w:r>
          </w:p>
        </w:tc>
        <w:tc>
          <w:tcPr>
            <w:tcW w:w="784" w:type="dxa"/>
          </w:tcPr>
          <w:p w:rsidR="002E3DEA" w:rsidRPr="00C46854" w:rsidRDefault="002E3DEA" w:rsidP="00821983">
            <w:pPr>
              <w:jc w:val="center"/>
              <w:cnfStyle w:val="000000100000"/>
            </w:pPr>
            <w:r w:rsidRPr="00C46854">
              <w:t>0</w:t>
            </w:r>
          </w:p>
        </w:tc>
        <w:tc>
          <w:tcPr>
            <w:cnfStyle w:val="000010000000"/>
            <w:tcW w:w="490" w:type="dxa"/>
          </w:tcPr>
          <w:p w:rsidR="002E3DEA" w:rsidRPr="002428EA" w:rsidRDefault="002E3DEA" w:rsidP="00821983">
            <w:pPr>
              <w:jc w:val="center"/>
              <w:rPr>
                <w:lang w:val="ru-RU"/>
              </w:rPr>
            </w:pPr>
            <w:r>
              <w:rPr>
                <w:lang w:val="ru-RU"/>
              </w:rPr>
              <w:t>5</w:t>
            </w:r>
          </w:p>
        </w:tc>
        <w:tc>
          <w:tcPr>
            <w:tcW w:w="492" w:type="dxa"/>
          </w:tcPr>
          <w:p w:rsidR="002E3DEA" w:rsidRPr="002428EA" w:rsidRDefault="002E3DEA" w:rsidP="00821983">
            <w:pPr>
              <w:jc w:val="center"/>
              <w:cnfStyle w:val="000000100000"/>
              <w:rPr>
                <w:lang w:val="ru-RU"/>
              </w:rPr>
            </w:pPr>
            <w:r>
              <w:rPr>
                <w:lang w:val="ru-RU"/>
              </w:rPr>
              <w:t>6</w:t>
            </w:r>
          </w:p>
        </w:tc>
        <w:tc>
          <w:tcPr>
            <w:cnfStyle w:val="000010000000"/>
            <w:tcW w:w="490" w:type="dxa"/>
          </w:tcPr>
          <w:p w:rsidR="002E3DEA" w:rsidRPr="00C46854" w:rsidRDefault="002E3DEA" w:rsidP="00821983">
            <w:pPr>
              <w:jc w:val="center"/>
            </w:pPr>
            <w:r>
              <w:t>4</w:t>
            </w:r>
          </w:p>
        </w:tc>
        <w:tc>
          <w:tcPr>
            <w:tcW w:w="884" w:type="dxa"/>
          </w:tcPr>
          <w:p w:rsidR="002E3DEA" w:rsidRPr="00C46854" w:rsidRDefault="002E3DEA" w:rsidP="00821983">
            <w:pPr>
              <w:jc w:val="center"/>
              <w:cnfStyle w:val="000000100000"/>
            </w:pPr>
            <w:r>
              <w:t>15</w:t>
            </w:r>
          </w:p>
        </w:tc>
        <w:tc>
          <w:tcPr>
            <w:cnfStyle w:val="000100000000"/>
            <w:tcW w:w="831" w:type="dxa"/>
          </w:tcPr>
          <w:p w:rsidR="002E3DEA" w:rsidRPr="00C32D32" w:rsidRDefault="002E3DEA" w:rsidP="00821983">
            <w:pPr>
              <w:jc w:val="center"/>
              <w:rPr>
                <w:b w:val="0"/>
              </w:rPr>
            </w:pPr>
            <w:r w:rsidRPr="00C32D32">
              <w:rPr>
                <w:b w:val="0"/>
                <w:lang w:val="ru-RU"/>
              </w:rPr>
              <w:t>6</w:t>
            </w:r>
            <w:r w:rsidRPr="00C32D32">
              <w:rPr>
                <w:b w:val="0"/>
              </w:rPr>
              <w:t>6,7</w:t>
            </w:r>
          </w:p>
        </w:tc>
      </w:tr>
      <w:tr w:rsidR="002E3DEA" w:rsidRPr="00C46854" w:rsidTr="00A35894">
        <w:trPr>
          <w:cnfStyle w:val="010000000000"/>
          <w:jc w:val="center"/>
        </w:trPr>
        <w:tc>
          <w:tcPr>
            <w:cnfStyle w:val="001000000000"/>
            <w:tcW w:w="2163" w:type="dxa"/>
          </w:tcPr>
          <w:p w:rsidR="002E3DEA" w:rsidRPr="007A26F9" w:rsidRDefault="002E3DEA" w:rsidP="00821983">
            <w:pPr>
              <w:rPr>
                <w:lang w:val="ru-RU"/>
              </w:rPr>
            </w:pPr>
            <w:r>
              <w:rPr>
                <w:lang w:val="ru-RU"/>
              </w:rPr>
              <w:t>Всього</w:t>
            </w:r>
          </w:p>
        </w:tc>
        <w:tc>
          <w:tcPr>
            <w:cnfStyle w:val="000010000000"/>
            <w:tcW w:w="850" w:type="dxa"/>
          </w:tcPr>
          <w:p w:rsidR="002E3DEA" w:rsidRDefault="002E3DEA" w:rsidP="00821983">
            <w:pPr>
              <w:jc w:val="center"/>
            </w:pPr>
          </w:p>
        </w:tc>
        <w:tc>
          <w:tcPr>
            <w:tcW w:w="784" w:type="dxa"/>
          </w:tcPr>
          <w:p w:rsidR="002E3DEA" w:rsidRPr="007A26F9" w:rsidRDefault="002E3DEA" w:rsidP="00821983">
            <w:pPr>
              <w:jc w:val="center"/>
              <w:cnfStyle w:val="010000000000"/>
              <w:rPr>
                <w:lang w:val="ru-RU"/>
              </w:rPr>
            </w:pPr>
            <w:r>
              <w:rPr>
                <w:lang w:val="ru-RU"/>
              </w:rPr>
              <w:t>0</w:t>
            </w:r>
          </w:p>
        </w:tc>
        <w:tc>
          <w:tcPr>
            <w:cnfStyle w:val="000010000000"/>
            <w:tcW w:w="490" w:type="dxa"/>
          </w:tcPr>
          <w:p w:rsidR="002E3DEA" w:rsidRPr="00C32D32" w:rsidRDefault="002E3DEA" w:rsidP="00821983">
            <w:pPr>
              <w:jc w:val="center"/>
              <w:rPr>
                <w:lang w:val="ru-RU"/>
              </w:rPr>
            </w:pPr>
            <w:r>
              <w:rPr>
                <w:lang w:val="ru-RU"/>
              </w:rPr>
              <w:t>78</w:t>
            </w:r>
          </w:p>
        </w:tc>
        <w:tc>
          <w:tcPr>
            <w:tcW w:w="982" w:type="dxa"/>
            <w:gridSpan w:val="2"/>
          </w:tcPr>
          <w:p w:rsidR="002E3DEA" w:rsidRPr="00C32D32" w:rsidRDefault="002E3DEA" w:rsidP="00821983">
            <w:pPr>
              <w:jc w:val="center"/>
              <w:cnfStyle w:val="010000000000"/>
              <w:rPr>
                <w:lang w:val="ru-RU"/>
              </w:rPr>
            </w:pPr>
            <w:r>
              <w:rPr>
                <w:lang w:val="ru-RU"/>
              </w:rPr>
              <w:t>198</w:t>
            </w:r>
          </w:p>
        </w:tc>
        <w:tc>
          <w:tcPr>
            <w:cnfStyle w:val="000010000000"/>
            <w:tcW w:w="884" w:type="dxa"/>
          </w:tcPr>
          <w:p w:rsidR="002E3DEA" w:rsidRPr="002428EA" w:rsidRDefault="002E3DEA" w:rsidP="00821983">
            <w:pPr>
              <w:jc w:val="center"/>
              <w:rPr>
                <w:lang w:val="ru-RU"/>
              </w:rPr>
            </w:pPr>
            <w:r>
              <w:rPr>
                <w:lang w:val="ru-RU"/>
              </w:rPr>
              <w:t>276</w:t>
            </w:r>
          </w:p>
        </w:tc>
        <w:tc>
          <w:tcPr>
            <w:cnfStyle w:val="000100000000"/>
            <w:tcW w:w="831" w:type="dxa"/>
          </w:tcPr>
          <w:p w:rsidR="002E3DEA" w:rsidRPr="00C32D32" w:rsidRDefault="002E3DEA" w:rsidP="00821983">
            <w:pPr>
              <w:jc w:val="center"/>
              <w:rPr>
                <w:lang w:val="ru-RU"/>
              </w:rPr>
            </w:pPr>
            <w:r>
              <w:rPr>
                <w:lang w:val="ru-RU"/>
              </w:rPr>
              <w:t>72%</w:t>
            </w:r>
          </w:p>
        </w:tc>
      </w:tr>
    </w:tbl>
    <w:p w:rsidR="002E3DEA" w:rsidRDefault="00440118" w:rsidP="00821983">
      <w:pPr>
        <w:pStyle w:val="a3"/>
        <w:shd w:val="clear" w:color="auto" w:fill="FFFFFF"/>
        <w:tabs>
          <w:tab w:val="left" w:pos="3045"/>
        </w:tabs>
        <w:ind w:left="360"/>
        <w:jc w:val="both"/>
      </w:pPr>
      <w:r w:rsidRPr="00440118">
        <w:rPr>
          <w:noProof/>
        </w:rPr>
        <w:pict>
          <v:shape id="_x0000_s1968" type="#_x0000_t75" style="position:absolute;left:0;text-align:left;margin-left:307.05pt;margin-top:11.05pt;width:96.75pt;height:29.25pt;z-index:251822592;mso-position-horizontal-relative:text;mso-position-vertical-relative:text" fillcolor="window">
            <v:imagedata r:id="rId234" o:title=""/>
          </v:shape>
          <o:OLEObject Type="Embed" ProgID="Equation.3" ShapeID="_x0000_s1968" DrawAspect="Content" ObjectID="_1472561275" r:id="rId235"/>
        </w:pict>
      </w:r>
    </w:p>
    <w:p w:rsidR="00FB63F4" w:rsidRDefault="00F815BB" w:rsidP="00821983">
      <w:pPr>
        <w:shd w:val="clear" w:color="auto" w:fill="FFFFFF"/>
        <w:jc w:val="both"/>
        <w:rPr>
          <w:position w:val="-24"/>
        </w:rPr>
      </w:pPr>
      <w:r>
        <w:t xml:space="preserve">                                                </w:t>
      </w:r>
      <w:r w:rsidR="00821983">
        <w:object w:dxaOrig="1359" w:dyaOrig="620">
          <v:shape id="_x0000_i1084" type="#_x0000_t75" style="width:59.25pt;height:29.25pt" o:ole="" fillcolor="window">
            <v:imagedata r:id="rId236" o:title=""/>
          </v:shape>
          <o:OLEObject Type="Embed" ProgID="Equation.3" ShapeID="_x0000_i1084" DrawAspect="Content" ObjectID="_1472561258" r:id="rId237"/>
        </w:object>
      </w:r>
    </w:p>
    <w:p w:rsidR="00821983" w:rsidRPr="00821983" w:rsidRDefault="00821983" w:rsidP="00821983">
      <w:pPr>
        <w:shd w:val="clear" w:color="auto" w:fill="FFFFFF"/>
        <w:jc w:val="both"/>
      </w:pPr>
    </w:p>
    <w:p w:rsidR="00FB63F4" w:rsidRDefault="00FB63F4" w:rsidP="00106C61">
      <w:pPr>
        <w:pStyle w:val="a3"/>
        <w:shd w:val="clear" w:color="auto" w:fill="FFFFFF"/>
        <w:spacing w:after="120"/>
        <w:ind w:left="0" w:firstLine="709"/>
        <w:jc w:val="both"/>
        <w:rPr>
          <w:b/>
          <w:bCs/>
          <w:i/>
          <w:iCs/>
          <w:sz w:val="24"/>
          <w:szCs w:val="24"/>
        </w:rPr>
      </w:pPr>
      <w:r>
        <w:rPr>
          <w:b/>
          <w:bCs/>
          <w:i/>
          <w:iCs/>
          <w:sz w:val="24"/>
          <w:szCs w:val="24"/>
        </w:rPr>
        <w:t>Оцінка за даним критерієм складає11 балів, що відповідає високому рівню.</w:t>
      </w:r>
    </w:p>
    <w:p w:rsidR="00106C61" w:rsidRDefault="00106C61" w:rsidP="00FB63F4">
      <w:pPr>
        <w:pStyle w:val="a3"/>
        <w:shd w:val="clear" w:color="auto" w:fill="FFFFFF"/>
        <w:spacing w:after="120"/>
        <w:ind w:left="360"/>
        <w:jc w:val="both"/>
        <w:rPr>
          <w:b/>
          <w:bCs/>
          <w:i/>
          <w:iCs/>
          <w:sz w:val="24"/>
          <w:szCs w:val="24"/>
        </w:rPr>
      </w:pPr>
    </w:p>
    <w:p w:rsidR="00FB63F4" w:rsidRPr="00106C61" w:rsidRDefault="00FB63F4" w:rsidP="00106C61">
      <w:pPr>
        <w:pStyle w:val="a3"/>
        <w:numPr>
          <w:ilvl w:val="1"/>
          <w:numId w:val="14"/>
        </w:numPr>
        <w:shd w:val="clear" w:color="auto" w:fill="FFFFFF"/>
        <w:spacing w:before="60" w:after="120"/>
        <w:ind w:left="426"/>
        <w:rPr>
          <w:b/>
          <w:i/>
          <w:iCs/>
          <w:color w:val="002060"/>
          <w:sz w:val="24"/>
          <w:szCs w:val="24"/>
        </w:rPr>
      </w:pPr>
      <w:r w:rsidRPr="00106C61">
        <w:rPr>
          <w:b/>
          <w:i/>
          <w:iCs/>
          <w:color w:val="002060"/>
          <w:sz w:val="24"/>
          <w:szCs w:val="24"/>
        </w:rPr>
        <w:t>Результати навчальних досягнень учнів за результатами семестрового оцінювання</w:t>
      </w:r>
    </w:p>
    <w:p w:rsidR="00106C61" w:rsidRPr="00A35894" w:rsidRDefault="00106C61" w:rsidP="00106C61">
      <w:pPr>
        <w:pStyle w:val="a3"/>
        <w:shd w:val="clear" w:color="auto" w:fill="FFFFFF"/>
        <w:spacing w:before="60" w:after="120"/>
        <w:ind w:left="426"/>
        <w:rPr>
          <w:b/>
          <w:i/>
          <w:iCs/>
          <w:color w:val="002060"/>
          <w:sz w:val="24"/>
          <w:szCs w:val="24"/>
        </w:rPr>
      </w:pPr>
    </w:p>
    <w:p w:rsidR="00FB63F4" w:rsidRDefault="00FB63F4" w:rsidP="00FB63F4">
      <w:pPr>
        <w:pStyle w:val="a3"/>
        <w:shd w:val="clear" w:color="auto" w:fill="FFFFFF"/>
        <w:ind w:left="360"/>
        <w:rPr>
          <w:b/>
          <w:i/>
          <w:color w:val="0000CC"/>
          <w:sz w:val="24"/>
          <w:szCs w:val="24"/>
        </w:rPr>
      </w:pPr>
      <w:r w:rsidRPr="006A45B5">
        <w:rPr>
          <w:b/>
          <w:i/>
          <w:color w:val="0000CC"/>
          <w:sz w:val="24"/>
          <w:szCs w:val="24"/>
        </w:rPr>
        <w:t>Результати навчальних досягнень учнів на кінець І семестру 2013-2014 навчального року</w:t>
      </w:r>
    </w:p>
    <w:p w:rsidR="00106C61" w:rsidRPr="006A45B5" w:rsidRDefault="00106C61" w:rsidP="00FB63F4">
      <w:pPr>
        <w:pStyle w:val="a3"/>
        <w:shd w:val="clear" w:color="auto" w:fill="FFFFFF"/>
        <w:ind w:left="360"/>
        <w:rPr>
          <w:b/>
          <w:i/>
          <w:color w:val="0000CC"/>
          <w:sz w:val="24"/>
          <w:szCs w:val="24"/>
        </w:rPr>
      </w:pPr>
    </w:p>
    <w:tbl>
      <w:tblPr>
        <w:tblStyle w:val="-51"/>
        <w:tblpPr w:leftFromText="180" w:rightFromText="180" w:vertAnchor="text" w:tblpY="1"/>
        <w:tblOverlap w:val="never"/>
        <w:tblW w:w="6503" w:type="dxa"/>
        <w:tblLayout w:type="fixed"/>
        <w:tblLook w:val="01E0"/>
      </w:tblPr>
      <w:tblGrid>
        <w:gridCol w:w="2100"/>
        <w:gridCol w:w="825"/>
        <w:gridCol w:w="467"/>
        <w:gridCol w:w="463"/>
        <w:gridCol w:w="464"/>
        <w:gridCol w:w="463"/>
        <w:gridCol w:w="858"/>
        <w:gridCol w:w="863"/>
      </w:tblGrid>
      <w:tr w:rsidR="00821983" w:rsidRPr="00C46854" w:rsidTr="007D42D4">
        <w:trPr>
          <w:cnfStyle w:val="100000000000"/>
          <w:trHeight w:val="362"/>
        </w:trPr>
        <w:tc>
          <w:tcPr>
            <w:cnfStyle w:val="001000000000"/>
            <w:tcW w:w="2100" w:type="dxa"/>
            <w:vMerge w:val="restart"/>
          </w:tcPr>
          <w:p w:rsidR="00821983" w:rsidRPr="00C46854" w:rsidRDefault="00821983" w:rsidP="007D42D4">
            <w:pPr>
              <w:jc w:val="center"/>
              <w:rPr>
                <w:b w:val="0"/>
                <w:i/>
              </w:rPr>
            </w:pPr>
            <w:r w:rsidRPr="00C46854">
              <w:rPr>
                <w:i/>
              </w:rPr>
              <w:t>Предмет</w:t>
            </w:r>
          </w:p>
        </w:tc>
        <w:tc>
          <w:tcPr>
            <w:cnfStyle w:val="000010000000"/>
            <w:tcW w:w="825" w:type="dxa"/>
            <w:vMerge w:val="restart"/>
          </w:tcPr>
          <w:p w:rsidR="00821983" w:rsidRPr="00C46854" w:rsidRDefault="00821983" w:rsidP="007D42D4">
            <w:pPr>
              <w:jc w:val="center"/>
              <w:rPr>
                <w:b w:val="0"/>
                <w:i/>
              </w:rPr>
            </w:pPr>
            <w:r w:rsidRPr="00C46854">
              <w:rPr>
                <w:i/>
              </w:rPr>
              <w:t>Клас</w:t>
            </w:r>
          </w:p>
        </w:tc>
        <w:tc>
          <w:tcPr>
            <w:cnfStyle w:val="000100000000"/>
            <w:tcW w:w="3578" w:type="dxa"/>
            <w:gridSpan w:val="6"/>
          </w:tcPr>
          <w:p w:rsidR="00821983" w:rsidRPr="00C46854" w:rsidRDefault="00821983" w:rsidP="007D42D4">
            <w:pPr>
              <w:jc w:val="center"/>
              <w:rPr>
                <w:b w:val="0"/>
                <w:i/>
              </w:rPr>
            </w:pPr>
            <w:r w:rsidRPr="00C46854">
              <w:rPr>
                <w:i/>
              </w:rPr>
              <w:t>Семестрова оцінка</w:t>
            </w:r>
          </w:p>
        </w:tc>
      </w:tr>
      <w:tr w:rsidR="00821983" w:rsidRPr="00C46854" w:rsidTr="007D42D4">
        <w:trPr>
          <w:cnfStyle w:val="000000100000"/>
          <w:trHeight w:val="149"/>
        </w:trPr>
        <w:tc>
          <w:tcPr>
            <w:cnfStyle w:val="001000000000"/>
            <w:tcW w:w="2100" w:type="dxa"/>
            <w:vMerge/>
          </w:tcPr>
          <w:p w:rsidR="00821983" w:rsidRPr="00C46854" w:rsidRDefault="00821983" w:rsidP="007D42D4">
            <w:pPr>
              <w:jc w:val="center"/>
              <w:rPr>
                <w:b w:val="0"/>
                <w:i/>
              </w:rPr>
            </w:pPr>
          </w:p>
        </w:tc>
        <w:tc>
          <w:tcPr>
            <w:cnfStyle w:val="000010000000"/>
            <w:tcW w:w="825" w:type="dxa"/>
            <w:vMerge/>
          </w:tcPr>
          <w:p w:rsidR="00821983" w:rsidRPr="00C46854" w:rsidRDefault="00821983" w:rsidP="007D42D4">
            <w:pPr>
              <w:jc w:val="center"/>
              <w:rPr>
                <w:b/>
                <w:i/>
              </w:rPr>
            </w:pPr>
          </w:p>
        </w:tc>
        <w:tc>
          <w:tcPr>
            <w:tcW w:w="467" w:type="dxa"/>
          </w:tcPr>
          <w:p w:rsidR="00821983" w:rsidRPr="00C46854" w:rsidRDefault="00821983" w:rsidP="007D42D4">
            <w:pPr>
              <w:jc w:val="center"/>
              <w:cnfStyle w:val="000000100000"/>
            </w:pPr>
            <w:r w:rsidRPr="00C46854">
              <w:t>П</w:t>
            </w:r>
          </w:p>
        </w:tc>
        <w:tc>
          <w:tcPr>
            <w:cnfStyle w:val="000010000000"/>
            <w:tcW w:w="463" w:type="dxa"/>
          </w:tcPr>
          <w:p w:rsidR="00821983" w:rsidRPr="00C46854" w:rsidRDefault="00821983" w:rsidP="007D42D4">
            <w:pPr>
              <w:jc w:val="center"/>
            </w:pPr>
            <w:r w:rsidRPr="00C46854">
              <w:t>С</w:t>
            </w:r>
          </w:p>
        </w:tc>
        <w:tc>
          <w:tcPr>
            <w:tcW w:w="464" w:type="dxa"/>
          </w:tcPr>
          <w:p w:rsidR="00821983" w:rsidRPr="00C46854" w:rsidRDefault="00821983" w:rsidP="007D42D4">
            <w:pPr>
              <w:jc w:val="center"/>
              <w:cnfStyle w:val="000000100000"/>
            </w:pPr>
            <w:r w:rsidRPr="00C46854">
              <w:t>Д</w:t>
            </w:r>
          </w:p>
        </w:tc>
        <w:tc>
          <w:tcPr>
            <w:cnfStyle w:val="000010000000"/>
            <w:tcW w:w="463" w:type="dxa"/>
          </w:tcPr>
          <w:p w:rsidR="00821983" w:rsidRPr="00C46854" w:rsidRDefault="00821983" w:rsidP="007D42D4">
            <w:pPr>
              <w:jc w:val="center"/>
            </w:pPr>
            <w:r w:rsidRPr="00C46854">
              <w:t>В</w:t>
            </w:r>
          </w:p>
        </w:tc>
        <w:tc>
          <w:tcPr>
            <w:tcW w:w="858" w:type="dxa"/>
          </w:tcPr>
          <w:p w:rsidR="00821983" w:rsidRPr="00C46854" w:rsidRDefault="00821983" w:rsidP="007D42D4">
            <w:pPr>
              <w:jc w:val="center"/>
              <w:cnfStyle w:val="000000100000"/>
            </w:pPr>
            <w:r w:rsidRPr="00C46854">
              <w:t>всього</w:t>
            </w:r>
          </w:p>
        </w:tc>
        <w:tc>
          <w:tcPr>
            <w:cnfStyle w:val="000100000000"/>
            <w:tcW w:w="863" w:type="dxa"/>
          </w:tcPr>
          <w:p w:rsidR="00821983" w:rsidRPr="00C46854" w:rsidRDefault="00821983" w:rsidP="007D42D4">
            <w:pPr>
              <w:jc w:val="center"/>
            </w:pPr>
            <w:r w:rsidRPr="00C46854">
              <w:t>якість</w:t>
            </w:r>
          </w:p>
        </w:tc>
      </w:tr>
      <w:tr w:rsidR="00821983" w:rsidRPr="00C46854" w:rsidTr="007D42D4">
        <w:trPr>
          <w:cnfStyle w:val="000000010000"/>
          <w:trHeight w:val="233"/>
        </w:trPr>
        <w:tc>
          <w:tcPr>
            <w:cnfStyle w:val="001000000000"/>
            <w:tcW w:w="2100" w:type="dxa"/>
          </w:tcPr>
          <w:p w:rsidR="00821983" w:rsidRPr="00C46854" w:rsidRDefault="00821983" w:rsidP="007D42D4">
            <w:r w:rsidRPr="00C46854">
              <w:t>Українська мова</w:t>
            </w:r>
          </w:p>
        </w:tc>
        <w:tc>
          <w:tcPr>
            <w:cnfStyle w:val="000010000000"/>
            <w:tcW w:w="825" w:type="dxa"/>
          </w:tcPr>
          <w:p w:rsidR="00821983" w:rsidRPr="00C46854" w:rsidRDefault="00821983" w:rsidP="007D42D4">
            <w:pPr>
              <w:jc w:val="center"/>
            </w:pPr>
            <w:r>
              <w:t>4</w:t>
            </w:r>
            <w:r w:rsidRPr="00C46854">
              <w:t>-А</w:t>
            </w:r>
          </w:p>
        </w:tc>
        <w:tc>
          <w:tcPr>
            <w:tcW w:w="467" w:type="dxa"/>
          </w:tcPr>
          <w:p w:rsidR="00821983" w:rsidRPr="00C46854" w:rsidRDefault="00821983" w:rsidP="007D42D4">
            <w:pPr>
              <w:jc w:val="center"/>
              <w:cnfStyle w:val="000000010000"/>
            </w:pPr>
            <w:r w:rsidRPr="00C46854">
              <w:t>0</w:t>
            </w:r>
          </w:p>
        </w:tc>
        <w:tc>
          <w:tcPr>
            <w:cnfStyle w:val="000010000000"/>
            <w:tcW w:w="463" w:type="dxa"/>
          </w:tcPr>
          <w:p w:rsidR="00821983" w:rsidRPr="00C46854" w:rsidRDefault="00821983" w:rsidP="007D42D4">
            <w:pPr>
              <w:jc w:val="center"/>
            </w:pPr>
            <w:r>
              <w:t>2</w:t>
            </w:r>
          </w:p>
        </w:tc>
        <w:tc>
          <w:tcPr>
            <w:tcW w:w="464" w:type="dxa"/>
          </w:tcPr>
          <w:p w:rsidR="00821983" w:rsidRPr="00C46854" w:rsidRDefault="00821983" w:rsidP="007D42D4">
            <w:pPr>
              <w:jc w:val="center"/>
              <w:cnfStyle w:val="000000010000"/>
            </w:pPr>
            <w:r>
              <w:t>14</w:t>
            </w:r>
          </w:p>
        </w:tc>
        <w:tc>
          <w:tcPr>
            <w:cnfStyle w:val="000010000000"/>
            <w:tcW w:w="463" w:type="dxa"/>
          </w:tcPr>
          <w:p w:rsidR="00821983" w:rsidRPr="00C46854" w:rsidRDefault="00821983" w:rsidP="007D42D4">
            <w:pPr>
              <w:jc w:val="center"/>
            </w:pPr>
            <w:r>
              <w:t>11</w:t>
            </w:r>
          </w:p>
        </w:tc>
        <w:tc>
          <w:tcPr>
            <w:tcW w:w="858" w:type="dxa"/>
          </w:tcPr>
          <w:p w:rsidR="00821983" w:rsidRPr="00C46854" w:rsidRDefault="00821983" w:rsidP="007D42D4">
            <w:pPr>
              <w:jc w:val="center"/>
              <w:cnfStyle w:val="000000010000"/>
            </w:pPr>
            <w:r>
              <w:t>27</w:t>
            </w:r>
          </w:p>
        </w:tc>
        <w:tc>
          <w:tcPr>
            <w:cnfStyle w:val="000100000000"/>
            <w:tcW w:w="863" w:type="dxa"/>
          </w:tcPr>
          <w:p w:rsidR="00821983" w:rsidRPr="00C46854" w:rsidRDefault="00821983" w:rsidP="007D42D4">
            <w:pPr>
              <w:jc w:val="center"/>
              <w:rPr>
                <w:b w:val="0"/>
              </w:rPr>
            </w:pPr>
            <w:r>
              <w:t>92,6</w:t>
            </w:r>
          </w:p>
        </w:tc>
      </w:tr>
      <w:tr w:rsidR="00821983" w:rsidRPr="00C46854" w:rsidTr="007D42D4">
        <w:trPr>
          <w:cnfStyle w:val="000000100000"/>
          <w:trHeight w:val="248"/>
        </w:trPr>
        <w:tc>
          <w:tcPr>
            <w:cnfStyle w:val="001000000000"/>
            <w:tcW w:w="2100" w:type="dxa"/>
          </w:tcPr>
          <w:p w:rsidR="00821983" w:rsidRPr="00C46854" w:rsidRDefault="00821983" w:rsidP="007D42D4">
            <w:r w:rsidRPr="00C46854">
              <w:t>Математика</w:t>
            </w:r>
          </w:p>
        </w:tc>
        <w:tc>
          <w:tcPr>
            <w:cnfStyle w:val="000010000000"/>
            <w:tcW w:w="825" w:type="dxa"/>
          </w:tcPr>
          <w:p w:rsidR="00821983" w:rsidRPr="00C46854" w:rsidRDefault="00821983" w:rsidP="007D42D4">
            <w:pPr>
              <w:jc w:val="center"/>
            </w:pPr>
            <w:r>
              <w:t>4</w:t>
            </w:r>
            <w:r w:rsidRPr="00C46854">
              <w:t>-А</w:t>
            </w:r>
          </w:p>
        </w:tc>
        <w:tc>
          <w:tcPr>
            <w:tcW w:w="467" w:type="dxa"/>
          </w:tcPr>
          <w:p w:rsidR="00821983" w:rsidRPr="00C46854" w:rsidRDefault="00821983" w:rsidP="007D42D4">
            <w:pPr>
              <w:jc w:val="center"/>
              <w:cnfStyle w:val="000000100000"/>
            </w:pPr>
            <w:r w:rsidRPr="00C46854">
              <w:t>0</w:t>
            </w:r>
          </w:p>
        </w:tc>
        <w:tc>
          <w:tcPr>
            <w:cnfStyle w:val="000010000000"/>
            <w:tcW w:w="463" w:type="dxa"/>
          </w:tcPr>
          <w:p w:rsidR="00821983" w:rsidRPr="00C46854" w:rsidRDefault="00821983" w:rsidP="007D42D4">
            <w:pPr>
              <w:jc w:val="center"/>
            </w:pPr>
            <w:r>
              <w:t>4</w:t>
            </w:r>
          </w:p>
        </w:tc>
        <w:tc>
          <w:tcPr>
            <w:tcW w:w="464" w:type="dxa"/>
          </w:tcPr>
          <w:p w:rsidR="00821983" w:rsidRPr="00C46854" w:rsidRDefault="00821983" w:rsidP="007D42D4">
            <w:pPr>
              <w:jc w:val="center"/>
              <w:cnfStyle w:val="000000100000"/>
            </w:pPr>
            <w:r>
              <w:t>13</w:t>
            </w:r>
          </w:p>
        </w:tc>
        <w:tc>
          <w:tcPr>
            <w:cnfStyle w:val="000010000000"/>
            <w:tcW w:w="463" w:type="dxa"/>
          </w:tcPr>
          <w:p w:rsidR="00821983" w:rsidRPr="00C46854" w:rsidRDefault="00821983" w:rsidP="007D42D4">
            <w:pPr>
              <w:jc w:val="center"/>
            </w:pPr>
            <w:r>
              <w:t>10</w:t>
            </w:r>
          </w:p>
        </w:tc>
        <w:tc>
          <w:tcPr>
            <w:tcW w:w="858" w:type="dxa"/>
          </w:tcPr>
          <w:p w:rsidR="00821983" w:rsidRPr="00C46854" w:rsidRDefault="00821983" w:rsidP="007D42D4">
            <w:pPr>
              <w:jc w:val="center"/>
              <w:cnfStyle w:val="000000100000"/>
            </w:pPr>
            <w:r>
              <w:t>27</w:t>
            </w:r>
          </w:p>
        </w:tc>
        <w:tc>
          <w:tcPr>
            <w:cnfStyle w:val="000100000000"/>
            <w:tcW w:w="863" w:type="dxa"/>
          </w:tcPr>
          <w:p w:rsidR="00821983" w:rsidRPr="00C46854" w:rsidRDefault="00821983" w:rsidP="007D42D4">
            <w:pPr>
              <w:jc w:val="center"/>
              <w:rPr>
                <w:b w:val="0"/>
              </w:rPr>
            </w:pPr>
            <w:r>
              <w:t>85,2</w:t>
            </w:r>
          </w:p>
        </w:tc>
      </w:tr>
      <w:tr w:rsidR="00821983" w:rsidRPr="00C46854" w:rsidTr="007D42D4">
        <w:trPr>
          <w:cnfStyle w:val="000000010000"/>
          <w:trHeight w:val="248"/>
        </w:trPr>
        <w:tc>
          <w:tcPr>
            <w:cnfStyle w:val="001000000000"/>
            <w:tcW w:w="2100" w:type="dxa"/>
          </w:tcPr>
          <w:p w:rsidR="00821983" w:rsidRPr="00C46854" w:rsidRDefault="00821983" w:rsidP="007D42D4">
            <w:r w:rsidRPr="00C46854">
              <w:t>Українська мова</w:t>
            </w:r>
          </w:p>
        </w:tc>
        <w:tc>
          <w:tcPr>
            <w:cnfStyle w:val="000010000000"/>
            <w:tcW w:w="825" w:type="dxa"/>
          </w:tcPr>
          <w:p w:rsidR="00821983" w:rsidRPr="00C46854" w:rsidRDefault="00821983" w:rsidP="007D42D4">
            <w:pPr>
              <w:jc w:val="center"/>
            </w:pPr>
            <w:r>
              <w:t>4</w:t>
            </w:r>
            <w:r w:rsidRPr="00C46854">
              <w:t>-Б</w:t>
            </w:r>
          </w:p>
        </w:tc>
        <w:tc>
          <w:tcPr>
            <w:tcW w:w="467" w:type="dxa"/>
          </w:tcPr>
          <w:p w:rsidR="00821983" w:rsidRPr="00C46854" w:rsidRDefault="00821983" w:rsidP="007D42D4">
            <w:pPr>
              <w:jc w:val="center"/>
              <w:cnfStyle w:val="000000010000"/>
            </w:pPr>
            <w:r w:rsidRPr="00C46854">
              <w:t>0</w:t>
            </w:r>
          </w:p>
        </w:tc>
        <w:tc>
          <w:tcPr>
            <w:cnfStyle w:val="000010000000"/>
            <w:tcW w:w="463" w:type="dxa"/>
          </w:tcPr>
          <w:p w:rsidR="00821983" w:rsidRPr="00C46854" w:rsidRDefault="00821983" w:rsidP="007D42D4">
            <w:pPr>
              <w:jc w:val="center"/>
            </w:pPr>
            <w:r>
              <w:t>4</w:t>
            </w:r>
          </w:p>
        </w:tc>
        <w:tc>
          <w:tcPr>
            <w:tcW w:w="464" w:type="dxa"/>
          </w:tcPr>
          <w:p w:rsidR="00821983" w:rsidRPr="00C46854" w:rsidRDefault="00821983" w:rsidP="007D42D4">
            <w:pPr>
              <w:jc w:val="center"/>
              <w:cnfStyle w:val="000000010000"/>
            </w:pPr>
            <w:r>
              <w:t>16</w:t>
            </w:r>
          </w:p>
        </w:tc>
        <w:tc>
          <w:tcPr>
            <w:cnfStyle w:val="000010000000"/>
            <w:tcW w:w="463" w:type="dxa"/>
          </w:tcPr>
          <w:p w:rsidR="00821983" w:rsidRPr="00C46854" w:rsidRDefault="00821983" w:rsidP="007D42D4">
            <w:pPr>
              <w:jc w:val="center"/>
            </w:pPr>
            <w:r>
              <w:t>8</w:t>
            </w:r>
          </w:p>
        </w:tc>
        <w:tc>
          <w:tcPr>
            <w:tcW w:w="858" w:type="dxa"/>
          </w:tcPr>
          <w:p w:rsidR="00821983" w:rsidRPr="00C46854" w:rsidRDefault="00821983" w:rsidP="007D42D4">
            <w:pPr>
              <w:jc w:val="center"/>
              <w:cnfStyle w:val="000000010000"/>
            </w:pPr>
            <w:r>
              <w:t>28</w:t>
            </w:r>
          </w:p>
        </w:tc>
        <w:tc>
          <w:tcPr>
            <w:cnfStyle w:val="000100000000"/>
            <w:tcW w:w="863" w:type="dxa"/>
          </w:tcPr>
          <w:p w:rsidR="00821983" w:rsidRPr="00C46854" w:rsidRDefault="00821983" w:rsidP="007D42D4">
            <w:pPr>
              <w:jc w:val="center"/>
              <w:rPr>
                <w:b w:val="0"/>
              </w:rPr>
            </w:pPr>
            <w:r>
              <w:t>85,7</w:t>
            </w:r>
          </w:p>
        </w:tc>
      </w:tr>
      <w:tr w:rsidR="00821983" w:rsidRPr="00C46854" w:rsidTr="007D42D4">
        <w:trPr>
          <w:cnfStyle w:val="000000100000"/>
          <w:trHeight w:val="248"/>
        </w:trPr>
        <w:tc>
          <w:tcPr>
            <w:cnfStyle w:val="001000000000"/>
            <w:tcW w:w="2100" w:type="dxa"/>
          </w:tcPr>
          <w:p w:rsidR="00821983" w:rsidRPr="00C46854" w:rsidRDefault="00821983" w:rsidP="007D42D4">
            <w:r w:rsidRPr="00C46854">
              <w:t>Математика</w:t>
            </w:r>
          </w:p>
        </w:tc>
        <w:tc>
          <w:tcPr>
            <w:cnfStyle w:val="000010000000"/>
            <w:tcW w:w="825" w:type="dxa"/>
          </w:tcPr>
          <w:p w:rsidR="00821983" w:rsidRPr="00C46854" w:rsidRDefault="00821983" w:rsidP="007D42D4">
            <w:pPr>
              <w:jc w:val="center"/>
            </w:pPr>
            <w:r>
              <w:t>4</w:t>
            </w:r>
            <w:r w:rsidRPr="00C46854">
              <w:t>-Б</w:t>
            </w:r>
          </w:p>
        </w:tc>
        <w:tc>
          <w:tcPr>
            <w:tcW w:w="467" w:type="dxa"/>
          </w:tcPr>
          <w:p w:rsidR="00821983" w:rsidRPr="00C46854" w:rsidRDefault="00821983" w:rsidP="007D42D4">
            <w:pPr>
              <w:jc w:val="center"/>
              <w:cnfStyle w:val="000000100000"/>
            </w:pPr>
            <w:r w:rsidRPr="00C46854">
              <w:t>0</w:t>
            </w:r>
          </w:p>
        </w:tc>
        <w:tc>
          <w:tcPr>
            <w:cnfStyle w:val="000010000000"/>
            <w:tcW w:w="463" w:type="dxa"/>
          </w:tcPr>
          <w:p w:rsidR="00821983" w:rsidRPr="00C46854" w:rsidRDefault="00821983" w:rsidP="007D42D4">
            <w:pPr>
              <w:jc w:val="center"/>
            </w:pPr>
            <w:r>
              <w:t>3</w:t>
            </w:r>
          </w:p>
        </w:tc>
        <w:tc>
          <w:tcPr>
            <w:tcW w:w="464" w:type="dxa"/>
          </w:tcPr>
          <w:p w:rsidR="00821983" w:rsidRPr="00C46854" w:rsidRDefault="00821983" w:rsidP="007D42D4">
            <w:pPr>
              <w:jc w:val="center"/>
              <w:cnfStyle w:val="000000100000"/>
            </w:pPr>
            <w:r>
              <w:t>18</w:t>
            </w:r>
          </w:p>
        </w:tc>
        <w:tc>
          <w:tcPr>
            <w:cnfStyle w:val="000010000000"/>
            <w:tcW w:w="463" w:type="dxa"/>
          </w:tcPr>
          <w:p w:rsidR="00821983" w:rsidRPr="00C46854" w:rsidRDefault="00821983" w:rsidP="007D42D4">
            <w:pPr>
              <w:jc w:val="center"/>
            </w:pPr>
            <w:r>
              <w:t>7</w:t>
            </w:r>
          </w:p>
        </w:tc>
        <w:tc>
          <w:tcPr>
            <w:tcW w:w="858" w:type="dxa"/>
          </w:tcPr>
          <w:p w:rsidR="00821983" w:rsidRPr="00C46854" w:rsidRDefault="00821983" w:rsidP="007D42D4">
            <w:pPr>
              <w:jc w:val="center"/>
              <w:cnfStyle w:val="000000100000"/>
            </w:pPr>
            <w:r>
              <w:t>28</w:t>
            </w:r>
          </w:p>
        </w:tc>
        <w:tc>
          <w:tcPr>
            <w:cnfStyle w:val="000100000000"/>
            <w:tcW w:w="863" w:type="dxa"/>
          </w:tcPr>
          <w:p w:rsidR="00821983" w:rsidRPr="00C46854" w:rsidRDefault="00821983" w:rsidP="007D42D4">
            <w:pPr>
              <w:jc w:val="center"/>
              <w:rPr>
                <w:b w:val="0"/>
              </w:rPr>
            </w:pPr>
            <w:r>
              <w:t>89,3</w:t>
            </w:r>
          </w:p>
        </w:tc>
      </w:tr>
      <w:tr w:rsidR="00821983" w:rsidRPr="00C46854" w:rsidTr="007D42D4">
        <w:trPr>
          <w:cnfStyle w:val="000000010000"/>
          <w:trHeight w:val="248"/>
        </w:trPr>
        <w:tc>
          <w:tcPr>
            <w:cnfStyle w:val="001000000000"/>
            <w:tcW w:w="2100" w:type="dxa"/>
          </w:tcPr>
          <w:p w:rsidR="00821983" w:rsidRPr="00C46854" w:rsidRDefault="00821983" w:rsidP="007D42D4">
            <w:r w:rsidRPr="00C46854">
              <w:t>Українська мова</w:t>
            </w:r>
          </w:p>
        </w:tc>
        <w:tc>
          <w:tcPr>
            <w:cnfStyle w:val="000010000000"/>
            <w:tcW w:w="825" w:type="dxa"/>
          </w:tcPr>
          <w:p w:rsidR="00821983" w:rsidRPr="00C46854" w:rsidRDefault="00821983" w:rsidP="007D42D4">
            <w:pPr>
              <w:jc w:val="center"/>
            </w:pPr>
            <w:r>
              <w:t>9</w:t>
            </w:r>
            <w:r w:rsidRPr="00C46854">
              <w:t>-А</w:t>
            </w:r>
          </w:p>
        </w:tc>
        <w:tc>
          <w:tcPr>
            <w:tcW w:w="467" w:type="dxa"/>
          </w:tcPr>
          <w:p w:rsidR="00821983" w:rsidRPr="00C46854" w:rsidRDefault="00821983" w:rsidP="007D42D4">
            <w:pPr>
              <w:jc w:val="center"/>
              <w:cnfStyle w:val="000000010000"/>
            </w:pPr>
            <w:r w:rsidRPr="00C46854">
              <w:t>0</w:t>
            </w:r>
          </w:p>
        </w:tc>
        <w:tc>
          <w:tcPr>
            <w:cnfStyle w:val="000010000000"/>
            <w:tcW w:w="463" w:type="dxa"/>
          </w:tcPr>
          <w:p w:rsidR="00821983" w:rsidRPr="00C46854" w:rsidRDefault="00821983" w:rsidP="007D42D4">
            <w:pPr>
              <w:jc w:val="center"/>
            </w:pPr>
            <w:r>
              <w:t>4</w:t>
            </w:r>
          </w:p>
        </w:tc>
        <w:tc>
          <w:tcPr>
            <w:tcW w:w="464" w:type="dxa"/>
          </w:tcPr>
          <w:p w:rsidR="00821983" w:rsidRPr="00C46854" w:rsidRDefault="00821983" w:rsidP="007D42D4">
            <w:pPr>
              <w:jc w:val="center"/>
              <w:cnfStyle w:val="000000010000"/>
            </w:pPr>
            <w:r>
              <w:t>17</w:t>
            </w:r>
          </w:p>
        </w:tc>
        <w:tc>
          <w:tcPr>
            <w:cnfStyle w:val="000010000000"/>
            <w:tcW w:w="463" w:type="dxa"/>
          </w:tcPr>
          <w:p w:rsidR="00821983" w:rsidRPr="00C46854" w:rsidRDefault="00821983" w:rsidP="007D42D4">
            <w:pPr>
              <w:jc w:val="center"/>
            </w:pPr>
            <w:r w:rsidRPr="00C46854">
              <w:t>3</w:t>
            </w:r>
          </w:p>
        </w:tc>
        <w:tc>
          <w:tcPr>
            <w:tcW w:w="858" w:type="dxa"/>
          </w:tcPr>
          <w:p w:rsidR="00821983" w:rsidRPr="00C46854" w:rsidRDefault="00821983" w:rsidP="007D42D4">
            <w:pPr>
              <w:jc w:val="center"/>
              <w:cnfStyle w:val="000000010000"/>
            </w:pPr>
            <w:r>
              <w:t>24</w:t>
            </w:r>
          </w:p>
        </w:tc>
        <w:tc>
          <w:tcPr>
            <w:cnfStyle w:val="000100000000"/>
            <w:tcW w:w="863" w:type="dxa"/>
          </w:tcPr>
          <w:p w:rsidR="00821983" w:rsidRPr="00C46854" w:rsidRDefault="00821983" w:rsidP="007D42D4">
            <w:pPr>
              <w:jc w:val="center"/>
              <w:rPr>
                <w:b w:val="0"/>
              </w:rPr>
            </w:pPr>
            <w:r>
              <w:t>83,3</w:t>
            </w:r>
          </w:p>
        </w:tc>
      </w:tr>
      <w:tr w:rsidR="00821983" w:rsidRPr="00C46854" w:rsidTr="007D42D4">
        <w:trPr>
          <w:cnfStyle w:val="000000100000"/>
          <w:trHeight w:val="248"/>
        </w:trPr>
        <w:tc>
          <w:tcPr>
            <w:cnfStyle w:val="001000000000"/>
            <w:tcW w:w="2100" w:type="dxa"/>
          </w:tcPr>
          <w:p w:rsidR="00821983" w:rsidRPr="00C46854" w:rsidRDefault="00821983" w:rsidP="007D42D4">
            <w:r w:rsidRPr="00C46854">
              <w:t>Алгебра</w:t>
            </w:r>
          </w:p>
        </w:tc>
        <w:tc>
          <w:tcPr>
            <w:cnfStyle w:val="000010000000"/>
            <w:tcW w:w="825" w:type="dxa"/>
          </w:tcPr>
          <w:p w:rsidR="00821983" w:rsidRPr="00C46854" w:rsidRDefault="00821983" w:rsidP="007D42D4">
            <w:pPr>
              <w:jc w:val="center"/>
            </w:pPr>
            <w:r>
              <w:t>9</w:t>
            </w:r>
            <w:r w:rsidRPr="00C46854">
              <w:t>-А</w:t>
            </w:r>
          </w:p>
        </w:tc>
        <w:tc>
          <w:tcPr>
            <w:tcW w:w="467" w:type="dxa"/>
          </w:tcPr>
          <w:p w:rsidR="00821983" w:rsidRPr="00C46854" w:rsidRDefault="00821983" w:rsidP="007D42D4">
            <w:pPr>
              <w:jc w:val="center"/>
              <w:cnfStyle w:val="000000100000"/>
            </w:pPr>
            <w:r w:rsidRPr="00C46854">
              <w:t>0</w:t>
            </w:r>
          </w:p>
        </w:tc>
        <w:tc>
          <w:tcPr>
            <w:cnfStyle w:val="000010000000"/>
            <w:tcW w:w="463" w:type="dxa"/>
          </w:tcPr>
          <w:p w:rsidR="00821983" w:rsidRPr="00C46854" w:rsidRDefault="00821983" w:rsidP="007D42D4">
            <w:pPr>
              <w:jc w:val="center"/>
            </w:pPr>
            <w:r>
              <w:t>13</w:t>
            </w:r>
          </w:p>
        </w:tc>
        <w:tc>
          <w:tcPr>
            <w:tcW w:w="464" w:type="dxa"/>
          </w:tcPr>
          <w:p w:rsidR="00821983" w:rsidRPr="00C46854" w:rsidRDefault="00821983" w:rsidP="007D42D4">
            <w:pPr>
              <w:jc w:val="center"/>
              <w:cnfStyle w:val="000000100000"/>
            </w:pPr>
            <w:r>
              <w:t>9</w:t>
            </w:r>
          </w:p>
        </w:tc>
        <w:tc>
          <w:tcPr>
            <w:cnfStyle w:val="000010000000"/>
            <w:tcW w:w="463" w:type="dxa"/>
          </w:tcPr>
          <w:p w:rsidR="00821983" w:rsidRPr="00C46854" w:rsidRDefault="00821983" w:rsidP="007D42D4">
            <w:pPr>
              <w:jc w:val="center"/>
            </w:pPr>
            <w:r>
              <w:t>1</w:t>
            </w:r>
          </w:p>
        </w:tc>
        <w:tc>
          <w:tcPr>
            <w:tcW w:w="858" w:type="dxa"/>
          </w:tcPr>
          <w:p w:rsidR="00821983" w:rsidRPr="00C46854" w:rsidRDefault="00821983" w:rsidP="007D42D4">
            <w:pPr>
              <w:jc w:val="center"/>
              <w:cnfStyle w:val="000000100000"/>
            </w:pPr>
            <w:r>
              <w:t>23</w:t>
            </w:r>
          </w:p>
        </w:tc>
        <w:tc>
          <w:tcPr>
            <w:cnfStyle w:val="000100000000"/>
            <w:tcW w:w="863" w:type="dxa"/>
          </w:tcPr>
          <w:p w:rsidR="00821983" w:rsidRPr="00C46854" w:rsidRDefault="00821983" w:rsidP="007D42D4">
            <w:pPr>
              <w:jc w:val="center"/>
              <w:rPr>
                <w:b w:val="0"/>
              </w:rPr>
            </w:pPr>
            <w:r>
              <w:t>43,5</w:t>
            </w:r>
          </w:p>
        </w:tc>
      </w:tr>
      <w:tr w:rsidR="00821983" w:rsidRPr="00C46854" w:rsidTr="007D42D4">
        <w:trPr>
          <w:cnfStyle w:val="000000010000"/>
          <w:trHeight w:val="233"/>
        </w:trPr>
        <w:tc>
          <w:tcPr>
            <w:cnfStyle w:val="001000000000"/>
            <w:tcW w:w="2100" w:type="dxa"/>
          </w:tcPr>
          <w:p w:rsidR="00821983" w:rsidRPr="00C46854" w:rsidRDefault="00821983" w:rsidP="007D42D4">
            <w:r w:rsidRPr="00C46854">
              <w:t xml:space="preserve">Українська мова </w:t>
            </w:r>
          </w:p>
        </w:tc>
        <w:tc>
          <w:tcPr>
            <w:cnfStyle w:val="000010000000"/>
            <w:tcW w:w="825" w:type="dxa"/>
          </w:tcPr>
          <w:p w:rsidR="00821983" w:rsidRPr="00C46854" w:rsidRDefault="00821983" w:rsidP="007D42D4">
            <w:pPr>
              <w:jc w:val="center"/>
            </w:pPr>
            <w:r>
              <w:t>9</w:t>
            </w:r>
            <w:r w:rsidRPr="00C46854">
              <w:t>-Б</w:t>
            </w:r>
          </w:p>
        </w:tc>
        <w:tc>
          <w:tcPr>
            <w:tcW w:w="467" w:type="dxa"/>
          </w:tcPr>
          <w:p w:rsidR="00821983" w:rsidRPr="00C46854" w:rsidRDefault="00821983" w:rsidP="007D42D4">
            <w:pPr>
              <w:jc w:val="center"/>
              <w:cnfStyle w:val="000000010000"/>
            </w:pPr>
            <w:r w:rsidRPr="00C46854">
              <w:t>0</w:t>
            </w:r>
          </w:p>
        </w:tc>
        <w:tc>
          <w:tcPr>
            <w:cnfStyle w:val="000010000000"/>
            <w:tcW w:w="463" w:type="dxa"/>
          </w:tcPr>
          <w:p w:rsidR="00821983" w:rsidRPr="00C46854" w:rsidRDefault="00821983" w:rsidP="007D42D4">
            <w:pPr>
              <w:jc w:val="center"/>
            </w:pPr>
            <w:r>
              <w:t>15</w:t>
            </w:r>
          </w:p>
        </w:tc>
        <w:tc>
          <w:tcPr>
            <w:tcW w:w="464" w:type="dxa"/>
          </w:tcPr>
          <w:p w:rsidR="00821983" w:rsidRPr="00C46854" w:rsidRDefault="00821983" w:rsidP="007D42D4">
            <w:pPr>
              <w:jc w:val="center"/>
              <w:cnfStyle w:val="000000010000"/>
            </w:pPr>
            <w:r>
              <w:t>6</w:t>
            </w:r>
          </w:p>
        </w:tc>
        <w:tc>
          <w:tcPr>
            <w:cnfStyle w:val="000010000000"/>
            <w:tcW w:w="463" w:type="dxa"/>
          </w:tcPr>
          <w:p w:rsidR="00821983" w:rsidRPr="00C46854" w:rsidRDefault="00821983" w:rsidP="007D42D4">
            <w:pPr>
              <w:jc w:val="center"/>
            </w:pPr>
            <w:r>
              <w:t>6</w:t>
            </w:r>
          </w:p>
        </w:tc>
        <w:tc>
          <w:tcPr>
            <w:tcW w:w="858" w:type="dxa"/>
          </w:tcPr>
          <w:p w:rsidR="00821983" w:rsidRPr="00C46854" w:rsidRDefault="00821983" w:rsidP="007D42D4">
            <w:pPr>
              <w:jc w:val="center"/>
              <w:cnfStyle w:val="000000010000"/>
            </w:pPr>
            <w:r>
              <w:t>27</w:t>
            </w:r>
          </w:p>
        </w:tc>
        <w:tc>
          <w:tcPr>
            <w:cnfStyle w:val="000100000000"/>
            <w:tcW w:w="863" w:type="dxa"/>
          </w:tcPr>
          <w:p w:rsidR="00821983" w:rsidRPr="00C46854" w:rsidRDefault="00821983" w:rsidP="007D42D4">
            <w:pPr>
              <w:jc w:val="center"/>
              <w:rPr>
                <w:b w:val="0"/>
              </w:rPr>
            </w:pPr>
            <w:r>
              <w:t>44,4</w:t>
            </w:r>
          </w:p>
        </w:tc>
      </w:tr>
      <w:tr w:rsidR="00821983" w:rsidRPr="00C46854" w:rsidTr="007D42D4">
        <w:trPr>
          <w:cnfStyle w:val="000000100000"/>
          <w:trHeight w:val="233"/>
        </w:trPr>
        <w:tc>
          <w:tcPr>
            <w:cnfStyle w:val="001000000000"/>
            <w:tcW w:w="2100" w:type="dxa"/>
          </w:tcPr>
          <w:p w:rsidR="00821983" w:rsidRPr="00C46854" w:rsidRDefault="00821983" w:rsidP="007D42D4">
            <w:r>
              <w:t xml:space="preserve">Алгебра </w:t>
            </w:r>
          </w:p>
        </w:tc>
        <w:tc>
          <w:tcPr>
            <w:cnfStyle w:val="000010000000"/>
            <w:tcW w:w="825" w:type="dxa"/>
          </w:tcPr>
          <w:p w:rsidR="00821983" w:rsidRPr="00C46854" w:rsidRDefault="00821983" w:rsidP="007D42D4">
            <w:pPr>
              <w:jc w:val="center"/>
            </w:pPr>
            <w:r>
              <w:t>9</w:t>
            </w:r>
            <w:r w:rsidRPr="00C46854">
              <w:t>-Б</w:t>
            </w:r>
          </w:p>
        </w:tc>
        <w:tc>
          <w:tcPr>
            <w:tcW w:w="467" w:type="dxa"/>
          </w:tcPr>
          <w:p w:rsidR="00821983" w:rsidRPr="00C46854" w:rsidRDefault="00821983" w:rsidP="007D42D4">
            <w:pPr>
              <w:jc w:val="center"/>
              <w:cnfStyle w:val="000000100000"/>
            </w:pPr>
            <w:r w:rsidRPr="00C46854">
              <w:t>0</w:t>
            </w:r>
          </w:p>
        </w:tc>
        <w:tc>
          <w:tcPr>
            <w:cnfStyle w:val="000010000000"/>
            <w:tcW w:w="463" w:type="dxa"/>
          </w:tcPr>
          <w:p w:rsidR="00821983" w:rsidRPr="00C46854" w:rsidRDefault="00821983" w:rsidP="007D42D4">
            <w:pPr>
              <w:jc w:val="center"/>
            </w:pPr>
            <w:r>
              <w:t>16</w:t>
            </w:r>
          </w:p>
        </w:tc>
        <w:tc>
          <w:tcPr>
            <w:tcW w:w="464" w:type="dxa"/>
          </w:tcPr>
          <w:p w:rsidR="00821983" w:rsidRPr="00C46854" w:rsidRDefault="00821983" w:rsidP="007D42D4">
            <w:pPr>
              <w:jc w:val="center"/>
              <w:cnfStyle w:val="000000100000"/>
            </w:pPr>
            <w:r>
              <w:t>11</w:t>
            </w:r>
          </w:p>
        </w:tc>
        <w:tc>
          <w:tcPr>
            <w:cnfStyle w:val="000010000000"/>
            <w:tcW w:w="463" w:type="dxa"/>
          </w:tcPr>
          <w:p w:rsidR="00821983" w:rsidRPr="00C46854" w:rsidRDefault="00821983" w:rsidP="007D42D4">
            <w:pPr>
              <w:jc w:val="center"/>
            </w:pPr>
            <w:r>
              <w:t>3</w:t>
            </w:r>
          </w:p>
        </w:tc>
        <w:tc>
          <w:tcPr>
            <w:tcW w:w="858" w:type="dxa"/>
          </w:tcPr>
          <w:p w:rsidR="00821983" w:rsidRPr="00C46854" w:rsidRDefault="00821983" w:rsidP="007D42D4">
            <w:pPr>
              <w:jc w:val="center"/>
              <w:cnfStyle w:val="000000100000"/>
            </w:pPr>
            <w:r>
              <w:t>30</w:t>
            </w:r>
          </w:p>
        </w:tc>
        <w:tc>
          <w:tcPr>
            <w:cnfStyle w:val="000100000000"/>
            <w:tcW w:w="863" w:type="dxa"/>
          </w:tcPr>
          <w:p w:rsidR="00821983" w:rsidRPr="00C46854" w:rsidRDefault="00821983" w:rsidP="007D42D4">
            <w:pPr>
              <w:jc w:val="center"/>
              <w:rPr>
                <w:b w:val="0"/>
              </w:rPr>
            </w:pPr>
            <w:r>
              <w:t>46,7</w:t>
            </w:r>
          </w:p>
        </w:tc>
      </w:tr>
      <w:tr w:rsidR="00821983" w:rsidRPr="00C46854" w:rsidTr="007D42D4">
        <w:trPr>
          <w:cnfStyle w:val="000000010000"/>
          <w:trHeight w:val="248"/>
        </w:trPr>
        <w:tc>
          <w:tcPr>
            <w:cnfStyle w:val="001000000000"/>
            <w:tcW w:w="2100" w:type="dxa"/>
          </w:tcPr>
          <w:p w:rsidR="00821983" w:rsidRPr="00C46854" w:rsidRDefault="00821983" w:rsidP="007D42D4">
            <w:r w:rsidRPr="00C46854">
              <w:t xml:space="preserve">Українська мова </w:t>
            </w:r>
          </w:p>
        </w:tc>
        <w:tc>
          <w:tcPr>
            <w:cnfStyle w:val="000010000000"/>
            <w:tcW w:w="825" w:type="dxa"/>
          </w:tcPr>
          <w:p w:rsidR="00821983" w:rsidRPr="00C46854" w:rsidRDefault="00821983" w:rsidP="007D42D4">
            <w:pPr>
              <w:jc w:val="center"/>
            </w:pPr>
            <w:r>
              <w:t>11</w:t>
            </w:r>
            <w:r w:rsidRPr="00C46854">
              <w:t>-А</w:t>
            </w:r>
          </w:p>
        </w:tc>
        <w:tc>
          <w:tcPr>
            <w:tcW w:w="467" w:type="dxa"/>
          </w:tcPr>
          <w:p w:rsidR="00821983" w:rsidRPr="00C46854" w:rsidRDefault="00821983" w:rsidP="007D42D4">
            <w:pPr>
              <w:jc w:val="center"/>
              <w:cnfStyle w:val="000000010000"/>
            </w:pPr>
            <w:r w:rsidRPr="00C46854">
              <w:t>0</w:t>
            </w:r>
          </w:p>
        </w:tc>
        <w:tc>
          <w:tcPr>
            <w:cnfStyle w:val="000010000000"/>
            <w:tcW w:w="463" w:type="dxa"/>
          </w:tcPr>
          <w:p w:rsidR="00821983" w:rsidRPr="00C46854" w:rsidRDefault="00821983" w:rsidP="007D42D4">
            <w:pPr>
              <w:jc w:val="center"/>
            </w:pPr>
            <w:r>
              <w:t>0</w:t>
            </w:r>
          </w:p>
        </w:tc>
        <w:tc>
          <w:tcPr>
            <w:tcW w:w="464" w:type="dxa"/>
          </w:tcPr>
          <w:p w:rsidR="00821983" w:rsidRPr="00C46854" w:rsidRDefault="00821983" w:rsidP="007D42D4">
            <w:pPr>
              <w:jc w:val="center"/>
              <w:cnfStyle w:val="000000010000"/>
            </w:pPr>
            <w:r>
              <w:t>12</w:t>
            </w:r>
          </w:p>
        </w:tc>
        <w:tc>
          <w:tcPr>
            <w:cnfStyle w:val="000010000000"/>
            <w:tcW w:w="463" w:type="dxa"/>
          </w:tcPr>
          <w:p w:rsidR="00821983" w:rsidRPr="00C46854" w:rsidRDefault="00821983" w:rsidP="007D42D4">
            <w:pPr>
              <w:jc w:val="center"/>
            </w:pPr>
            <w:r>
              <w:t>2</w:t>
            </w:r>
          </w:p>
        </w:tc>
        <w:tc>
          <w:tcPr>
            <w:tcW w:w="858" w:type="dxa"/>
          </w:tcPr>
          <w:p w:rsidR="00821983" w:rsidRPr="00C46854" w:rsidRDefault="00821983" w:rsidP="007D42D4">
            <w:pPr>
              <w:jc w:val="center"/>
              <w:cnfStyle w:val="000000010000"/>
            </w:pPr>
            <w:r>
              <w:t>14</w:t>
            </w:r>
          </w:p>
        </w:tc>
        <w:tc>
          <w:tcPr>
            <w:cnfStyle w:val="000100000000"/>
            <w:tcW w:w="863" w:type="dxa"/>
          </w:tcPr>
          <w:p w:rsidR="00821983" w:rsidRPr="00C46854" w:rsidRDefault="00821983" w:rsidP="007D42D4">
            <w:pPr>
              <w:jc w:val="center"/>
              <w:rPr>
                <w:b w:val="0"/>
              </w:rPr>
            </w:pPr>
            <w:r>
              <w:t>100,0</w:t>
            </w:r>
          </w:p>
        </w:tc>
      </w:tr>
      <w:tr w:rsidR="00821983" w:rsidRPr="00C46854" w:rsidTr="007D42D4">
        <w:trPr>
          <w:cnfStyle w:val="000000100000"/>
          <w:trHeight w:val="248"/>
        </w:trPr>
        <w:tc>
          <w:tcPr>
            <w:cnfStyle w:val="001000000000"/>
            <w:tcW w:w="2100" w:type="dxa"/>
          </w:tcPr>
          <w:p w:rsidR="00821983" w:rsidRPr="00C46854" w:rsidRDefault="00821983" w:rsidP="007D42D4">
            <w:r w:rsidRPr="00C46854">
              <w:t xml:space="preserve">Алгебра  </w:t>
            </w:r>
          </w:p>
        </w:tc>
        <w:tc>
          <w:tcPr>
            <w:cnfStyle w:val="000010000000"/>
            <w:tcW w:w="825" w:type="dxa"/>
          </w:tcPr>
          <w:p w:rsidR="00821983" w:rsidRPr="00C46854" w:rsidRDefault="00821983" w:rsidP="007D42D4">
            <w:pPr>
              <w:jc w:val="center"/>
            </w:pPr>
            <w:r>
              <w:t>11</w:t>
            </w:r>
            <w:r w:rsidRPr="00C46854">
              <w:t>-А</w:t>
            </w:r>
          </w:p>
        </w:tc>
        <w:tc>
          <w:tcPr>
            <w:tcW w:w="467" w:type="dxa"/>
          </w:tcPr>
          <w:p w:rsidR="00821983" w:rsidRPr="00C46854" w:rsidRDefault="00821983" w:rsidP="007D42D4">
            <w:pPr>
              <w:jc w:val="center"/>
              <w:cnfStyle w:val="000000100000"/>
            </w:pPr>
            <w:r w:rsidRPr="00C46854">
              <w:t>0</w:t>
            </w:r>
          </w:p>
        </w:tc>
        <w:tc>
          <w:tcPr>
            <w:cnfStyle w:val="000010000000"/>
            <w:tcW w:w="463" w:type="dxa"/>
          </w:tcPr>
          <w:p w:rsidR="00821983" w:rsidRPr="00C46854" w:rsidRDefault="00821983" w:rsidP="007D42D4">
            <w:pPr>
              <w:jc w:val="center"/>
            </w:pPr>
            <w:r>
              <w:t>1</w:t>
            </w:r>
          </w:p>
        </w:tc>
        <w:tc>
          <w:tcPr>
            <w:tcW w:w="464" w:type="dxa"/>
          </w:tcPr>
          <w:p w:rsidR="00821983" w:rsidRPr="00C46854" w:rsidRDefault="00821983" w:rsidP="007D42D4">
            <w:pPr>
              <w:jc w:val="center"/>
              <w:cnfStyle w:val="000000100000"/>
            </w:pPr>
            <w:r>
              <w:t>8</w:t>
            </w:r>
          </w:p>
        </w:tc>
        <w:tc>
          <w:tcPr>
            <w:cnfStyle w:val="000010000000"/>
            <w:tcW w:w="463" w:type="dxa"/>
          </w:tcPr>
          <w:p w:rsidR="00821983" w:rsidRPr="00C46854" w:rsidRDefault="00821983" w:rsidP="007D42D4">
            <w:pPr>
              <w:jc w:val="center"/>
            </w:pPr>
            <w:r>
              <w:t>4</w:t>
            </w:r>
          </w:p>
        </w:tc>
        <w:tc>
          <w:tcPr>
            <w:tcW w:w="858" w:type="dxa"/>
          </w:tcPr>
          <w:p w:rsidR="00821983" w:rsidRPr="00C46854" w:rsidRDefault="00821983" w:rsidP="007D42D4">
            <w:pPr>
              <w:jc w:val="center"/>
              <w:cnfStyle w:val="000000100000"/>
            </w:pPr>
            <w:r>
              <w:t>13</w:t>
            </w:r>
          </w:p>
        </w:tc>
        <w:tc>
          <w:tcPr>
            <w:cnfStyle w:val="000100000000"/>
            <w:tcW w:w="863" w:type="dxa"/>
          </w:tcPr>
          <w:p w:rsidR="00821983" w:rsidRPr="00C46854" w:rsidRDefault="00821983" w:rsidP="007D42D4">
            <w:pPr>
              <w:jc w:val="center"/>
              <w:rPr>
                <w:b w:val="0"/>
              </w:rPr>
            </w:pPr>
            <w:r>
              <w:t>92,3</w:t>
            </w:r>
          </w:p>
        </w:tc>
      </w:tr>
      <w:tr w:rsidR="00821983" w:rsidRPr="00C46854" w:rsidTr="007D42D4">
        <w:trPr>
          <w:cnfStyle w:val="000000010000"/>
          <w:trHeight w:val="248"/>
        </w:trPr>
        <w:tc>
          <w:tcPr>
            <w:cnfStyle w:val="001000000000"/>
            <w:tcW w:w="2100" w:type="dxa"/>
          </w:tcPr>
          <w:p w:rsidR="00821983" w:rsidRPr="00C46854" w:rsidRDefault="00821983" w:rsidP="007D42D4">
            <w:r w:rsidRPr="00C46854">
              <w:t xml:space="preserve">Українська мова </w:t>
            </w:r>
          </w:p>
        </w:tc>
        <w:tc>
          <w:tcPr>
            <w:cnfStyle w:val="000010000000"/>
            <w:tcW w:w="825" w:type="dxa"/>
          </w:tcPr>
          <w:p w:rsidR="00821983" w:rsidRPr="00C46854" w:rsidRDefault="00821983" w:rsidP="007D42D4">
            <w:pPr>
              <w:jc w:val="center"/>
            </w:pPr>
            <w:r>
              <w:t>11</w:t>
            </w:r>
            <w:r w:rsidRPr="00C46854">
              <w:t>-Б</w:t>
            </w:r>
          </w:p>
        </w:tc>
        <w:tc>
          <w:tcPr>
            <w:tcW w:w="467" w:type="dxa"/>
          </w:tcPr>
          <w:p w:rsidR="00821983" w:rsidRPr="00C46854" w:rsidRDefault="00821983" w:rsidP="007D42D4">
            <w:pPr>
              <w:jc w:val="center"/>
              <w:cnfStyle w:val="000000010000"/>
            </w:pPr>
            <w:r w:rsidRPr="00C46854">
              <w:t>0</w:t>
            </w:r>
          </w:p>
        </w:tc>
        <w:tc>
          <w:tcPr>
            <w:cnfStyle w:val="000010000000"/>
            <w:tcW w:w="463" w:type="dxa"/>
          </w:tcPr>
          <w:p w:rsidR="00821983" w:rsidRPr="00C46854" w:rsidRDefault="00821983" w:rsidP="007D42D4">
            <w:pPr>
              <w:jc w:val="center"/>
            </w:pPr>
            <w:r>
              <w:t>5</w:t>
            </w:r>
          </w:p>
        </w:tc>
        <w:tc>
          <w:tcPr>
            <w:tcW w:w="464" w:type="dxa"/>
          </w:tcPr>
          <w:p w:rsidR="00821983" w:rsidRPr="00C46854" w:rsidRDefault="00821983" w:rsidP="007D42D4">
            <w:pPr>
              <w:jc w:val="center"/>
              <w:cnfStyle w:val="000000010000"/>
            </w:pPr>
            <w:r>
              <w:t>11</w:t>
            </w:r>
          </w:p>
        </w:tc>
        <w:tc>
          <w:tcPr>
            <w:cnfStyle w:val="000010000000"/>
            <w:tcW w:w="463" w:type="dxa"/>
          </w:tcPr>
          <w:p w:rsidR="00821983" w:rsidRPr="00C46854" w:rsidRDefault="00821983" w:rsidP="007D42D4">
            <w:pPr>
              <w:jc w:val="center"/>
            </w:pPr>
            <w:r>
              <w:t>4</w:t>
            </w:r>
          </w:p>
        </w:tc>
        <w:tc>
          <w:tcPr>
            <w:tcW w:w="858" w:type="dxa"/>
          </w:tcPr>
          <w:p w:rsidR="00821983" w:rsidRPr="00C46854" w:rsidRDefault="00821983" w:rsidP="007D42D4">
            <w:pPr>
              <w:jc w:val="center"/>
              <w:cnfStyle w:val="000000010000"/>
            </w:pPr>
            <w:r>
              <w:t>20</w:t>
            </w:r>
          </w:p>
        </w:tc>
        <w:tc>
          <w:tcPr>
            <w:cnfStyle w:val="000100000000"/>
            <w:tcW w:w="863" w:type="dxa"/>
          </w:tcPr>
          <w:p w:rsidR="00821983" w:rsidRPr="00C46854" w:rsidRDefault="00821983" w:rsidP="007D42D4">
            <w:pPr>
              <w:jc w:val="center"/>
              <w:rPr>
                <w:b w:val="0"/>
              </w:rPr>
            </w:pPr>
            <w:r>
              <w:t>75,0</w:t>
            </w:r>
          </w:p>
        </w:tc>
      </w:tr>
      <w:tr w:rsidR="00821983" w:rsidRPr="00C46854" w:rsidTr="007D42D4">
        <w:trPr>
          <w:cnfStyle w:val="000000100000"/>
          <w:trHeight w:val="248"/>
        </w:trPr>
        <w:tc>
          <w:tcPr>
            <w:cnfStyle w:val="001000000000"/>
            <w:tcW w:w="2100" w:type="dxa"/>
          </w:tcPr>
          <w:p w:rsidR="00821983" w:rsidRPr="00C46854" w:rsidRDefault="00821983" w:rsidP="007D42D4">
            <w:r>
              <w:t xml:space="preserve">Алгебра </w:t>
            </w:r>
          </w:p>
        </w:tc>
        <w:tc>
          <w:tcPr>
            <w:cnfStyle w:val="000010000000"/>
            <w:tcW w:w="825" w:type="dxa"/>
          </w:tcPr>
          <w:p w:rsidR="00821983" w:rsidRPr="00C46854" w:rsidRDefault="00821983" w:rsidP="007D42D4">
            <w:pPr>
              <w:jc w:val="center"/>
            </w:pPr>
            <w:r>
              <w:t>11</w:t>
            </w:r>
            <w:r w:rsidRPr="00C46854">
              <w:t>-Б</w:t>
            </w:r>
          </w:p>
        </w:tc>
        <w:tc>
          <w:tcPr>
            <w:tcW w:w="467" w:type="dxa"/>
          </w:tcPr>
          <w:p w:rsidR="00821983" w:rsidRPr="00C46854" w:rsidRDefault="00821983" w:rsidP="007D42D4">
            <w:pPr>
              <w:jc w:val="center"/>
              <w:cnfStyle w:val="000000100000"/>
            </w:pPr>
            <w:r w:rsidRPr="00C46854">
              <w:t>0</w:t>
            </w:r>
          </w:p>
        </w:tc>
        <w:tc>
          <w:tcPr>
            <w:cnfStyle w:val="000010000000"/>
            <w:tcW w:w="463" w:type="dxa"/>
          </w:tcPr>
          <w:p w:rsidR="00821983" w:rsidRPr="00C46854" w:rsidRDefault="00821983" w:rsidP="007D42D4">
            <w:pPr>
              <w:jc w:val="center"/>
            </w:pPr>
            <w:r>
              <w:t>7</w:t>
            </w:r>
          </w:p>
        </w:tc>
        <w:tc>
          <w:tcPr>
            <w:tcW w:w="464" w:type="dxa"/>
          </w:tcPr>
          <w:p w:rsidR="00821983" w:rsidRPr="00C46854" w:rsidRDefault="00821983" w:rsidP="007D42D4">
            <w:pPr>
              <w:jc w:val="center"/>
              <w:cnfStyle w:val="000000100000"/>
            </w:pPr>
            <w:r>
              <w:t>6</w:t>
            </w:r>
          </w:p>
        </w:tc>
        <w:tc>
          <w:tcPr>
            <w:cnfStyle w:val="000010000000"/>
            <w:tcW w:w="463" w:type="dxa"/>
          </w:tcPr>
          <w:p w:rsidR="00821983" w:rsidRPr="00C46854" w:rsidRDefault="00821983" w:rsidP="007D42D4">
            <w:r>
              <w:t xml:space="preserve">  2</w:t>
            </w:r>
          </w:p>
        </w:tc>
        <w:tc>
          <w:tcPr>
            <w:tcW w:w="858" w:type="dxa"/>
          </w:tcPr>
          <w:p w:rsidR="00821983" w:rsidRPr="00C46854" w:rsidRDefault="00821983" w:rsidP="007D42D4">
            <w:pPr>
              <w:jc w:val="center"/>
              <w:cnfStyle w:val="000000100000"/>
            </w:pPr>
            <w:r>
              <w:t>15</w:t>
            </w:r>
          </w:p>
        </w:tc>
        <w:tc>
          <w:tcPr>
            <w:cnfStyle w:val="000100000000"/>
            <w:tcW w:w="863" w:type="dxa"/>
          </w:tcPr>
          <w:p w:rsidR="00821983" w:rsidRPr="00C46854" w:rsidRDefault="00821983" w:rsidP="007D42D4">
            <w:pPr>
              <w:jc w:val="center"/>
              <w:rPr>
                <w:b w:val="0"/>
              </w:rPr>
            </w:pPr>
            <w:r>
              <w:t>53,3</w:t>
            </w:r>
          </w:p>
        </w:tc>
      </w:tr>
      <w:tr w:rsidR="00821983" w:rsidRPr="00C46854" w:rsidTr="007D42D4">
        <w:trPr>
          <w:cnfStyle w:val="010000000000"/>
          <w:trHeight w:val="248"/>
        </w:trPr>
        <w:tc>
          <w:tcPr>
            <w:cnfStyle w:val="001000000000"/>
            <w:tcW w:w="2100" w:type="dxa"/>
          </w:tcPr>
          <w:p w:rsidR="00821983" w:rsidRPr="007A26F9" w:rsidRDefault="00821983" w:rsidP="007D42D4">
            <w:pPr>
              <w:rPr>
                <w:lang w:val="ru-RU"/>
              </w:rPr>
            </w:pPr>
            <w:r>
              <w:rPr>
                <w:lang w:val="ru-RU"/>
              </w:rPr>
              <w:t>Всього</w:t>
            </w:r>
          </w:p>
        </w:tc>
        <w:tc>
          <w:tcPr>
            <w:cnfStyle w:val="000010000000"/>
            <w:tcW w:w="825" w:type="dxa"/>
          </w:tcPr>
          <w:p w:rsidR="00821983" w:rsidRDefault="00821983" w:rsidP="007D42D4">
            <w:pPr>
              <w:jc w:val="center"/>
            </w:pPr>
          </w:p>
        </w:tc>
        <w:tc>
          <w:tcPr>
            <w:tcW w:w="467" w:type="dxa"/>
          </w:tcPr>
          <w:p w:rsidR="00821983" w:rsidRPr="00C32D32" w:rsidRDefault="00821983" w:rsidP="007D42D4">
            <w:pPr>
              <w:jc w:val="center"/>
              <w:cnfStyle w:val="010000000000"/>
              <w:rPr>
                <w:lang w:val="ru-RU"/>
              </w:rPr>
            </w:pPr>
            <w:r>
              <w:rPr>
                <w:lang w:val="ru-RU"/>
              </w:rPr>
              <w:t>0</w:t>
            </w:r>
          </w:p>
        </w:tc>
        <w:tc>
          <w:tcPr>
            <w:cnfStyle w:val="000010000000"/>
            <w:tcW w:w="463" w:type="dxa"/>
          </w:tcPr>
          <w:p w:rsidR="00821983" w:rsidRPr="00C32D32" w:rsidRDefault="00821983" w:rsidP="007D42D4">
            <w:pPr>
              <w:jc w:val="center"/>
              <w:rPr>
                <w:lang w:val="ru-RU"/>
              </w:rPr>
            </w:pPr>
            <w:r>
              <w:rPr>
                <w:lang w:val="ru-RU"/>
              </w:rPr>
              <w:t>74</w:t>
            </w:r>
          </w:p>
        </w:tc>
        <w:tc>
          <w:tcPr>
            <w:tcW w:w="927" w:type="dxa"/>
            <w:gridSpan w:val="2"/>
          </w:tcPr>
          <w:p w:rsidR="00821983" w:rsidRPr="00C32D32" w:rsidRDefault="00821983" w:rsidP="007D42D4">
            <w:pPr>
              <w:cnfStyle w:val="010000000000"/>
              <w:rPr>
                <w:lang w:val="ru-RU"/>
              </w:rPr>
            </w:pPr>
            <w:r>
              <w:rPr>
                <w:lang w:val="ru-RU"/>
              </w:rPr>
              <w:t xml:space="preserve">    202</w:t>
            </w:r>
          </w:p>
        </w:tc>
        <w:tc>
          <w:tcPr>
            <w:cnfStyle w:val="000010000000"/>
            <w:tcW w:w="858" w:type="dxa"/>
          </w:tcPr>
          <w:p w:rsidR="00821983" w:rsidRPr="00C32D32" w:rsidRDefault="00821983" w:rsidP="007D42D4">
            <w:pPr>
              <w:jc w:val="center"/>
              <w:rPr>
                <w:lang w:val="ru-RU"/>
              </w:rPr>
            </w:pPr>
            <w:r>
              <w:rPr>
                <w:lang w:val="ru-RU"/>
              </w:rPr>
              <w:t>276</w:t>
            </w:r>
          </w:p>
        </w:tc>
        <w:tc>
          <w:tcPr>
            <w:cnfStyle w:val="000100000000"/>
            <w:tcW w:w="863" w:type="dxa"/>
          </w:tcPr>
          <w:p w:rsidR="00821983" w:rsidRPr="00C32D32" w:rsidRDefault="00821983" w:rsidP="007D42D4">
            <w:pPr>
              <w:jc w:val="center"/>
              <w:rPr>
                <w:lang w:val="ru-RU"/>
              </w:rPr>
            </w:pPr>
            <w:r>
              <w:rPr>
                <w:lang w:val="ru-RU"/>
              </w:rPr>
              <w:t>73%</w:t>
            </w:r>
          </w:p>
        </w:tc>
      </w:tr>
    </w:tbl>
    <w:p w:rsidR="007D42D4" w:rsidRDefault="007D42D4" w:rsidP="00FB63F4">
      <w:pPr>
        <w:shd w:val="clear" w:color="auto" w:fill="FFFFFF"/>
        <w:rPr>
          <w:b/>
          <w:i/>
          <w:color w:val="800080"/>
          <w:sz w:val="24"/>
          <w:szCs w:val="24"/>
        </w:rPr>
      </w:pPr>
    </w:p>
    <w:p w:rsidR="007D42D4" w:rsidRPr="007D42D4" w:rsidRDefault="007D42D4" w:rsidP="007D42D4">
      <w:pPr>
        <w:rPr>
          <w:sz w:val="24"/>
          <w:szCs w:val="24"/>
        </w:rPr>
      </w:pPr>
      <w:r>
        <w:rPr>
          <w:i/>
          <w:noProof/>
          <w:lang w:val="ru-RU" w:eastAsia="ru-RU"/>
        </w:rPr>
        <w:drawing>
          <wp:anchor distT="0" distB="0" distL="114300" distR="114300" simplePos="0" relativeHeight="251827711" behindDoc="1" locked="0" layoutInCell="1" allowOverlap="1">
            <wp:simplePos x="0" y="0"/>
            <wp:positionH relativeFrom="column">
              <wp:posOffset>-25502</wp:posOffset>
            </wp:positionH>
            <wp:positionV relativeFrom="paragraph">
              <wp:posOffset>2159</wp:posOffset>
            </wp:positionV>
            <wp:extent cx="2384756" cy="1441094"/>
            <wp:effectExtent l="57150" t="38100" r="34925" b="64135"/>
            <wp:wrapNone/>
            <wp:docPr id="4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anchor>
        </w:drawing>
      </w:r>
    </w:p>
    <w:p w:rsidR="007D42D4" w:rsidRPr="007D42D4" w:rsidRDefault="007D42D4" w:rsidP="007D42D4">
      <w:pPr>
        <w:rPr>
          <w:sz w:val="24"/>
          <w:szCs w:val="24"/>
        </w:rPr>
      </w:pPr>
    </w:p>
    <w:p w:rsidR="007D42D4" w:rsidRPr="007D42D4" w:rsidRDefault="007D42D4" w:rsidP="007D42D4">
      <w:pPr>
        <w:rPr>
          <w:sz w:val="24"/>
          <w:szCs w:val="24"/>
        </w:rPr>
      </w:pPr>
    </w:p>
    <w:p w:rsidR="007D42D4" w:rsidRPr="007D42D4" w:rsidRDefault="007D42D4" w:rsidP="007D42D4">
      <w:pPr>
        <w:rPr>
          <w:sz w:val="24"/>
          <w:szCs w:val="24"/>
        </w:rPr>
      </w:pPr>
    </w:p>
    <w:p w:rsidR="007D42D4" w:rsidRPr="007D42D4" w:rsidRDefault="007D42D4" w:rsidP="007D42D4">
      <w:pPr>
        <w:rPr>
          <w:sz w:val="24"/>
          <w:szCs w:val="24"/>
        </w:rPr>
      </w:pPr>
    </w:p>
    <w:p w:rsidR="007D42D4" w:rsidRPr="007D42D4" w:rsidRDefault="007D42D4" w:rsidP="007D42D4">
      <w:pPr>
        <w:rPr>
          <w:sz w:val="24"/>
          <w:szCs w:val="24"/>
        </w:rPr>
      </w:pPr>
    </w:p>
    <w:p w:rsidR="007D42D4" w:rsidRPr="007D42D4" w:rsidRDefault="007D42D4" w:rsidP="007D42D4">
      <w:pPr>
        <w:rPr>
          <w:sz w:val="24"/>
          <w:szCs w:val="24"/>
        </w:rPr>
      </w:pPr>
    </w:p>
    <w:p w:rsidR="007D42D4" w:rsidRPr="007D42D4" w:rsidRDefault="007D42D4" w:rsidP="007D42D4">
      <w:pPr>
        <w:rPr>
          <w:sz w:val="24"/>
          <w:szCs w:val="24"/>
        </w:rPr>
      </w:pPr>
    </w:p>
    <w:p w:rsidR="007D42D4" w:rsidRDefault="007D42D4" w:rsidP="00A35894">
      <w:pPr>
        <w:shd w:val="clear" w:color="auto" w:fill="FFFFFF"/>
        <w:ind w:firstLine="709"/>
        <w:jc w:val="both"/>
        <w:rPr>
          <w:sz w:val="24"/>
          <w:szCs w:val="24"/>
        </w:rPr>
      </w:pPr>
    </w:p>
    <w:p w:rsidR="007D42D4" w:rsidRDefault="007D42D4" w:rsidP="00A35894">
      <w:pPr>
        <w:shd w:val="clear" w:color="auto" w:fill="FFFFFF"/>
        <w:ind w:firstLine="709"/>
        <w:jc w:val="both"/>
        <w:rPr>
          <w:sz w:val="24"/>
          <w:szCs w:val="24"/>
        </w:rPr>
      </w:pPr>
    </w:p>
    <w:p w:rsidR="007D42D4" w:rsidRDefault="007D42D4" w:rsidP="00A35894">
      <w:pPr>
        <w:shd w:val="clear" w:color="auto" w:fill="FFFFFF"/>
        <w:ind w:firstLine="709"/>
        <w:jc w:val="both"/>
        <w:rPr>
          <w:sz w:val="24"/>
          <w:szCs w:val="24"/>
        </w:rPr>
      </w:pPr>
    </w:p>
    <w:p w:rsidR="007D42D4" w:rsidRDefault="007D42D4" w:rsidP="00A35894">
      <w:pPr>
        <w:shd w:val="clear" w:color="auto" w:fill="FFFFFF"/>
        <w:ind w:firstLine="709"/>
        <w:jc w:val="both"/>
        <w:rPr>
          <w:sz w:val="24"/>
          <w:szCs w:val="24"/>
        </w:rPr>
      </w:pPr>
    </w:p>
    <w:p w:rsidR="007D42D4" w:rsidRDefault="007D42D4" w:rsidP="00A35894">
      <w:pPr>
        <w:shd w:val="clear" w:color="auto" w:fill="FFFFFF"/>
        <w:ind w:firstLine="709"/>
        <w:jc w:val="both"/>
        <w:rPr>
          <w:sz w:val="24"/>
          <w:szCs w:val="24"/>
        </w:rPr>
      </w:pPr>
    </w:p>
    <w:p w:rsidR="007D42D4" w:rsidRDefault="007D42D4" w:rsidP="00A35894">
      <w:pPr>
        <w:shd w:val="clear" w:color="auto" w:fill="FFFFFF"/>
        <w:ind w:firstLine="709"/>
        <w:jc w:val="both"/>
        <w:rPr>
          <w:sz w:val="24"/>
          <w:szCs w:val="24"/>
        </w:rPr>
      </w:pPr>
    </w:p>
    <w:p w:rsidR="007D42D4" w:rsidRDefault="007D42D4" w:rsidP="00A35894">
      <w:pPr>
        <w:shd w:val="clear" w:color="auto" w:fill="FFFFFF"/>
        <w:ind w:firstLine="709"/>
        <w:jc w:val="both"/>
        <w:rPr>
          <w:sz w:val="24"/>
          <w:szCs w:val="24"/>
        </w:rPr>
      </w:pPr>
    </w:p>
    <w:p w:rsidR="00FB63F4" w:rsidRDefault="00FB63F4" w:rsidP="00A35894">
      <w:pPr>
        <w:shd w:val="clear" w:color="auto" w:fill="FFFFFF"/>
        <w:ind w:firstLine="709"/>
        <w:jc w:val="both"/>
        <w:rPr>
          <w:rFonts w:eastAsia="SimSun"/>
          <w:iCs/>
          <w:sz w:val="24"/>
          <w:szCs w:val="24"/>
          <w:lang w:eastAsia="zh-CN"/>
        </w:rPr>
      </w:pPr>
      <w:bookmarkStart w:id="0" w:name="_GoBack"/>
      <w:bookmarkEnd w:id="0"/>
      <w:r>
        <w:rPr>
          <w:sz w:val="24"/>
          <w:szCs w:val="24"/>
        </w:rPr>
        <w:t>Із 521 учня 2-11-х</w:t>
      </w:r>
      <w:r>
        <w:rPr>
          <w:rFonts w:eastAsia="SimSun"/>
          <w:iCs/>
          <w:sz w:val="24"/>
          <w:szCs w:val="24"/>
          <w:lang w:eastAsia="zh-CN"/>
        </w:rPr>
        <w:t xml:space="preserve"> класів засвоїли навчальний матеріал на достатньому та високому рівнях 287 учнів, що складає 55,1%.</w:t>
      </w:r>
    </w:p>
    <w:p w:rsidR="00FB63F4" w:rsidRDefault="00FB63F4" w:rsidP="00A35894">
      <w:pPr>
        <w:shd w:val="clear" w:color="auto" w:fill="FFFFFF"/>
        <w:ind w:firstLine="709"/>
        <w:jc w:val="both"/>
        <w:rPr>
          <w:rFonts w:eastAsia="SimSun"/>
          <w:i/>
          <w:iCs/>
          <w:sz w:val="23"/>
          <w:szCs w:val="23"/>
          <w:lang w:eastAsia="zh-CN"/>
        </w:rPr>
      </w:pPr>
      <w:r>
        <w:rPr>
          <w:rFonts w:eastAsia="SimSun"/>
          <w:iCs/>
          <w:sz w:val="24"/>
          <w:szCs w:val="24"/>
          <w:lang w:eastAsia="zh-CN"/>
        </w:rPr>
        <w:t xml:space="preserve">Із 276 учня </w:t>
      </w:r>
      <w:r>
        <w:rPr>
          <w:sz w:val="24"/>
          <w:szCs w:val="24"/>
        </w:rPr>
        <w:t>4-х, 9-х та 11-х класів (без результатів навчальних досягнень учнів, які були відсутні під час контрольних робіт) засвоїли на достатньому та високому р</w:t>
      </w:r>
      <w:r w:rsidR="00A35894">
        <w:rPr>
          <w:sz w:val="24"/>
          <w:szCs w:val="24"/>
        </w:rPr>
        <w:t>івнях 202 учні, що становить 73</w:t>
      </w:r>
      <w:r>
        <w:rPr>
          <w:sz w:val="24"/>
          <w:szCs w:val="24"/>
        </w:rPr>
        <w:t>%.</w:t>
      </w:r>
    </w:p>
    <w:p w:rsidR="00FB63F4" w:rsidRDefault="00FB63F4" w:rsidP="00106C61">
      <w:pPr>
        <w:shd w:val="clear" w:color="auto" w:fill="FFFFFF"/>
        <w:spacing w:after="120"/>
        <w:jc w:val="center"/>
        <w:rPr>
          <w:b/>
          <w:bCs/>
          <w:i/>
          <w:iCs/>
          <w:color w:val="FF0000"/>
          <w:sz w:val="24"/>
          <w:szCs w:val="24"/>
        </w:rPr>
      </w:pPr>
      <w:r w:rsidRPr="00954B32">
        <w:rPr>
          <w:b/>
          <w:i/>
          <w:position w:val="-24"/>
          <w:sz w:val="24"/>
          <w:szCs w:val="24"/>
        </w:rPr>
        <w:object w:dxaOrig="1279" w:dyaOrig="620">
          <v:shape id="_x0000_i1085" type="#_x0000_t75" style="width:53.25pt;height:26.25pt" o:ole="" fillcolor="window">
            <v:imagedata r:id="rId239" o:title=""/>
          </v:shape>
          <o:OLEObject Type="Embed" ProgID="Equation.3" ShapeID="_x0000_i1085" DrawAspect="Content" ObjectID="_1472561259" r:id="rId240"/>
        </w:object>
      </w:r>
      <w:r w:rsidR="00A35894" w:rsidRPr="00954B32">
        <w:rPr>
          <w:b/>
          <w:i/>
          <w:position w:val="-24"/>
          <w:sz w:val="24"/>
          <w:szCs w:val="24"/>
        </w:rPr>
        <w:object w:dxaOrig="2140" w:dyaOrig="620">
          <v:shape id="_x0000_i1086" type="#_x0000_t75" style="width:87.75pt;height:26.25pt" o:ole="" fillcolor="window">
            <v:imagedata r:id="rId241" o:title=""/>
          </v:shape>
          <o:OLEObject Type="Embed" ProgID="Equation.3" ShapeID="_x0000_i1086" DrawAspect="Content" ObjectID="_1472561260" r:id="rId242"/>
        </w:object>
      </w:r>
    </w:p>
    <w:p w:rsidR="00FB63F4" w:rsidRDefault="00FB63F4" w:rsidP="00FB63F4">
      <w:pPr>
        <w:pStyle w:val="12"/>
        <w:shd w:val="clear" w:color="auto" w:fill="FFFFFF"/>
        <w:spacing w:before="60" w:after="60" w:line="240" w:lineRule="auto"/>
        <w:ind w:left="0" w:firstLine="709"/>
        <w:jc w:val="both"/>
        <w:rPr>
          <w:rFonts w:ascii="Times New Roman" w:hAnsi="Times New Roman"/>
          <w:b/>
          <w:bCs/>
          <w:i/>
          <w:iCs/>
          <w:sz w:val="24"/>
          <w:szCs w:val="24"/>
        </w:rPr>
      </w:pPr>
      <w:r>
        <w:rPr>
          <w:rFonts w:ascii="Times New Roman" w:hAnsi="Times New Roman"/>
          <w:b/>
          <w:bCs/>
          <w:i/>
          <w:iCs/>
          <w:sz w:val="24"/>
          <w:szCs w:val="24"/>
        </w:rPr>
        <w:t>Оцінка за даним критерієм складає 12 балів, що відповідає високому рівню.</w:t>
      </w:r>
    </w:p>
    <w:p w:rsidR="00FB63F4" w:rsidRDefault="00FB63F4" w:rsidP="000B40D9">
      <w:pPr>
        <w:pStyle w:val="a3"/>
        <w:numPr>
          <w:ilvl w:val="1"/>
          <w:numId w:val="84"/>
        </w:numPr>
        <w:shd w:val="clear" w:color="auto" w:fill="FFFFFF"/>
        <w:spacing w:before="60"/>
        <w:ind w:left="709" w:hanging="709"/>
        <w:rPr>
          <w:b/>
          <w:i/>
          <w:iCs/>
          <w:color w:val="002060"/>
          <w:sz w:val="24"/>
          <w:szCs w:val="24"/>
        </w:rPr>
      </w:pPr>
      <w:r>
        <w:rPr>
          <w:b/>
          <w:i/>
          <w:iCs/>
          <w:color w:val="002060"/>
          <w:sz w:val="24"/>
          <w:szCs w:val="24"/>
        </w:rPr>
        <w:t>Розбіжність за результатами семестрового оцінювання навчальних досягнень учнів та проведених комісією контрольних робіт</w:t>
      </w:r>
    </w:p>
    <w:p w:rsidR="00A35894" w:rsidRPr="00A35894" w:rsidRDefault="00A35894" w:rsidP="00F815BB">
      <w:pPr>
        <w:pStyle w:val="a3"/>
        <w:spacing w:after="120"/>
        <w:ind w:left="0" w:firstLine="709"/>
        <w:jc w:val="both"/>
        <w:rPr>
          <w:sz w:val="24"/>
          <w:szCs w:val="24"/>
        </w:rPr>
      </w:pPr>
      <w:r w:rsidRPr="00A35894">
        <w:rPr>
          <w:sz w:val="24"/>
          <w:szCs w:val="24"/>
        </w:rPr>
        <w:t>Розбіжність між рівнем навчальних досягнень учнів за результатами контрольних завдань, проведених адміністрацією школи в рамках здійснення самоаналізу навчального закладу, та рівнем навчальних досягнень учнів за підсумками  оцінювання І семестру 2013-2014 навчального року така:</w:t>
      </w:r>
    </w:p>
    <w:p w:rsidR="00A35894" w:rsidRPr="00A35894" w:rsidRDefault="00A35894" w:rsidP="00F815BB">
      <w:pPr>
        <w:pStyle w:val="a3"/>
        <w:spacing w:before="120" w:after="120"/>
        <w:ind w:left="0"/>
        <w:jc w:val="center"/>
        <w:rPr>
          <w:sz w:val="24"/>
          <w:szCs w:val="24"/>
        </w:rPr>
      </w:pPr>
      <w:r w:rsidRPr="00A35894">
        <w:rPr>
          <w:i/>
          <w:iCs/>
          <w:sz w:val="24"/>
          <w:szCs w:val="24"/>
        </w:rPr>
        <w:t>Ч</w:t>
      </w:r>
      <w:r w:rsidRPr="00A35894">
        <w:rPr>
          <w:i/>
          <w:iCs/>
          <w:sz w:val="24"/>
          <w:szCs w:val="24"/>
          <w:vertAlign w:val="subscript"/>
        </w:rPr>
        <w:t>рнд</w:t>
      </w:r>
      <w:r w:rsidRPr="00A35894">
        <w:rPr>
          <w:i/>
          <w:iCs/>
          <w:sz w:val="24"/>
          <w:szCs w:val="24"/>
        </w:rPr>
        <w:t xml:space="preserve"> – Ч</w:t>
      </w:r>
      <w:r w:rsidRPr="00A35894">
        <w:rPr>
          <w:i/>
          <w:iCs/>
          <w:sz w:val="24"/>
          <w:szCs w:val="24"/>
          <w:vertAlign w:val="subscript"/>
        </w:rPr>
        <w:t>нд</w:t>
      </w:r>
      <w:r w:rsidRPr="00A35894">
        <w:rPr>
          <w:i/>
          <w:iCs/>
          <w:sz w:val="24"/>
          <w:szCs w:val="24"/>
          <w:vertAlign w:val="subscript"/>
        </w:rPr>
        <w:tab/>
      </w:r>
      <w:r w:rsidRPr="00A35894">
        <w:rPr>
          <w:i/>
          <w:iCs/>
          <w:sz w:val="24"/>
          <w:szCs w:val="24"/>
          <w:lang w:val="ru-RU"/>
        </w:rPr>
        <w:t>73</w:t>
      </w:r>
      <w:r w:rsidRPr="00A35894">
        <w:rPr>
          <w:i/>
          <w:iCs/>
          <w:sz w:val="24"/>
          <w:szCs w:val="24"/>
        </w:rPr>
        <w:t xml:space="preserve">% - </w:t>
      </w:r>
      <w:r w:rsidRPr="00A35894">
        <w:rPr>
          <w:i/>
          <w:iCs/>
          <w:sz w:val="24"/>
          <w:szCs w:val="24"/>
          <w:lang w:val="ru-RU"/>
        </w:rPr>
        <w:t>72</w:t>
      </w:r>
      <w:r w:rsidRPr="00A35894">
        <w:rPr>
          <w:i/>
          <w:iCs/>
          <w:sz w:val="24"/>
          <w:szCs w:val="24"/>
        </w:rPr>
        <w:t xml:space="preserve">% = </w:t>
      </w:r>
      <w:r w:rsidRPr="00A35894">
        <w:rPr>
          <w:i/>
          <w:iCs/>
          <w:sz w:val="24"/>
          <w:szCs w:val="24"/>
          <w:lang w:val="ru-RU"/>
        </w:rPr>
        <w:t>1</w:t>
      </w:r>
      <w:r w:rsidRPr="00A35894">
        <w:rPr>
          <w:i/>
          <w:iCs/>
          <w:sz w:val="24"/>
          <w:szCs w:val="24"/>
        </w:rPr>
        <w:t>%</w:t>
      </w:r>
    </w:p>
    <w:p w:rsidR="00A35894" w:rsidRPr="00A35894" w:rsidRDefault="00A35894" w:rsidP="00F815BB">
      <w:pPr>
        <w:pStyle w:val="a3"/>
        <w:spacing w:before="120"/>
        <w:ind w:left="0" w:firstLine="709"/>
        <w:jc w:val="both"/>
        <w:rPr>
          <w:sz w:val="24"/>
          <w:szCs w:val="24"/>
        </w:rPr>
      </w:pPr>
      <w:r w:rsidRPr="00A35894">
        <w:rPr>
          <w:sz w:val="24"/>
          <w:szCs w:val="24"/>
        </w:rPr>
        <w:t xml:space="preserve">Моніторингові дослідження рівня навчальних досягнень учнів за результатами І семестру 2013-2014 навчального року та результатами контрольних випробувань, проведених адміністрацією </w:t>
      </w:r>
      <w:r w:rsidRPr="00A35894">
        <w:rPr>
          <w:sz w:val="24"/>
          <w:szCs w:val="24"/>
        </w:rPr>
        <w:lastRenderedPageBreak/>
        <w:t>школи, свідчать про об’єктивність оцінок, виставлених вчителями.</w:t>
      </w:r>
    </w:p>
    <w:p w:rsidR="00A35894" w:rsidRDefault="00A35894" w:rsidP="00106C61">
      <w:pPr>
        <w:pStyle w:val="12"/>
        <w:shd w:val="clear" w:color="auto" w:fill="FFFFFF"/>
        <w:spacing w:before="120"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Оцінка за даним критерієм складає</w:t>
      </w:r>
      <w:r>
        <w:rPr>
          <w:rFonts w:ascii="Times New Roman" w:hAnsi="Times New Roman"/>
          <w:b/>
          <w:bCs/>
          <w:i/>
          <w:iCs/>
          <w:sz w:val="24"/>
          <w:szCs w:val="24"/>
          <w:lang w:val="ru-RU"/>
        </w:rPr>
        <w:t xml:space="preserve"> 11</w:t>
      </w:r>
      <w:r>
        <w:rPr>
          <w:rFonts w:ascii="Times New Roman" w:hAnsi="Times New Roman"/>
          <w:b/>
          <w:bCs/>
          <w:i/>
          <w:iCs/>
          <w:sz w:val="24"/>
          <w:szCs w:val="24"/>
        </w:rPr>
        <w:t xml:space="preserve"> балів</w:t>
      </w:r>
      <w:r w:rsidRPr="00281301">
        <w:rPr>
          <w:rFonts w:ascii="Times New Roman" w:hAnsi="Times New Roman"/>
          <w:b/>
          <w:bCs/>
          <w:i/>
          <w:iCs/>
          <w:sz w:val="24"/>
          <w:szCs w:val="24"/>
        </w:rPr>
        <w:t xml:space="preserve">, що відповідає </w:t>
      </w:r>
      <w:r w:rsidRPr="00106C61">
        <w:rPr>
          <w:rFonts w:ascii="Times New Roman" w:hAnsi="Times New Roman"/>
          <w:b/>
          <w:bCs/>
          <w:i/>
          <w:iCs/>
          <w:sz w:val="24"/>
          <w:szCs w:val="24"/>
        </w:rPr>
        <w:t>високому</w:t>
      </w:r>
      <w:r w:rsidR="00D6088F">
        <w:rPr>
          <w:rFonts w:ascii="Times New Roman" w:hAnsi="Times New Roman"/>
          <w:b/>
          <w:bCs/>
          <w:i/>
          <w:iCs/>
          <w:sz w:val="24"/>
          <w:szCs w:val="24"/>
        </w:rPr>
        <w:t xml:space="preserve"> </w:t>
      </w:r>
      <w:r w:rsidRPr="00281301">
        <w:rPr>
          <w:rFonts w:ascii="Times New Roman" w:hAnsi="Times New Roman"/>
          <w:b/>
          <w:bCs/>
          <w:i/>
          <w:iCs/>
          <w:sz w:val="24"/>
          <w:szCs w:val="24"/>
        </w:rPr>
        <w:t>рівню.</w:t>
      </w:r>
    </w:p>
    <w:p w:rsidR="00A35894" w:rsidRDefault="00A35894" w:rsidP="00A35894">
      <w:pPr>
        <w:pStyle w:val="12"/>
        <w:shd w:val="clear" w:color="auto" w:fill="FFFFFF"/>
        <w:spacing w:before="120" w:after="120" w:line="240" w:lineRule="auto"/>
        <w:ind w:left="360"/>
        <w:jc w:val="both"/>
        <w:rPr>
          <w:rFonts w:ascii="Times New Roman" w:hAnsi="Times New Roman"/>
          <w:b/>
          <w:bCs/>
          <w:i/>
          <w:iCs/>
          <w:sz w:val="24"/>
          <w:szCs w:val="24"/>
        </w:rPr>
      </w:pPr>
    </w:p>
    <w:p w:rsidR="001076DD" w:rsidRPr="00F13A9F" w:rsidRDefault="001076DD" w:rsidP="000B40D9">
      <w:pPr>
        <w:pStyle w:val="12"/>
        <w:numPr>
          <w:ilvl w:val="1"/>
          <w:numId w:val="14"/>
        </w:numPr>
        <w:shd w:val="clear" w:color="auto" w:fill="FFFFFF"/>
        <w:spacing w:before="120" w:after="120" w:line="240" w:lineRule="auto"/>
        <w:ind w:left="426"/>
        <w:jc w:val="both"/>
        <w:rPr>
          <w:rFonts w:ascii="Times New Roman" w:hAnsi="Times New Roman"/>
          <w:b/>
          <w:bCs/>
          <w:i/>
          <w:iCs/>
          <w:sz w:val="24"/>
          <w:szCs w:val="24"/>
        </w:rPr>
      </w:pPr>
      <w:r w:rsidRPr="00F13A9F">
        <w:rPr>
          <w:rFonts w:ascii="Times New Roman" w:hAnsi="Times New Roman"/>
          <w:b/>
          <w:i/>
          <w:iCs/>
          <w:color w:val="002060"/>
          <w:sz w:val="24"/>
          <w:szCs w:val="24"/>
        </w:rPr>
        <w:t>Частка учнів, які нагороджені за успіхи в навчанні золотими та срібними медалями, похвальними листами та грамотами (за останні 3 роки)</w:t>
      </w:r>
    </w:p>
    <w:p w:rsidR="001076DD" w:rsidRDefault="001076DD" w:rsidP="00053093">
      <w:pPr>
        <w:widowControl/>
        <w:autoSpaceDE/>
        <w:autoSpaceDN/>
        <w:adjustRightInd/>
        <w:ind w:firstLine="709"/>
        <w:jc w:val="both"/>
        <w:rPr>
          <w:iCs/>
          <w:sz w:val="24"/>
          <w:szCs w:val="24"/>
        </w:rPr>
      </w:pPr>
      <w:r w:rsidRPr="00281301">
        <w:rPr>
          <w:iCs/>
          <w:sz w:val="24"/>
          <w:szCs w:val="24"/>
        </w:rPr>
        <w:t xml:space="preserve">За </w:t>
      </w:r>
      <w:r w:rsidR="00D70FC5" w:rsidRPr="00281301">
        <w:rPr>
          <w:iCs/>
          <w:sz w:val="24"/>
          <w:szCs w:val="24"/>
        </w:rPr>
        <w:t>останні три роки</w:t>
      </w:r>
      <w:r w:rsidRPr="00281301">
        <w:rPr>
          <w:iCs/>
          <w:sz w:val="24"/>
          <w:szCs w:val="24"/>
        </w:rPr>
        <w:t xml:space="preserve"> за успіхи в навчанні на</w:t>
      </w:r>
      <w:r w:rsidR="00D660E4">
        <w:rPr>
          <w:iCs/>
          <w:sz w:val="24"/>
          <w:szCs w:val="24"/>
        </w:rPr>
        <w:t xml:space="preserve">городжено золотими медалями </w:t>
      </w:r>
      <w:r w:rsidR="0009307E">
        <w:rPr>
          <w:iCs/>
          <w:sz w:val="24"/>
          <w:szCs w:val="24"/>
        </w:rPr>
        <w:t>14учнів, похвальними листами – 133 учні</w:t>
      </w:r>
      <w:r w:rsidRPr="00281301">
        <w:rPr>
          <w:iCs/>
          <w:sz w:val="24"/>
          <w:szCs w:val="24"/>
        </w:rPr>
        <w:t>, грамотами за особливі досягнення у</w:t>
      </w:r>
      <w:r w:rsidR="0009307E">
        <w:rPr>
          <w:iCs/>
          <w:sz w:val="24"/>
          <w:szCs w:val="24"/>
        </w:rPr>
        <w:t xml:space="preserve"> вивченні окремих предметів – 21</w:t>
      </w:r>
      <w:r w:rsidR="00D660E4">
        <w:rPr>
          <w:iCs/>
          <w:sz w:val="24"/>
          <w:szCs w:val="24"/>
        </w:rPr>
        <w:t xml:space="preserve"> учень</w:t>
      </w:r>
      <w:r w:rsidRPr="00281301">
        <w:rPr>
          <w:iCs/>
          <w:sz w:val="24"/>
          <w:szCs w:val="24"/>
        </w:rPr>
        <w:t>.</w:t>
      </w:r>
    </w:p>
    <w:p w:rsidR="00323DD2" w:rsidRDefault="00323DD2" w:rsidP="00A35894">
      <w:pPr>
        <w:widowControl/>
        <w:autoSpaceDE/>
        <w:autoSpaceDN/>
        <w:adjustRightInd/>
        <w:ind w:firstLine="709"/>
        <w:rPr>
          <w:b/>
          <w:i/>
          <w:iCs/>
          <w:color w:val="002060"/>
          <w:sz w:val="24"/>
          <w:szCs w:val="24"/>
        </w:rPr>
      </w:pPr>
    </w:p>
    <w:p w:rsidR="0009307E" w:rsidRPr="00F13A9F" w:rsidRDefault="0009307E" w:rsidP="00053093">
      <w:pPr>
        <w:widowControl/>
        <w:autoSpaceDE/>
        <w:autoSpaceDN/>
        <w:adjustRightInd/>
        <w:ind w:firstLine="709"/>
        <w:jc w:val="center"/>
        <w:rPr>
          <w:b/>
          <w:i/>
          <w:iCs/>
          <w:color w:val="002060"/>
          <w:sz w:val="24"/>
          <w:szCs w:val="24"/>
        </w:rPr>
      </w:pPr>
      <w:r w:rsidRPr="00F13A9F">
        <w:rPr>
          <w:b/>
          <w:i/>
          <w:iCs/>
          <w:color w:val="002060"/>
          <w:sz w:val="24"/>
          <w:szCs w:val="24"/>
        </w:rPr>
        <w:t>Кількість медалістів та учнів, які закінчили навчальний рік з відзнакою</w:t>
      </w:r>
    </w:p>
    <w:p w:rsidR="00BB7FA9" w:rsidRDefault="00BB7FA9" w:rsidP="0062795C">
      <w:pPr>
        <w:widowControl/>
        <w:autoSpaceDE/>
        <w:autoSpaceDN/>
        <w:adjustRightInd/>
        <w:rPr>
          <w:i/>
          <w:iCs/>
          <w:color w:val="0000FF"/>
          <w:sz w:val="24"/>
          <w:szCs w:val="24"/>
        </w:rPr>
      </w:pPr>
      <w:r>
        <w:rPr>
          <w:i/>
          <w:iCs/>
          <w:noProof/>
          <w:color w:val="0000FF"/>
          <w:sz w:val="24"/>
          <w:szCs w:val="24"/>
          <w:lang w:val="ru-RU" w:eastAsia="ru-RU"/>
        </w:rPr>
        <w:drawing>
          <wp:anchor distT="0" distB="0" distL="114300" distR="114300" simplePos="0" relativeHeight="251623936" behindDoc="0" locked="0" layoutInCell="1" allowOverlap="1">
            <wp:simplePos x="0" y="0"/>
            <wp:positionH relativeFrom="column">
              <wp:posOffset>3085410</wp:posOffset>
            </wp:positionH>
            <wp:positionV relativeFrom="paragraph">
              <wp:posOffset>142875</wp:posOffset>
            </wp:positionV>
            <wp:extent cx="3609892" cy="1916264"/>
            <wp:effectExtent l="57150" t="38100" r="29210" b="65405"/>
            <wp:wrapNone/>
            <wp:docPr id="240" name="Диаграмма 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anchor>
        </w:drawing>
      </w:r>
    </w:p>
    <w:tbl>
      <w:tblPr>
        <w:tblStyle w:val="-5"/>
        <w:tblW w:w="4681" w:type="dxa"/>
        <w:tblLayout w:type="fixed"/>
        <w:tblLook w:val="04A0"/>
      </w:tblPr>
      <w:tblGrid>
        <w:gridCol w:w="1588"/>
        <w:gridCol w:w="1031"/>
        <w:gridCol w:w="1031"/>
        <w:gridCol w:w="1031"/>
      </w:tblGrid>
      <w:tr w:rsidR="00BB7FA9" w:rsidRPr="00BB7FA9" w:rsidTr="00BB7FA9">
        <w:trPr>
          <w:cnfStyle w:val="100000000000"/>
          <w:trHeight w:val="583"/>
        </w:trPr>
        <w:tc>
          <w:tcPr>
            <w:cnfStyle w:val="001000000000"/>
            <w:tcW w:w="1588" w:type="dxa"/>
            <w:vAlign w:val="center"/>
          </w:tcPr>
          <w:p w:rsidR="00BB7FA9" w:rsidRPr="00BB7FA9" w:rsidRDefault="00BB7FA9" w:rsidP="00053093">
            <w:pPr>
              <w:widowControl/>
              <w:autoSpaceDE/>
              <w:autoSpaceDN/>
              <w:adjustRightInd/>
              <w:ind w:firstLine="709"/>
              <w:jc w:val="center"/>
              <w:rPr>
                <w:b w:val="0"/>
                <w:i/>
                <w:iCs/>
                <w:sz w:val="24"/>
                <w:szCs w:val="24"/>
              </w:rPr>
            </w:pPr>
          </w:p>
        </w:tc>
        <w:tc>
          <w:tcPr>
            <w:tcW w:w="1031" w:type="dxa"/>
            <w:vAlign w:val="center"/>
          </w:tcPr>
          <w:p w:rsidR="00BB7FA9" w:rsidRPr="00BB7FA9" w:rsidRDefault="00BB7FA9" w:rsidP="00053093">
            <w:pPr>
              <w:widowControl/>
              <w:autoSpaceDE/>
              <w:autoSpaceDN/>
              <w:adjustRightInd/>
              <w:jc w:val="center"/>
              <w:cnfStyle w:val="100000000000"/>
              <w:rPr>
                <w:b w:val="0"/>
                <w:i/>
                <w:iCs/>
                <w:sz w:val="24"/>
                <w:szCs w:val="24"/>
              </w:rPr>
            </w:pPr>
            <w:r w:rsidRPr="00BB7FA9">
              <w:rPr>
                <w:b w:val="0"/>
                <w:i/>
                <w:iCs/>
                <w:sz w:val="24"/>
                <w:szCs w:val="24"/>
              </w:rPr>
              <w:t>2010-2011</w:t>
            </w:r>
          </w:p>
        </w:tc>
        <w:tc>
          <w:tcPr>
            <w:tcW w:w="1031" w:type="dxa"/>
            <w:vAlign w:val="center"/>
          </w:tcPr>
          <w:p w:rsidR="00BB7FA9" w:rsidRPr="00BB7FA9" w:rsidRDefault="00BB7FA9" w:rsidP="00053093">
            <w:pPr>
              <w:widowControl/>
              <w:autoSpaceDE/>
              <w:autoSpaceDN/>
              <w:adjustRightInd/>
              <w:jc w:val="center"/>
              <w:cnfStyle w:val="100000000000"/>
              <w:rPr>
                <w:b w:val="0"/>
                <w:i/>
                <w:iCs/>
                <w:sz w:val="24"/>
                <w:szCs w:val="24"/>
              </w:rPr>
            </w:pPr>
            <w:r w:rsidRPr="00BB7FA9">
              <w:rPr>
                <w:b w:val="0"/>
                <w:i/>
                <w:iCs/>
                <w:sz w:val="24"/>
                <w:szCs w:val="24"/>
              </w:rPr>
              <w:t>2011-2012</w:t>
            </w:r>
          </w:p>
        </w:tc>
        <w:tc>
          <w:tcPr>
            <w:tcW w:w="1031" w:type="dxa"/>
            <w:vAlign w:val="center"/>
          </w:tcPr>
          <w:p w:rsidR="00BB7FA9" w:rsidRPr="00BB7FA9" w:rsidRDefault="00BB7FA9" w:rsidP="00053093">
            <w:pPr>
              <w:widowControl/>
              <w:autoSpaceDE/>
              <w:autoSpaceDN/>
              <w:adjustRightInd/>
              <w:jc w:val="center"/>
              <w:cnfStyle w:val="100000000000"/>
              <w:rPr>
                <w:b w:val="0"/>
                <w:i/>
                <w:iCs/>
                <w:sz w:val="24"/>
                <w:szCs w:val="24"/>
              </w:rPr>
            </w:pPr>
            <w:r w:rsidRPr="00BB7FA9">
              <w:rPr>
                <w:b w:val="0"/>
                <w:i/>
                <w:iCs/>
                <w:sz w:val="24"/>
                <w:szCs w:val="24"/>
              </w:rPr>
              <w:t>2012-2013</w:t>
            </w:r>
          </w:p>
        </w:tc>
      </w:tr>
      <w:tr w:rsidR="00BB7FA9" w:rsidRPr="00BB7FA9" w:rsidTr="00BB7FA9">
        <w:trPr>
          <w:cnfStyle w:val="000000100000"/>
          <w:trHeight w:val="1134"/>
        </w:trPr>
        <w:tc>
          <w:tcPr>
            <w:cnfStyle w:val="001000000000"/>
            <w:tcW w:w="1588" w:type="dxa"/>
            <w:vAlign w:val="center"/>
          </w:tcPr>
          <w:p w:rsidR="00BB7FA9" w:rsidRPr="00BB7FA9" w:rsidRDefault="00BB7FA9" w:rsidP="00053093">
            <w:pPr>
              <w:widowControl/>
              <w:autoSpaceDE/>
              <w:autoSpaceDN/>
              <w:adjustRightInd/>
              <w:jc w:val="center"/>
              <w:rPr>
                <w:b w:val="0"/>
                <w:i/>
                <w:iCs/>
                <w:sz w:val="24"/>
                <w:szCs w:val="24"/>
              </w:rPr>
            </w:pPr>
            <w:r w:rsidRPr="00BB7FA9">
              <w:rPr>
                <w:b w:val="0"/>
                <w:i/>
                <w:iCs/>
                <w:sz w:val="24"/>
                <w:szCs w:val="24"/>
              </w:rPr>
              <w:t>Золота медаль</w:t>
            </w:r>
          </w:p>
        </w:tc>
        <w:tc>
          <w:tcPr>
            <w:tcW w:w="1031" w:type="dxa"/>
            <w:vAlign w:val="center"/>
          </w:tcPr>
          <w:p w:rsidR="00BB7FA9" w:rsidRPr="00BB7FA9" w:rsidRDefault="00BB7FA9" w:rsidP="00053093">
            <w:pPr>
              <w:widowControl/>
              <w:autoSpaceDE/>
              <w:autoSpaceDN/>
              <w:adjustRightInd/>
              <w:jc w:val="center"/>
              <w:cnfStyle w:val="000000100000"/>
              <w:rPr>
                <w:b/>
                <w:i/>
                <w:iCs/>
                <w:sz w:val="24"/>
                <w:szCs w:val="24"/>
              </w:rPr>
            </w:pPr>
            <w:r w:rsidRPr="00BB7FA9">
              <w:rPr>
                <w:b/>
                <w:i/>
                <w:iCs/>
                <w:sz w:val="24"/>
                <w:szCs w:val="24"/>
              </w:rPr>
              <w:t>4</w:t>
            </w:r>
          </w:p>
        </w:tc>
        <w:tc>
          <w:tcPr>
            <w:tcW w:w="1031" w:type="dxa"/>
            <w:vAlign w:val="center"/>
          </w:tcPr>
          <w:p w:rsidR="00BB7FA9" w:rsidRPr="00BB7FA9" w:rsidRDefault="00BB7FA9" w:rsidP="00053093">
            <w:pPr>
              <w:widowControl/>
              <w:autoSpaceDE/>
              <w:autoSpaceDN/>
              <w:adjustRightInd/>
              <w:jc w:val="center"/>
              <w:cnfStyle w:val="000000100000"/>
              <w:rPr>
                <w:b/>
                <w:i/>
                <w:iCs/>
                <w:sz w:val="24"/>
                <w:szCs w:val="24"/>
              </w:rPr>
            </w:pPr>
            <w:r w:rsidRPr="00BB7FA9">
              <w:rPr>
                <w:b/>
                <w:i/>
                <w:iCs/>
                <w:sz w:val="24"/>
                <w:szCs w:val="24"/>
              </w:rPr>
              <w:t>5</w:t>
            </w:r>
          </w:p>
        </w:tc>
        <w:tc>
          <w:tcPr>
            <w:tcW w:w="1031" w:type="dxa"/>
            <w:vAlign w:val="center"/>
          </w:tcPr>
          <w:p w:rsidR="00BB7FA9" w:rsidRPr="00BB7FA9" w:rsidRDefault="00BB7FA9" w:rsidP="00053093">
            <w:pPr>
              <w:widowControl/>
              <w:autoSpaceDE/>
              <w:autoSpaceDN/>
              <w:adjustRightInd/>
              <w:jc w:val="center"/>
              <w:cnfStyle w:val="000000100000"/>
              <w:rPr>
                <w:b/>
                <w:i/>
                <w:iCs/>
                <w:sz w:val="24"/>
                <w:szCs w:val="24"/>
              </w:rPr>
            </w:pPr>
            <w:r w:rsidRPr="00BB7FA9">
              <w:rPr>
                <w:b/>
                <w:i/>
                <w:iCs/>
                <w:sz w:val="24"/>
                <w:szCs w:val="24"/>
              </w:rPr>
              <w:t>5</w:t>
            </w:r>
          </w:p>
        </w:tc>
      </w:tr>
      <w:tr w:rsidR="00BB7FA9" w:rsidRPr="00BB7FA9" w:rsidTr="00BB7FA9">
        <w:trPr>
          <w:cnfStyle w:val="000000010000"/>
          <w:trHeight w:val="1134"/>
        </w:trPr>
        <w:tc>
          <w:tcPr>
            <w:cnfStyle w:val="001000000000"/>
            <w:tcW w:w="1588" w:type="dxa"/>
            <w:vAlign w:val="center"/>
          </w:tcPr>
          <w:p w:rsidR="00BB7FA9" w:rsidRPr="00BB7FA9" w:rsidRDefault="00BB7FA9" w:rsidP="00053093">
            <w:pPr>
              <w:widowControl/>
              <w:autoSpaceDE/>
              <w:autoSpaceDN/>
              <w:adjustRightInd/>
              <w:jc w:val="center"/>
              <w:rPr>
                <w:b w:val="0"/>
                <w:i/>
                <w:iCs/>
                <w:sz w:val="24"/>
                <w:szCs w:val="24"/>
              </w:rPr>
            </w:pPr>
            <w:r w:rsidRPr="00BB7FA9">
              <w:rPr>
                <w:b w:val="0"/>
                <w:i/>
                <w:iCs/>
                <w:sz w:val="24"/>
                <w:szCs w:val="24"/>
              </w:rPr>
              <w:t>Свідоцтво з відзнакою</w:t>
            </w:r>
          </w:p>
        </w:tc>
        <w:tc>
          <w:tcPr>
            <w:tcW w:w="1031" w:type="dxa"/>
            <w:vAlign w:val="center"/>
          </w:tcPr>
          <w:p w:rsidR="00BB7FA9" w:rsidRPr="00BB7FA9" w:rsidRDefault="00BB7FA9" w:rsidP="00053093">
            <w:pPr>
              <w:widowControl/>
              <w:autoSpaceDE/>
              <w:autoSpaceDN/>
              <w:adjustRightInd/>
              <w:jc w:val="center"/>
              <w:cnfStyle w:val="000000010000"/>
              <w:rPr>
                <w:b/>
                <w:i/>
                <w:iCs/>
                <w:sz w:val="24"/>
                <w:szCs w:val="24"/>
              </w:rPr>
            </w:pPr>
            <w:r w:rsidRPr="00BB7FA9">
              <w:rPr>
                <w:b/>
                <w:i/>
                <w:iCs/>
                <w:sz w:val="24"/>
                <w:szCs w:val="24"/>
              </w:rPr>
              <w:t>5</w:t>
            </w:r>
          </w:p>
        </w:tc>
        <w:tc>
          <w:tcPr>
            <w:tcW w:w="1031" w:type="dxa"/>
            <w:vAlign w:val="center"/>
          </w:tcPr>
          <w:p w:rsidR="00BB7FA9" w:rsidRPr="00BB7FA9" w:rsidRDefault="00BB7FA9" w:rsidP="00053093">
            <w:pPr>
              <w:widowControl/>
              <w:autoSpaceDE/>
              <w:autoSpaceDN/>
              <w:adjustRightInd/>
              <w:jc w:val="center"/>
              <w:cnfStyle w:val="000000010000"/>
              <w:rPr>
                <w:b/>
                <w:i/>
                <w:iCs/>
                <w:sz w:val="24"/>
                <w:szCs w:val="24"/>
              </w:rPr>
            </w:pPr>
            <w:r w:rsidRPr="00BB7FA9">
              <w:rPr>
                <w:b/>
                <w:i/>
                <w:iCs/>
                <w:sz w:val="24"/>
                <w:szCs w:val="24"/>
              </w:rPr>
              <w:t>3</w:t>
            </w:r>
          </w:p>
        </w:tc>
        <w:tc>
          <w:tcPr>
            <w:tcW w:w="1031" w:type="dxa"/>
            <w:vAlign w:val="center"/>
          </w:tcPr>
          <w:p w:rsidR="00BB7FA9" w:rsidRPr="00BB7FA9" w:rsidRDefault="00BB7FA9" w:rsidP="00053093">
            <w:pPr>
              <w:widowControl/>
              <w:autoSpaceDE/>
              <w:autoSpaceDN/>
              <w:adjustRightInd/>
              <w:jc w:val="center"/>
              <w:cnfStyle w:val="000000010000"/>
              <w:rPr>
                <w:b/>
                <w:i/>
                <w:iCs/>
                <w:sz w:val="24"/>
                <w:szCs w:val="24"/>
              </w:rPr>
            </w:pPr>
            <w:r w:rsidRPr="00BB7FA9">
              <w:rPr>
                <w:b/>
                <w:i/>
                <w:iCs/>
                <w:sz w:val="24"/>
                <w:szCs w:val="24"/>
              </w:rPr>
              <w:t>3</w:t>
            </w:r>
          </w:p>
        </w:tc>
      </w:tr>
    </w:tbl>
    <w:p w:rsidR="00BB7FA9" w:rsidRPr="0009307E" w:rsidRDefault="00BB7FA9" w:rsidP="00053093">
      <w:pPr>
        <w:widowControl/>
        <w:autoSpaceDE/>
        <w:autoSpaceDN/>
        <w:adjustRightInd/>
        <w:ind w:firstLine="709"/>
        <w:jc w:val="center"/>
        <w:rPr>
          <w:i/>
          <w:iCs/>
          <w:color w:val="0000FF"/>
          <w:sz w:val="24"/>
          <w:szCs w:val="24"/>
        </w:rPr>
      </w:pPr>
    </w:p>
    <w:p w:rsidR="007E21C1" w:rsidRPr="00281301" w:rsidRDefault="007E21C1" w:rsidP="00106C61">
      <w:pPr>
        <w:pStyle w:val="af0"/>
        <w:tabs>
          <w:tab w:val="left" w:pos="3402"/>
        </w:tabs>
        <w:jc w:val="center"/>
        <w:rPr>
          <w:i/>
          <w:position w:val="-24"/>
          <w:sz w:val="16"/>
          <w:szCs w:val="16"/>
        </w:rPr>
      </w:pPr>
      <w:r w:rsidRPr="00281301">
        <w:rPr>
          <w:i/>
          <w:position w:val="-24"/>
          <w:sz w:val="20"/>
          <w:szCs w:val="20"/>
        </w:rPr>
        <w:object w:dxaOrig="1380" w:dyaOrig="620">
          <v:shape id="_x0000_i1087" type="#_x0000_t75" style="width:56.25pt;height:26.25pt" o:ole="" fillcolor="window">
            <v:imagedata r:id="rId244" o:title=""/>
          </v:shape>
          <o:OLEObject Type="Embed" ProgID="Equation.3" ShapeID="_x0000_i1087" DrawAspect="Content" ObjectID="_1472561261" r:id="rId245"/>
        </w:object>
      </w:r>
      <w:r w:rsidRPr="00281301">
        <w:rPr>
          <w:i/>
          <w:sz w:val="20"/>
          <w:szCs w:val="20"/>
        </w:rPr>
        <w:tab/>
      </w:r>
      <w:r w:rsidR="00323DD2" w:rsidRPr="00281301">
        <w:rPr>
          <w:i/>
          <w:position w:val="-24"/>
          <w:sz w:val="16"/>
          <w:szCs w:val="16"/>
        </w:rPr>
        <w:object w:dxaOrig="2160" w:dyaOrig="620">
          <v:shape id="_x0000_i1088" type="#_x0000_t75" style="width:97.5pt;height:29.25pt" o:ole="" fillcolor="window">
            <v:imagedata r:id="rId246" o:title=""/>
          </v:shape>
          <o:OLEObject Type="Embed" ProgID="Equation.3" ShapeID="_x0000_i1088" DrawAspect="Content" ObjectID="_1472561262" r:id="rId247"/>
        </w:object>
      </w:r>
    </w:p>
    <w:p w:rsidR="007E21C1" w:rsidRPr="00281301" w:rsidRDefault="007E21C1" w:rsidP="00053093">
      <w:pPr>
        <w:pStyle w:val="12"/>
        <w:shd w:val="clear" w:color="auto" w:fill="FFFFFF"/>
        <w:spacing w:before="120"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Оцінка за даним критерієм складає 1</w:t>
      </w:r>
      <w:r w:rsidR="00323DD2">
        <w:rPr>
          <w:rFonts w:ascii="Times New Roman" w:hAnsi="Times New Roman"/>
          <w:b/>
          <w:bCs/>
          <w:i/>
          <w:iCs/>
          <w:sz w:val="24"/>
          <w:szCs w:val="24"/>
        </w:rPr>
        <w:t>1</w:t>
      </w:r>
      <w:r w:rsidRPr="00281301">
        <w:rPr>
          <w:rFonts w:ascii="Times New Roman" w:hAnsi="Times New Roman"/>
          <w:b/>
          <w:bCs/>
          <w:i/>
          <w:iCs/>
          <w:sz w:val="24"/>
          <w:szCs w:val="24"/>
        </w:rPr>
        <w:t xml:space="preserve"> балів, що відповідає високому рівню.</w:t>
      </w:r>
    </w:p>
    <w:p w:rsidR="001076DD" w:rsidRPr="00106C61" w:rsidRDefault="001076DD" w:rsidP="00106C61">
      <w:pPr>
        <w:pStyle w:val="a3"/>
        <w:numPr>
          <w:ilvl w:val="1"/>
          <w:numId w:val="14"/>
        </w:numPr>
        <w:shd w:val="clear" w:color="auto" w:fill="FFFFFF"/>
        <w:ind w:left="426"/>
        <w:jc w:val="both"/>
        <w:rPr>
          <w:b/>
          <w:i/>
          <w:iCs/>
          <w:color w:val="002060"/>
          <w:sz w:val="24"/>
          <w:szCs w:val="24"/>
        </w:rPr>
      </w:pPr>
      <w:r w:rsidRPr="00106C61">
        <w:rPr>
          <w:b/>
          <w:i/>
          <w:iCs/>
          <w:color w:val="002060"/>
          <w:sz w:val="24"/>
          <w:szCs w:val="24"/>
        </w:rPr>
        <w:t>Частка учнів, які стали переможцями Всеукраїнських учнівських олімпіад (за останні 3 роки)</w:t>
      </w:r>
    </w:p>
    <w:p w:rsidR="00F13A9F" w:rsidRPr="00F13A9F" w:rsidRDefault="00F13A9F" w:rsidP="00D660E4">
      <w:pPr>
        <w:pStyle w:val="a3"/>
        <w:ind w:left="357" w:firstLine="709"/>
        <w:jc w:val="both"/>
        <w:rPr>
          <w:sz w:val="24"/>
          <w:szCs w:val="24"/>
        </w:rPr>
      </w:pPr>
      <w:r w:rsidRPr="00F13A9F">
        <w:rPr>
          <w:sz w:val="24"/>
          <w:szCs w:val="24"/>
        </w:rPr>
        <w:t>О</w:t>
      </w:r>
      <w:r w:rsidR="00D660E4">
        <w:rPr>
          <w:sz w:val="24"/>
          <w:szCs w:val="24"/>
        </w:rPr>
        <w:t>дним із пріоритетних напрямків у</w:t>
      </w:r>
      <w:r w:rsidRPr="00F13A9F">
        <w:rPr>
          <w:sz w:val="24"/>
          <w:szCs w:val="24"/>
        </w:rPr>
        <w:t xml:space="preserve"> системі роботи школи є виявлення, навчання та розвиток обдарованих дітей. У навчальному закладі постійно проводиться робота з розвитку творчої обдарованості</w:t>
      </w:r>
      <w:r w:rsidR="0025198F">
        <w:rPr>
          <w:sz w:val="24"/>
          <w:szCs w:val="24"/>
        </w:rPr>
        <w:t xml:space="preserve"> школярів</w:t>
      </w:r>
      <w:r w:rsidRPr="00F13A9F">
        <w:rPr>
          <w:sz w:val="24"/>
          <w:szCs w:val="24"/>
        </w:rPr>
        <w:t>.</w:t>
      </w:r>
    </w:p>
    <w:p w:rsidR="00F13A9F" w:rsidRPr="00F13A9F" w:rsidRDefault="00F13A9F" w:rsidP="00D660E4">
      <w:pPr>
        <w:pStyle w:val="a3"/>
        <w:ind w:left="357" w:firstLine="709"/>
        <w:jc w:val="both"/>
        <w:rPr>
          <w:sz w:val="24"/>
          <w:szCs w:val="24"/>
        </w:rPr>
      </w:pPr>
      <w:r w:rsidRPr="00F13A9F">
        <w:rPr>
          <w:sz w:val="24"/>
          <w:szCs w:val="24"/>
        </w:rPr>
        <w:t>Учителі створюють належні умови для заохочення учнів до участі в олімпіадах різного рівня на індивідуальних та факультативних заняттях</w:t>
      </w:r>
      <w:r w:rsidR="00D660E4">
        <w:rPr>
          <w:sz w:val="24"/>
          <w:szCs w:val="24"/>
        </w:rPr>
        <w:t xml:space="preserve"> в рамках проведення предметних декад, залучення до участі в інтерактивних конкурсах, в різних видах позашкільної діяльності</w:t>
      </w:r>
      <w:r w:rsidRPr="00F13A9F">
        <w:rPr>
          <w:sz w:val="24"/>
          <w:szCs w:val="24"/>
        </w:rPr>
        <w:t>. Результа</w:t>
      </w:r>
      <w:r w:rsidR="00D660E4">
        <w:rPr>
          <w:sz w:val="24"/>
          <w:szCs w:val="24"/>
        </w:rPr>
        <w:t>тивність цієї роботи підтверджує</w:t>
      </w:r>
      <w:r w:rsidRPr="00F13A9F">
        <w:rPr>
          <w:sz w:val="24"/>
          <w:szCs w:val="24"/>
        </w:rPr>
        <w:t>ться підсумками олімпіад з базових дисциплін, інтелектуальних конкурсів, вступних іспитів до ВНЗ тощо.</w:t>
      </w:r>
    </w:p>
    <w:p w:rsidR="00D87999" w:rsidRDefault="00D87999" w:rsidP="00F13A9F">
      <w:pPr>
        <w:pStyle w:val="a3"/>
        <w:ind w:left="360"/>
        <w:jc w:val="center"/>
        <w:rPr>
          <w:b/>
          <w:bCs/>
          <w:i/>
          <w:color w:val="002060"/>
          <w:sz w:val="24"/>
          <w:szCs w:val="24"/>
        </w:rPr>
      </w:pPr>
    </w:p>
    <w:p w:rsidR="00F13A9F" w:rsidRPr="00F13A9F" w:rsidRDefault="00F13A9F" w:rsidP="00F13A9F">
      <w:pPr>
        <w:pStyle w:val="a3"/>
        <w:ind w:left="360"/>
        <w:jc w:val="center"/>
        <w:rPr>
          <w:b/>
          <w:bCs/>
          <w:i/>
          <w:color w:val="002060"/>
          <w:sz w:val="24"/>
          <w:szCs w:val="24"/>
        </w:rPr>
      </w:pPr>
      <w:r w:rsidRPr="00F13A9F">
        <w:rPr>
          <w:b/>
          <w:bCs/>
          <w:i/>
          <w:color w:val="002060"/>
          <w:sz w:val="24"/>
          <w:szCs w:val="24"/>
        </w:rPr>
        <w:t>Результативність участі учнів</w:t>
      </w:r>
    </w:p>
    <w:p w:rsidR="00F13A9F" w:rsidRDefault="00F13A9F" w:rsidP="00F13A9F">
      <w:pPr>
        <w:pStyle w:val="a3"/>
        <w:ind w:left="360"/>
        <w:jc w:val="center"/>
        <w:rPr>
          <w:b/>
          <w:bCs/>
          <w:i/>
          <w:color w:val="002060"/>
          <w:sz w:val="24"/>
          <w:szCs w:val="24"/>
        </w:rPr>
      </w:pPr>
      <w:r w:rsidRPr="00F13A9F">
        <w:rPr>
          <w:b/>
          <w:bCs/>
          <w:i/>
          <w:color w:val="002060"/>
          <w:sz w:val="24"/>
          <w:szCs w:val="24"/>
        </w:rPr>
        <w:t>в міському етапі учнівських предметних олімпіад</w:t>
      </w:r>
    </w:p>
    <w:p w:rsidR="00F13A9F" w:rsidRPr="00F13A9F" w:rsidRDefault="00F13A9F" w:rsidP="00F13A9F">
      <w:pPr>
        <w:pStyle w:val="a3"/>
        <w:ind w:left="360"/>
        <w:jc w:val="center"/>
        <w:rPr>
          <w:b/>
          <w:bCs/>
          <w:i/>
          <w:color w:val="002060"/>
          <w:sz w:val="24"/>
          <w:szCs w:val="24"/>
        </w:rPr>
      </w:pPr>
    </w:p>
    <w:tbl>
      <w:tblPr>
        <w:tblStyle w:val="-51"/>
        <w:tblW w:w="9647" w:type="dxa"/>
        <w:jc w:val="center"/>
        <w:tblLayout w:type="fixed"/>
        <w:tblLook w:val="00A0"/>
      </w:tblPr>
      <w:tblGrid>
        <w:gridCol w:w="1377"/>
        <w:gridCol w:w="1837"/>
        <w:gridCol w:w="1380"/>
        <w:gridCol w:w="1839"/>
        <w:gridCol w:w="1377"/>
        <w:gridCol w:w="1837"/>
      </w:tblGrid>
      <w:tr w:rsidR="00F13A9F" w:rsidRPr="00C4269B" w:rsidTr="00C4269B">
        <w:trPr>
          <w:cnfStyle w:val="100000000000"/>
          <w:trHeight w:val="202"/>
          <w:jc w:val="center"/>
        </w:trPr>
        <w:tc>
          <w:tcPr>
            <w:cnfStyle w:val="001000000000"/>
            <w:tcW w:w="3214" w:type="dxa"/>
            <w:gridSpan w:val="2"/>
          </w:tcPr>
          <w:p w:rsidR="00F13A9F" w:rsidRPr="00C4269B" w:rsidRDefault="00F13A9F" w:rsidP="00D002BD">
            <w:pPr>
              <w:jc w:val="center"/>
              <w:rPr>
                <w:b w:val="0"/>
                <w:i/>
                <w:sz w:val="24"/>
                <w:szCs w:val="24"/>
              </w:rPr>
            </w:pPr>
            <w:r w:rsidRPr="00C4269B">
              <w:rPr>
                <w:i/>
                <w:sz w:val="24"/>
                <w:szCs w:val="24"/>
              </w:rPr>
              <w:t>2010 - 2011</w:t>
            </w:r>
          </w:p>
        </w:tc>
        <w:tc>
          <w:tcPr>
            <w:cnfStyle w:val="000010000000"/>
            <w:tcW w:w="3219" w:type="dxa"/>
            <w:gridSpan w:val="2"/>
          </w:tcPr>
          <w:p w:rsidR="00F13A9F" w:rsidRPr="00C4269B" w:rsidRDefault="00F13A9F" w:rsidP="00D002BD">
            <w:pPr>
              <w:jc w:val="center"/>
              <w:rPr>
                <w:b w:val="0"/>
                <w:i/>
                <w:sz w:val="24"/>
                <w:szCs w:val="24"/>
              </w:rPr>
            </w:pPr>
            <w:r w:rsidRPr="00C4269B">
              <w:rPr>
                <w:i/>
                <w:sz w:val="24"/>
                <w:szCs w:val="24"/>
              </w:rPr>
              <w:t>2011 - 2012</w:t>
            </w:r>
          </w:p>
        </w:tc>
        <w:tc>
          <w:tcPr>
            <w:tcW w:w="3214" w:type="dxa"/>
            <w:gridSpan w:val="2"/>
          </w:tcPr>
          <w:p w:rsidR="00F13A9F" w:rsidRPr="00C4269B" w:rsidRDefault="00F13A9F" w:rsidP="00D002BD">
            <w:pPr>
              <w:jc w:val="center"/>
              <w:cnfStyle w:val="100000000000"/>
              <w:rPr>
                <w:b w:val="0"/>
                <w:i/>
                <w:sz w:val="24"/>
                <w:szCs w:val="24"/>
              </w:rPr>
            </w:pPr>
            <w:r w:rsidRPr="00C4269B">
              <w:rPr>
                <w:i/>
                <w:sz w:val="24"/>
                <w:szCs w:val="24"/>
              </w:rPr>
              <w:t>2012 - 2013</w:t>
            </w:r>
          </w:p>
        </w:tc>
      </w:tr>
      <w:tr w:rsidR="00C4269B" w:rsidRPr="00C4269B" w:rsidTr="00C4269B">
        <w:trPr>
          <w:cnfStyle w:val="000000100000"/>
          <w:trHeight w:val="386"/>
          <w:jc w:val="center"/>
        </w:trPr>
        <w:tc>
          <w:tcPr>
            <w:cnfStyle w:val="001000000000"/>
            <w:tcW w:w="1377" w:type="dxa"/>
          </w:tcPr>
          <w:p w:rsidR="00F13A9F" w:rsidRPr="00D87999" w:rsidRDefault="00F13A9F" w:rsidP="00D002BD">
            <w:pPr>
              <w:jc w:val="center"/>
              <w:rPr>
                <w:b w:val="0"/>
                <w:sz w:val="24"/>
                <w:szCs w:val="24"/>
              </w:rPr>
            </w:pPr>
            <w:r w:rsidRPr="00D87999">
              <w:rPr>
                <w:b w:val="0"/>
                <w:sz w:val="24"/>
                <w:szCs w:val="24"/>
              </w:rPr>
              <w:t>учасників</w:t>
            </w:r>
          </w:p>
        </w:tc>
        <w:tc>
          <w:tcPr>
            <w:cnfStyle w:val="000010000000"/>
            <w:tcW w:w="1837" w:type="dxa"/>
          </w:tcPr>
          <w:p w:rsidR="00F13A9F" w:rsidRPr="00C4269B" w:rsidRDefault="00F13A9F" w:rsidP="00D002BD">
            <w:pPr>
              <w:jc w:val="center"/>
              <w:rPr>
                <w:sz w:val="24"/>
                <w:szCs w:val="24"/>
              </w:rPr>
            </w:pPr>
            <w:r w:rsidRPr="00C4269B">
              <w:rPr>
                <w:sz w:val="24"/>
                <w:szCs w:val="24"/>
              </w:rPr>
              <w:t>І-ІІІ місця</w:t>
            </w:r>
          </w:p>
        </w:tc>
        <w:tc>
          <w:tcPr>
            <w:tcW w:w="1380" w:type="dxa"/>
          </w:tcPr>
          <w:p w:rsidR="00F13A9F" w:rsidRPr="00C4269B" w:rsidRDefault="00F13A9F" w:rsidP="00D002BD">
            <w:pPr>
              <w:jc w:val="center"/>
              <w:cnfStyle w:val="000000100000"/>
              <w:rPr>
                <w:sz w:val="24"/>
                <w:szCs w:val="24"/>
              </w:rPr>
            </w:pPr>
            <w:r w:rsidRPr="00C4269B">
              <w:rPr>
                <w:sz w:val="24"/>
                <w:szCs w:val="24"/>
              </w:rPr>
              <w:t>учасників</w:t>
            </w:r>
          </w:p>
        </w:tc>
        <w:tc>
          <w:tcPr>
            <w:cnfStyle w:val="000010000000"/>
            <w:tcW w:w="1839" w:type="dxa"/>
          </w:tcPr>
          <w:p w:rsidR="00F13A9F" w:rsidRPr="00C4269B" w:rsidRDefault="00F13A9F" w:rsidP="00D002BD">
            <w:pPr>
              <w:jc w:val="center"/>
              <w:rPr>
                <w:sz w:val="24"/>
                <w:szCs w:val="24"/>
              </w:rPr>
            </w:pPr>
            <w:r w:rsidRPr="00C4269B">
              <w:rPr>
                <w:sz w:val="24"/>
                <w:szCs w:val="24"/>
              </w:rPr>
              <w:t>І-ІІІмісця</w:t>
            </w:r>
          </w:p>
        </w:tc>
        <w:tc>
          <w:tcPr>
            <w:tcW w:w="1377" w:type="dxa"/>
          </w:tcPr>
          <w:p w:rsidR="00F13A9F" w:rsidRPr="00C4269B" w:rsidRDefault="00F13A9F" w:rsidP="00D002BD">
            <w:pPr>
              <w:jc w:val="center"/>
              <w:cnfStyle w:val="000000100000"/>
              <w:rPr>
                <w:sz w:val="24"/>
                <w:szCs w:val="24"/>
              </w:rPr>
            </w:pPr>
            <w:r w:rsidRPr="00C4269B">
              <w:rPr>
                <w:sz w:val="24"/>
                <w:szCs w:val="24"/>
              </w:rPr>
              <w:t>учасників</w:t>
            </w:r>
          </w:p>
        </w:tc>
        <w:tc>
          <w:tcPr>
            <w:cnfStyle w:val="000010000000"/>
            <w:tcW w:w="1837" w:type="dxa"/>
          </w:tcPr>
          <w:p w:rsidR="00F13A9F" w:rsidRPr="00C4269B" w:rsidRDefault="00F13A9F" w:rsidP="00D002BD">
            <w:pPr>
              <w:jc w:val="center"/>
              <w:rPr>
                <w:sz w:val="24"/>
                <w:szCs w:val="24"/>
              </w:rPr>
            </w:pPr>
            <w:r w:rsidRPr="00C4269B">
              <w:rPr>
                <w:sz w:val="24"/>
                <w:szCs w:val="24"/>
              </w:rPr>
              <w:t>І-ІІІ місця</w:t>
            </w:r>
          </w:p>
        </w:tc>
      </w:tr>
      <w:tr w:rsidR="00C4269B" w:rsidRPr="00C4269B" w:rsidTr="00A35894">
        <w:trPr>
          <w:cnfStyle w:val="000000010000"/>
          <w:trHeight w:val="367"/>
          <w:jc w:val="center"/>
        </w:trPr>
        <w:tc>
          <w:tcPr>
            <w:cnfStyle w:val="001000000000"/>
            <w:tcW w:w="1377" w:type="dxa"/>
          </w:tcPr>
          <w:p w:rsidR="00F13A9F" w:rsidRPr="00C4269B" w:rsidRDefault="00F13A9F" w:rsidP="00D002BD">
            <w:pPr>
              <w:jc w:val="center"/>
              <w:rPr>
                <w:sz w:val="24"/>
                <w:szCs w:val="24"/>
              </w:rPr>
            </w:pPr>
            <w:r w:rsidRPr="00C4269B">
              <w:rPr>
                <w:sz w:val="24"/>
                <w:szCs w:val="24"/>
              </w:rPr>
              <w:t>59</w:t>
            </w:r>
          </w:p>
        </w:tc>
        <w:tc>
          <w:tcPr>
            <w:cnfStyle w:val="000010000000"/>
            <w:tcW w:w="1837" w:type="dxa"/>
          </w:tcPr>
          <w:p w:rsidR="00F13A9F" w:rsidRPr="00C4269B" w:rsidRDefault="00F13A9F" w:rsidP="00D002BD">
            <w:pPr>
              <w:jc w:val="center"/>
              <w:rPr>
                <w:sz w:val="24"/>
                <w:szCs w:val="24"/>
              </w:rPr>
            </w:pPr>
            <w:r w:rsidRPr="00C4269B">
              <w:rPr>
                <w:sz w:val="24"/>
                <w:szCs w:val="24"/>
              </w:rPr>
              <w:t>26</w:t>
            </w:r>
          </w:p>
        </w:tc>
        <w:tc>
          <w:tcPr>
            <w:tcW w:w="1380" w:type="dxa"/>
          </w:tcPr>
          <w:p w:rsidR="00F13A9F" w:rsidRPr="00C4269B" w:rsidRDefault="00F13A9F" w:rsidP="00D002BD">
            <w:pPr>
              <w:jc w:val="center"/>
              <w:cnfStyle w:val="000000010000"/>
              <w:rPr>
                <w:sz w:val="24"/>
                <w:szCs w:val="24"/>
              </w:rPr>
            </w:pPr>
            <w:r w:rsidRPr="00C4269B">
              <w:rPr>
                <w:sz w:val="24"/>
                <w:szCs w:val="24"/>
              </w:rPr>
              <w:t>83</w:t>
            </w:r>
          </w:p>
        </w:tc>
        <w:tc>
          <w:tcPr>
            <w:cnfStyle w:val="000010000000"/>
            <w:tcW w:w="1839" w:type="dxa"/>
          </w:tcPr>
          <w:p w:rsidR="00F13A9F" w:rsidRPr="00C4269B" w:rsidRDefault="00F13A9F" w:rsidP="00D002BD">
            <w:pPr>
              <w:jc w:val="center"/>
              <w:rPr>
                <w:sz w:val="24"/>
                <w:szCs w:val="24"/>
              </w:rPr>
            </w:pPr>
            <w:r w:rsidRPr="00C4269B">
              <w:rPr>
                <w:sz w:val="24"/>
                <w:szCs w:val="24"/>
              </w:rPr>
              <w:t>50</w:t>
            </w:r>
          </w:p>
        </w:tc>
        <w:tc>
          <w:tcPr>
            <w:tcW w:w="1377" w:type="dxa"/>
          </w:tcPr>
          <w:p w:rsidR="00F13A9F" w:rsidRPr="00C4269B" w:rsidRDefault="00F13A9F" w:rsidP="00D002BD">
            <w:pPr>
              <w:jc w:val="center"/>
              <w:cnfStyle w:val="000000010000"/>
              <w:rPr>
                <w:sz w:val="24"/>
                <w:szCs w:val="24"/>
              </w:rPr>
            </w:pPr>
            <w:r w:rsidRPr="00C4269B">
              <w:rPr>
                <w:sz w:val="24"/>
                <w:szCs w:val="24"/>
              </w:rPr>
              <w:t>70</w:t>
            </w:r>
          </w:p>
        </w:tc>
        <w:tc>
          <w:tcPr>
            <w:cnfStyle w:val="000010000000"/>
            <w:tcW w:w="1837" w:type="dxa"/>
          </w:tcPr>
          <w:p w:rsidR="00F13A9F" w:rsidRPr="00C4269B" w:rsidRDefault="00F13A9F" w:rsidP="00D002BD">
            <w:pPr>
              <w:jc w:val="center"/>
              <w:rPr>
                <w:sz w:val="24"/>
                <w:szCs w:val="24"/>
              </w:rPr>
            </w:pPr>
            <w:r w:rsidRPr="00C4269B">
              <w:rPr>
                <w:sz w:val="24"/>
                <w:szCs w:val="24"/>
              </w:rPr>
              <w:t>15</w:t>
            </w:r>
          </w:p>
        </w:tc>
      </w:tr>
    </w:tbl>
    <w:p w:rsidR="00F13A9F" w:rsidRPr="00C4269B" w:rsidRDefault="00F13A9F" w:rsidP="00C4269B">
      <w:pPr>
        <w:rPr>
          <w:b/>
          <w:bCs/>
          <w:i/>
          <w:color w:val="002060"/>
          <w:sz w:val="24"/>
          <w:szCs w:val="24"/>
        </w:rPr>
      </w:pPr>
    </w:p>
    <w:p w:rsidR="0025198F" w:rsidRDefault="0025198F" w:rsidP="00D660E4">
      <w:pPr>
        <w:ind w:firstLine="709"/>
        <w:jc w:val="both"/>
        <w:rPr>
          <w:sz w:val="24"/>
          <w:szCs w:val="24"/>
        </w:rPr>
      </w:pPr>
    </w:p>
    <w:p w:rsidR="00F13A9F" w:rsidRPr="00F13A9F" w:rsidRDefault="00D87999" w:rsidP="00D660E4">
      <w:pPr>
        <w:ind w:firstLine="709"/>
        <w:jc w:val="both"/>
        <w:rPr>
          <w:sz w:val="24"/>
          <w:szCs w:val="24"/>
        </w:rPr>
      </w:pPr>
      <w:r>
        <w:rPr>
          <w:sz w:val="24"/>
          <w:szCs w:val="24"/>
        </w:rPr>
        <w:t xml:space="preserve">Це </w:t>
      </w:r>
      <w:r w:rsidR="00F13A9F" w:rsidRPr="00F13A9F">
        <w:rPr>
          <w:sz w:val="24"/>
          <w:szCs w:val="24"/>
        </w:rPr>
        <w:t xml:space="preserve"> питання знаходиться на постійному контролі, </w:t>
      </w:r>
      <w:r w:rsidR="00D660E4">
        <w:rPr>
          <w:sz w:val="24"/>
          <w:szCs w:val="24"/>
        </w:rPr>
        <w:t xml:space="preserve">про що видаються накази, </w:t>
      </w:r>
      <w:r w:rsidR="00F13A9F" w:rsidRPr="00F13A9F">
        <w:rPr>
          <w:sz w:val="24"/>
          <w:szCs w:val="24"/>
        </w:rPr>
        <w:t>заслуховується на нарадах, пед</w:t>
      </w:r>
      <w:r w:rsidR="00D660E4">
        <w:rPr>
          <w:sz w:val="24"/>
          <w:szCs w:val="24"/>
        </w:rPr>
        <w:t>агогічних радах, засіданнях МО.</w:t>
      </w:r>
    </w:p>
    <w:p w:rsidR="00F13A9F" w:rsidRDefault="00F13A9F" w:rsidP="00D660E4">
      <w:pPr>
        <w:pStyle w:val="a3"/>
        <w:ind w:left="0" w:firstLine="709"/>
        <w:jc w:val="both"/>
        <w:rPr>
          <w:sz w:val="24"/>
          <w:szCs w:val="24"/>
        </w:rPr>
      </w:pPr>
      <w:r w:rsidRPr="00F13A9F">
        <w:rPr>
          <w:sz w:val="24"/>
          <w:szCs w:val="24"/>
        </w:rPr>
        <w:t xml:space="preserve">За результатами участі в предметних олімпіадах різних рівнів заклад має один з кращих </w:t>
      </w:r>
      <w:r w:rsidR="00D660E4">
        <w:rPr>
          <w:sz w:val="24"/>
          <w:szCs w:val="24"/>
        </w:rPr>
        <w:t xml:space="preserve">показників </w:t>
      </w:r>
      <w:r w:rsidRPr="00F13A9F">
        <w:rPr>
          <w:sz w:val="24"/>
          <w:szCs w:val="24"/>
        </w:rPr>
        <w:t xml:space="preserve">серед загальноосвітніх шкіл міста. </w:t>
      </w:r>
    </w:p>
    <w:p w:rsidR="0025198F" w:rsidRPr="0025198F" w:rsidRDefault="00440118" w:rsidP="0025198F">
      <w:pPr>
        <w:pStyle w:val="a3"/>
        <w:ind w:left="0" w:firstLine="709"/>
        <w:jc w:val="center"/>
        <w:rPr>
          <w:b/>
          <w:bCs/>
          <w:sz w:val="16"/>
          <w:szCs w:val="16"/>
        </w:rPr>
      </w:pPr>
      <w:r w:rsidRPr="00440118">
        <w:rPr>
          <w:noProof/>
        </w:rPr>
        <w:pict>
          <v:shape id="_x0000_s1969" type="#_x0000_t75" style="position:absolute;left:0;text-align:left;margin-left:276.55pt;margin-top:6.25pt;width:142pt;height:28.4pt;z-index:251826688" fillcolor="window">
            <v:imagedata r:id="rId248" o:title=""/>
            <w10:wrap type="square"/>
          </v:shape>
          <o:OLEObject Type="Embed" ProgID="Equation.3" ShapeID="_x0000_s1969" DrawAspect="Content" ObjectID="_1472561276" r:id="rId249"/>
        </w:pict>
      </w:r>
    </w:p>
    <w:p w:rsidR="00F13A9F" w:rsidRPr="00F13A9F" w:rsidRDefault="00A35894" w:rsidP="0025198F">
      <w:pPr>
        <w:pStyle w:val="a3"/>
        <w:numPr>
          <w:ilvl w:val="0"/>
          <w:numId w:val="14"/>
        </w:numPr>
        <w:shd w:val="clear" w:color="auto" w:fill="FFFFFF"/>
        <w:jc w:val="center"/>
        <w:rPr>
          <w:i/>
          <w:position w:val="-24"/>
        </w:rPr>
      </w:pPr>
      <w:r w:rsidRPr="00C46854">
        <w:object w:dxaOrig="2260" w:dyaOrig="620">
          <v:shape id="_x0000_i1089" type="#_x0000_t75" style="width:89.25pt;height:27pt" o:ole="" fillcolor="window">
            <v:imagedata r:id="rId250" o:title=""/>
          </v:shape>
          <o:OLEObject Type="Embed" ProgID="Equation.3" ShapeID="_x0000_i1089" DrawAspect="Content" ObjectID="_1472561263" r:id="rId251"/>
        </w:object>
      </w:r>
    </w:p>
    <w:p w:rsidR="00A35894" w:rsidRPr="0025198F" w:rsidRDefault="00F13A9F" w:rsidP="0025198F">
      <w:pPr>
        <w:shd w:val="clear" w:color="auto" w:fill="FFFFFF"/>
        <w:spacing w:after="120"/>
        <w:ind w:firstLine="709"/>
        <w:jc w:val="both"/>
        <w:rPr>
          <w:b/>
          <w:bCs/>
          <w:i/>
          <w:iCs/>
          <w:sz w:val="24"/>
          <w:szCs w:val="24"/>
        </w:rPr>
      </w:pPr>
      <w:r w:rsidRPr="0025198F">
        <w:rPr>
          <w:b/>
          <w:bCs/>
          <w:i/>
          <w:iCs/>
          <w:sz w:val="24"/>
          <w:szCs w:val="24"/>
        </w:rPr>
        <w:t>Оцінка за даним критерієм складає11 балів, що відповідає високому рівню.</w:t>
      </w:r>
    </w:p>
    <w:p w:rsidR="00A35894" w:rsidRPr="0025198F" w:rsidRDefault="00A35894" w:rsidP="00F13A9F">
      <w:pPr>
        <w:pStyle w:val="a3"/>
        <w:shd w:val="clear" w:color="auto" w:fill="FFFFFF"/>
        <w:ind w:left="709"/>
        <w:rPr>
          <w:b/>
          <w:i/>
          <w:iCs/>
          <w:color w:val="FF0000"/>
          <w:sz w:val="16"/>
          <w:szCs w:val="16"/>
        </w:rPr>
      </w:pPr>
    </w:p>
    <w:p w:rsidR="001076DD" w:rsidRPr="00F13A9F" w:rsidRDefault="001076DD" w:rsidP="000B40D9">
      <w:pPr>
        <w:pStyle w:val="a3"/>
        <w:numPr>
          <w:ilvl w:val="1"/>
          <w:numId w:val="53"/>
        </w:numPr>
        <w:shd w:val="clear" w:color="auto" w:fill="FFFFFF"/>
        <w:spacing w:before="120"/>
        <w:rPr>
          <w:b/>
          <w:i/>
          <w:iCs/>
          <w:color w:val="002060"/>
          <w:sz w:val="24"/>
          <w:szCs w:val="24"/>
        </w:rPr>
      </w:pPr>
      <w:r w:rsidRPr="00F13A9F">
        <w:rPr>
          <w:b/>
          <w:i/>
          <w:iCs/>
          <w:color w:val="002060"/>
          <w:sz w:val="24"/>
          <w:szCs w:val="24"/>
        </w:rPr>
        <w:lastRenderedPageBreak/>
        <w:t>Частка учнів, які стали призерами конкурсу-захисту робіт учнів-членів Малої академії наук (за останні 3 роки)</w:t>
      </w:r>
    </w:p>
    <w:p w:rsidR="00A35894" w:rsidRPr="00F13A9F" w:rsidRDefault="00A35894" w:rsidP="00A35894">
      <w:pPr>
        <w:ind w:firstLine="709"/>
        <w:jc w:val="both"/>
        <w:rPr>
          <w:sz w:val="24"/>
          <w:szCs w:val="24"/>
        </w:rPr>
      </w:pPr>
      <w:r w:rsidRPr="00A35894">
        <w:rPr>
          <w:sz w:val="24"/>
          <w:szCs w:val="24"/>
        </w:rPr>
        <w:t>Робота зі здібними та обдарованими дітьми є пріоритетним  напрямком у діяльності педагогічного колективу. На виконання Державної  цільової програми роботи з обдарованою молоддю у школі розроблена програма «Обдарованість», метою якої є виявлення, навчання, виховання й підтримка обдарованої дитини шляхом створення умов  для гармонійного розвитку особистості, забезпечення сприятливих умов для навчання здібної,обдарованої,талановитої молоді, залучення її до систематичної пошукової, науково-дослідницької, експериментальної діяльності.</w:t>
      </w:r>
    </w:p>
    <w:p w:rsidR="00F13A9F" w:rsidRDefault="00D660E4" w:rsidP="00D660E4">
      <w:pPr>
        <w:pStyle w:val="a3"/>
        <w:ind w:left="0" w:firstLine="709"/>
        <w:jc w:val="both"/>
        <w:rPr>
          <w:sz w:val="24"/>
          <w:szCs w:val="24"/>
        </w:rPr>
      </w:pPr>
      <w:r>
        <w:rPr>
          <w:sz w:val="24"/>
          <w:szCs w:val="24"/>
        </w:rPr>
        <w:t>Результатом</w:t>
      </w:r>
      <w:r w:rsidR="00F13A9F" w:rsidRPr="00F13A9F">
        <w:rPr>
          <w:sz w:val="24"/>
          <w:szCs w:val="24"/>
        </w:rPr>
        <w:t xml:space="preserve">  цієї роботи є участь учнів школи у </w:t>
      </w:r>
      <w:r w:rsidR="00F13A9F" w:rsidRPr="00F13A9F">
        <w:rPr>
          <w:sz w:val="24"/>
          <w:szCs w:val="24"/>
          <w:lang w:val="en-US"/>
        </w:rPr>
        <w:t>II</w:t>
      </w:r>
      <w:r w:rsidR="00F13A9F" w:rsidRPr="00F13A9F">
        <w:rPr>
          <w:sz w:val="24"/>
          <w:szCs w:val="24"/>
        </w:rPr>
        <w:t xml:space="preserve"> етапі конкурсу-захисту учнівськ</w:t>
      </w:r>
      <w:r w:rsidR="00A35894">
        <w:rPr>
          <w:sz w:val="24"/>
          <w:szCs w:val="24"/>
        </w:rPr>
        <w:t>их науково-дослідницьких робіт.</w:t>
      </w:r>
    </w:p>
    <w:p w:rsidR="00A35894" w:rsidRPr="00F13A9F" w:rsidRDefault="00A35894" w:rsidP="00D660E4">
      <w:pPr>
        <w:pStyle w:val="a3"/>
        <w:ind w:left="0" w:firstLine="709"/>
        <w:jc w:val="both"/>
        <w:rPr>
          <w:sz w:val="24"/>
          <w:szCs w:val="24"/>
        </w:rPr>
      </w:pPr>
    </w:p>
    <w:tbl>
      <w:tblPr>
        <w:tblStyle w:val="-5"/>
        <w:tblW w:w="10817" w:type="dxa"/>
        <w:tblLook w:val="0000"/>
      </w:tblPr>
      <w:tblGrid>
        <w:gridCol w:w="952"/>
        <w:gridCol w:w="2402"/>
        <w:gridCol w:w="893"/>
        <w:gridCol w:w="3084"/>
        <w:gridCol w:w="1678"/>
        <w:gridCol w:w="1808"/>
      </w:tblGrid>
      <w:tr w:rsidR="00F13A9F" w:rsidRPr="00F13A9F" w:rsidTr="0034731E">
        <w:trPr>
          <w:cnfStyle w:val="000000100000"/>
          <w:trHeight w:val="449"/>
        </w:trPr>
        <w:tc>
          <w:tcPr>
            <w:cnfStyle w:val="000010000000"/>
            <w:tcW w:w="952" w:type="dxa"/>
            <w:vAlign w:val="center"/>
          </w:tcPr>
          <w:p w:rsidR="00F13A9F" w:rsidRPr="0062795C" w:rsidRDefault="00F13A9F" w:rsidP="0062795C">
            <w:pPr>
              <w:jc w:val="center"/>
              <w:rPr>
                <w:i/>
                <w:sz w:val="24"/>
                <w:szCs w:val="24"/>
              </w:rPr>
            </w:pPr>
            <w:r w:rsidRPr="0062795C">
              <w:rPr>
                <w:i/>
                <w:sz w:val="24"/>
                <w:szCs w:val="24"/>
              </w:rPr>
              <w:t>Рік</w:t>
            </w:r>
          </w:p>
        </w:tc>
        <w:tc>
          <w:tcPr>
            <w:tcW w:w="2402" w:type="dxa"/>
            <w:vAlign w:val="center"/>
          </w:tcPr>
          <w:p w:rsidR="00F13A9F" w:rsidRPr="0062795C" w:rsidRDefault="00F13A9F" w:rsidP="0062795C">
            <w:pPr>
              <w:jc w:val="center"/>
              <w:cnfStyle w:val="000000100000"/>
              <w:rPr>
                <w:i/>
                <w:sz w:val="24"/>
                <w:szCs w:val="24"/>
              </w:rPr>
            </w:pPr>
            <w:r w:rsidRPr="0062795C">
              <w:rPr>
                <w:i/>
                <w:sz w:val="24"/>
                <w:szCs w:val="24"/>
              </w:rPr>
              <w:t>П.І. учня</w:t>
            </w:r>
          </w:p>
        </w:tc>
        <w:tc>
          <w:tcPr>
            <w:cnfStyle w:val="000010000000"/>
            <w:tcW w:w="893" w:type="dxa"/>
            <w:vAlign w:val="center"/>
          </w:tcPr>
          <w:p w:rsidR="00F13A9F" w:rsidRPr="0062795C" w:rsidRDefault="00F13A9F" w:rsidP="0062795C">
            <w:pPr>
              <w:jc w:val="center"/>
              <w:rPr>
                <w:i/>
                <w:sz w:val="24"/>
                <w:szCs w:val="24"/>
              </w:rPr>
            </w:pPr>
            <w:r w:rsidRPr="0062795C">
              <w:rPr>
                <w:i/>
                <w:sz w:val="24"/>
                <w:szCs w:val="24"/>
              </w:rPr>
              <w:t>Клас</w:t>
            </w:r>
          </w:p>
        </w:tc>
        <w:tc>
          <w:tcPr>
            <w:tcW w:w="3084" w:type="dxa"/>
            <w:vAlign w:val="center"/>
          </w:tcPr>
          <w:p w:rsidR="00F13A9F" w:rsidRPr="0062795C" w:rsidRDefault="00F13A9F" w:rsidP="0062795C">
            <w:pPr>
              <w:jc w:val="center"/>
              <w:cnfStyle w:val="000000100000"/>
              <w:rPr>
                <w:i/>
                <w:sz w:val="24"/>
                <w:szCs w:val="24"/>
              </w:rPr>
            </w:pPr>
            <w:r w:rsidRPr="0062795C">
              <w:rPr>
                <w:i/>
                <w:sz w:val="24"/>
                <w:szCs w:val="24"/>
              </w:rPr>
              <w:t>Тема роботи</w:t>
            </w:r>
          </w:p>
        </w:tc>
        <w:tc>
          <w:tcPr>
            <w:cnfStyle w:val="000010000000"/>
            <w:tcW w:w="1678" w:type="dxa"/>
            <w:vAlign w:val="center"/>
          </w:tcPr>
          <w:p w:rsidR="00F13A9F" w:rsidRPr="0062795C" w:rsidRDefault="00F13A9F" w:rsidP="0062795C">
            <w:pPr>
              <w:jc w:val="center"/>
              <w:rPr>
                <w:i/>
                <w:sz w:val="24"/>
                <w:szCs w:val="24"/>
              </w:rPr>
            </w:pPr>
            <w:r w:rsidRPr="0062795C">
              <w:rPr>
                <w:i/>
                <w:sz w:val="24"/>
                <w:szCs w:val="24"/>
              </w:rPr>
              <w:t>Відділення</w:t>
            </w:r>
          </w:p>
        </w:tc>
        <w:tc>
          <w:tcPr>
            <w:tcW w:w="1808" w:type="dxa"/>
            <w:vAlign w:val="center"/>
          </w:tcPr>
          <w:p w:rsidR="00F13A9F" w:rsidRPr="0062795C" w:rsidRDefault="00F13A9F" w:rsidP="0062795C">
            <w:pPr>
              <w:jc w:val="center"/>
              <w:cnfStyle w:val="000000100000"/>
              <w:rPr>
                <w:i/>
                <w:sz w:val="24"/>
                <w:szCs w:val="24"/>
              </w:rPr>
            </w:pPr>
            <w:r w:rsidRPr="0062795C">
              <w:rPr>
                <w:i/>
                <w:sz w:val="24"/>
                <w:szCs w:val="24"/>
              </w:rPr>
              <w:t>Секція</w:t>
            </w:r>
          </w:p>
        </w:tc>
      </w:tr>
      <w:tr w:rsidR="00F13A9F" w:rsidRPr="00F13A9F" w:rsidTr="0034731E">
        <w:trPr>
          <w:cnfStyle w:val="000000010000"/>
          <w:trHeight w:val="517"/>
        </w:trPr>
        <w:tc>
          <w:tcPr>
            <w:cnfStyle w:val="000010000000"/>
            <w:tcW w:w="952" w:type="dxa"/>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2012</w:t>
            </w:r>
          </w:p>
        </w:tc>
        <w:tc>
          <w:tcPr>
            <w:tcW w:w="2402" w:type="dxa"/>
            <w:vAlign w:val="center"/>
          </w:tcPr>
          <w:p w:rsidR="00F13A9F" w:rsidRPr="00F13A9F" w:rsidRDefault="00F13A9F" w:rsidP="00F13A9F">
            <w:pPr>
              <w:jc w:val="center"/>
              <w:cnfStyle w:val="000000010000"/>
              <w:rPr>
                <w:sz w:val="24"/>
                <w:szCs w:val="24"/>
              </w:rPr>
            </w:pPr>
            <w:r w:rsidRPr="00F13A9F">
              <w:rPr>
                <w:sz w:val="24"/>
                <w:szCs w:val="24"/>
              </w:rPr>
              <w:t>Винничук Яна</w:t>
            </w:r>
          </w:p>
        </w:tc>
        <w:tc>
          <w:tcPr>
            <w:cnfStyle w:val="000010000000"/>
            <w:tcW w:w="893" w:type="dxa"/>
            <w:vAlign w:val="center"/>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11</w:t>
            </w:r>
          </w:p>
        </w:tc>
        <w:tc>
          <w:tcPr>
            <w:tcW w:w="3084" w:type="dxa"/>
            <w:vAlign w:val="center"/>
          </w:tcPr>
          <w:p w:rsidR="00F13A9F" w:rsidRPr="00F13A9F" w:rsidRDefault="00F13A9F" w:rsidP="00F13A9F">
            <w:pPr>
              <w:jc w:val="center"/>
              <w:cnfStyle w:val="000000010000"/>
              <w:rPr>
                <w:sz w:val="24"/>
                <w:szCs w:val="24"/>
              </w:rPr>
            </w:pPr>
            <w:r w:rsidRPr="00F13A9F">
              <w:rPr>
                <w:sz w:val="24"/>
                <w:szCs w:val="24"/>
              </w:rPr>
              <w:t>Проблема в підлітковому віці</w:t>
            </w:r>
          </w:p>
        </w:tc>
        <w:tc>
          <w:tcPr>
            <w:cnfStyle w:val="000010000000"/>
            <w:tcW w:w="1678" w:type="dxa"/>
            <w:vAlign w:val="center"/>
          </w:tcPr>
          <w:p w:rsidR="00F13A9F" w:rsidRPr="00F13A9F" w:rsidRDefault="00F13A9F" w:rsidP="00F13A9F">
            <w:pPr>
              <w:jc w:val="center"/>
              <w:rPr>
                <w:sz w:val="24"/>
                <w:szCs w:val="24"/>
              </w:rPr>
            </w:pPr>
            <w:r w:rsidRPr="00F13A9F">
              <w:rPr>
                <w:sz w:val="24"/>
                <w:szCs w:val="24"/>
              </w:rPr>
              <w:t>Хімія</w:t>
            </w:r>
          </w:p>
          <w:p w:rsidR="00F13A9F" w:rsidRPr="00F13A9F" w:rsidRDefault="00F13A9F" w:rsidP="00F13A9F">
            <w:pPr>
              <w:jc w:val="center"/>
              <w:rPr>
                <w:sz w:val="24"/>
                <w:szCs w:val="24"/>
              </w:rPr>
            </w:pPr>
            <w:r w:rsidRPr="00F13A9F">
              <w:rPr>
                <w:sz w:val="24"/>
                <w:szCs w:val="24"/>
              </w:rPr>
              <w:t>та біологія</w:t>
            </w:r>
          </w:p>
        </w:tc>
        <w:tc>
          <w:tcPr>
            <w:tcW w:w="1808" w:type="dxa"/>
            <w:vAlign w:val="center"/>
          </w:tcPr>
          <w:p w:rsidR="00F13A9F" w:rsidRPr="00F13A9F" w:rsidRDefault="00F13A9F" w:rsidP="00F13A9F">
            <w:pPr>
              <w:jc w:val="center"/>
              <w:cnfStyle w:val="000000010000"/>
              <w:rPr>
                <w:sz w:val="24"/>
                <w:szCs w:val="24"/>
              </w:rPr>
            </w:pPr>
          </w:p>
          <w:p w:rsidR="00F13A9F" w:rsidRPr="00F13A9F" w:rsidRDefault="00F13A9F" w:rsidP="00F13A9F">
            <w:pPr>
              <w:jc w:val="center"/>
              <w:cnfStyle w:val="000000010000"/>
              <w:rPr>
                <w:sz w:val="24"/>
                <w:szCs w:val="24"/>
              </w:rPr>
            </w:pPr>
            <w:r w:rsidRPr="00F13A9F">
              <w:rPr>
                <w:sz w:val="24"/>
                <w:szCs w:val="24"/>
              </w:rPr>
              <w:t>Психологія</w:t>
            </w:r>
          </w:p>
        </w:tc>
      </w:tr>
      <w:tr w:rsidR="00F13A9F" w:rsidRPr="00F13A9F" w:rsidTr="0034731E">
        <w:trPr>
          <w:cnfStyle w:val="000000100000"/>
          <w:trHeight w:val="613"/>
        </w:trPr>
        <w:tc>
          <w:tcPr>
            <w:cnfStyle w:val="000010000000"/>
            <w:tcW w:w="952" w:type="dxa"/>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2012</w:t>
            </w:r>
          </w:p>
        </w:tc>
        <w:tc>
          <w:tcPr>
            <w:tcW w:w="2402" w:type="dxa"/>
            <w:vAlign w:val="center"/>
          </w:tcPr>
          <w:p w:rsidR="00F13A9F" w:rsidRPr="00F13A9F" w:rsidRDefault="00F13A9F" w:rsidP="00F13A9F">
            <w:pPr>
              <w:jc w:val="center"/>
              <w:cnfStyle w:val="000000100000"/>
              <w:rPr>
                <w:sz w:val="24"/>
                <w:szCs w:val="24"/>
              </w:rPr>
            </w:pPr>
            <w:r>
              <w:rPr>
                <w:sz w:val="24"/>
                <w:szCs w:val="24"/>
              </w:rPr>
              <w:t>Завіташ</w:t>
            </w:r>
            <w:r w:rsidRPr="00F13A9F">
              <w:rPr>
                <w:sz w:val="24"/>
                <w:szCs w:val="24"/>
              </w:rPr>
              <w:t>Зінаїда</w:t>
            </w:r>
          </w:p>
        </w:tc>
        <w:tc>
          <w:tcPr>
            <w:cnfStyle w:val="000010000000"/>
            <w:tcW w:w="893" w:type="dxa"/>
            <w:vAlign w:val="center"/>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11</w:t>
            </w:r>
          </w:p>
        </w:tc>
        <w:tc>
          <w:tcPr>
            <w:tcW w:w="3084" w:type="dxa"/>
            <w:vAlign w:val="center"/>
          </w:tcPr>
          <w:p w:rsidR="00F13A9F" w:rsidRPr="00F13A9F" w:rsidRDefault="00F13A9F" w:rsidP="00F13A9F">
            <w:pPr>
              <w:jc w:val="center"/>
              <w:cnfStyle w:val="000000100000"/>
              <w:rPr>
                <w:sz w:val="24"/>
                <w:szCs w:val="24"/>
              </w:rPr>
            </w:pPr>
            <w:r w:rsidRPr="00F13A9F">
              <w:rPr>
                <w:sz w:val="24"/>
                <w:szCs w:val="24"/>
              </w:rPr>
              <w:t>Депресія у підлітків шкільного віку</w:t>
            </w:r>
          </w:p>
        </w:tc>
        <w:tc>
          <w:tcPr>
            <w:cnfStyle w:val="000010000000"/>
            <w:tcW w:w="1678" w:type="dxa"/>
            <w:vAlign w:val="center"/>
          </w:tcPr>
          <w:p w:rsidR="00F13A9F" w:rsidRPr="00F13A9F" w:rsidRDefault="00F13A9F" w:rsidP="00F13A9F">
            <w:pPr>
              <w:jc w:val="center"/>
              <w:rPr>
                <w:sz w:val="24"/>
                <w:szCs w:val="24"/>
              </w:rPr>
            </w:pPr>
            <w:r w:rsidRPr="00F13A9F">
              <w:rPr>
                <w:sz w:val="24"/>
                <w:szCs w:val="24"/>
              </w:rPr>
              <w:t>Хімія</w:t>
            </w:r>
          </w:p>
          <w:p w:rsidR="00F13A9F" w:rsidRPr="00F13A9F" w:rsidRDefault="00F13A9F" w:rsidP="00F13A9F">
            <w:pPr>
              <w:jc w:val="center"/>
              <w:rPr>
                <w:sz w:val="24"/>
                <w:szCs w:val="24"/>
              </w:rPr>
            </w:pPr>
            <w:r w:rsidRPr="00F13A9F">
              <w:rPr>
                <w:sz w:val="24"/>
                <w:szCs w:val="24"/>
              </w:rPr>
              <w:t>та біологія</w:t>
            </w:r>
          </w:p>
        </w:tc>
        <w:tc>
          <w:tcPr>
            <w:tcW w:w="1808" w:type="dxa"/>
            <w:vAlign w:val="center"/>
          </w:tcPr>
          <w:p w:rsidR="00F13A9F" w:rsidRPr="00F13A9F" w:rsidRDefault="00F13A9F" w:rsidP="00F13A9F">
            <w:pPr>
              <w:jc w:val="center"/>
              <w:cnfStyle w:val="000000100000"/>
              <w:rPr>
                <w:sz w:val="24"/>
                <w:szCs w:val="24"/>
              </w:rPr>
            </w:pPr>
          </w:p>
          <w:p w:rsidR="00F13A9F" w:rsidRPr="00F13A9F" w:rsidRDefault="00F13A9F" w:rsidP="00F13A9F">
            <w:pPr>
              <w:jc w:val="center"/>
              <w:cnfStyle w:val="000000100000"/>
              <w:rPr>
                <w:sz w:val="24"/>
                <w:szCs w:val="24"/>
              </w:rPr>
            </w:pPr>
            <w:r w:rsidRPr="00F13A9F">
              <w:rPr>
                <w:sz w:val="24"/>
                <w:szCs w:val="24"/>
              </w:rPr>
              <w:t>Психологія</w:t>
            </w:r>
          </w:p>
        </w:tc>
      </w:tr>
      <w:tr w:rsidR="00F13A9F" w:rsidRPr="00F13A9F" w:rsidTr="0034731E">
        <w:trPr>
          <w:cnfStyle w:val="000000010000"/>
          <w:trHeight w:val="526"/>
        </w:trPr>
        <w:tc>
          <w:tcPr>
            <w:cnfStyle w:val="000010000000"/>
            <w:tcW w:w="952" w:type="dxa"/>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2012</w:t>
            </w:r>
          </w:p>
        </w:tc>
        <w:tc>
          <w:tcPr>
            <w:tcW w:w="2402" w:type="dxa"/>
            <w:vAlign w:val="center"/>
          </w:tcPr>
          <w:p w:rsidR="00F13A9F" w:rsidRPr="00F13A9F" w:rsidRDefault="00F13A9F" w:rsidP="00F13A9F">
            <w:pPr>
              <w:jc w:val="center"/>
              <w:cnfStyle w:val="000000010000"/>
              <w:rPr>
                <w:sz w:val="24"/>
                <w:szCs w:val="24"/>
              </w:rPr>
            </w:pPr>
            <w:r w:rsidRPr="00F13A9F">
              <w:rPr>
                <w:sz w:val="24"/>
                <w:szCs w:val="24"/>
              </w:rPr>
              <w:t>Ткачова Мирослава</w:t>
            </w:r>
          </w:p>
        </w:tc>
        <w:tc>
          <w:tcPr>
            <w:cnfStyle w:val="000010000000"/>
            <w:tcW w:w="893" w:type="dxa"/>
            <w:vAlign w:val="center"/>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11</w:t>
            </w:r>
          </w:p>
        </w:tc>
        <w:tc>
          <w:tcPr>
            <w:tcW w:w="3084" w:type="dxa"/>
            <w:vAlign w:val="center"/>
          </w:tcPr>
          <w:p w:rsidR="00F13A9F" w:rsidRPr="00F13A9F" w:rsidRDefault="00F13A9F" w:rsidP="00F13A9F">
            <w:pPr>
              <w:jc w:val="center"/>
              <w:cnfStyle w:val="000000010000"/>
              <w:rPr>
                <w:sz w:val="24"/>
                <w:szCs w:val="24"/>
              </w:rPr>
            </w:pPr>
            <w:r w:rsidRPr="00F13A9F">
              <w:rPr>
                <w:sz w:val="24"/>
                <w:szCs w:val="24"/>
              </w:rPr>
              <w:t>Психологія підлітків</w:t>
            </w:r>
          </w:p>
        </w:tc>
        <w:tc>
          <w:tcPr>
            <w:cnfStyle w:val="000010000000"/>
            <w:tcW w:w="1678" w:type="dxa"/>
            <w:vAlign w:val="center"/>
          </w:tcPr>
          <w:p w:rsidR="00F13A9F" w:rsidRPr="00F13A9F" w:rsidRDefault="00F13A9F" w:rsidP="00F13A9F">
            <w:pPr>
              <w:jc w:val="center"/>
              <w:rPr>
                <w:sz w:val="24"/>
                <w:szCs w:val="24"/>
              </w:rPr>
            </w:pPr>
            <w:r w:rsidRPr="00F13A9F">
              <w:rPr>
                <w:sz w:val="24"/>
                <w:szCs w:val="24"/>
              </w:rPr>
              <w:t>Хімія</w:t>
            </w:r>
          </w:p>
          <w:p w:rsidR="00F13A9F" w:rsidRPr="00F13A9F" w:rsidRDefault="00F13A9F" w:rsidP="00F13A9F">
            <w:pPr>
              <w:jc w:val="center"/>
              <w:rPr>
                <w:sz w:val="24"/>
                <w:szCs w:val="24"/>
              </w:rPr>
            </w:pPr>
            <w:r w:rsidRPr="00F13A9F">
              <w:rPr>
                <w:sz w:val="24"/>
                <w:szCs w:val="24"/>
              </w:rPr>
              <w:t>та біологія</w:t>
            </w:r>
          </w:p>
        </w:tc>
        <w:tc>
          <w:tcPr>
            <w:tcW w:w="1808" w:type="dxa"/>
            <w:vAlign w:val="center"/>
          </w:tcPr>
          <w:p w:rsidR="00F13A9F" w:rsidRPr="00F13A9F" w:rsidRDefault="00F13A9F" w:rsidP="00F13A9F">
            <w:pPr>
              <w:jc w:val="center"/>
              <w:cnfStyle w:val="000000010000"/>
              <w:rPr>
                <w:sz w:val="24"/>
                <w:szCs w:val="24"/>
              </w:rPr>
            </w:pPr>
          </w:p>
          <w:p w:rsidR="00F13A9F" w:rsidRPr="00F13A9F" w:rsidRDefault="00F13A9F" w:rsidP="00F13A9F">
            <w:pPr>
              <w:jc w:val="center"/>
              <w:cnfStyle w:val="000000010000"/>
              <w:rPr>
                <w:sz w:val="24"/>
                <w:szCs w:val="24"/>
              </w:rPr>
            </w:pPr>
            <w:r w:rsidRPr="00F13A9F">
              <w:rPr>
                <w:sz w:val="24"/>
                <w:szCs w:val="24"/>
              </w:rPr>
              <w:t>Психологія</w:t>
            </w:r>
          </w:p>
        </w:tc>
      </w:tr>
      <w:tr w:rsidR="00F13A9F" w:rsidRPr="00F13A9F" w:rsidTr="0034731E">
        <w:trPr>
          <w:cnfStyle w:val="000000100000"/>
          <w:trHeight w:val="622"/>
        </w:trPr>
        <w:tc>
          <w:tcPr>
            <w:cnfStyle w:val="000010000000"/>
            <w:tcW w:w="952" w:type="dxa"/>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2012</w:t>
            </w:r>
          </w:p>
        </w:tc>
        <w:tc>
          <w:tcPr>
            <w:tcW w:w="2402" w:type="dxa"/>
            <w:vAlign w:val="center"/>
          </w:tcPr>
          <w:p w:rsidR="00F13A9F" w:rsidRPr="00F13A9F" w:rsidRDefault="00F13A9F" w:rsidP="00F13A9F">
            <w:pPr>
              <w:jc w:val="center"/>
              <w:cnfStyle w:val="000000100000"/>
              <w:rPr>
                <w:sz w:val="24"/>
                <w:szCs w:val="24"/>
              </w:rPr>
            </w:pPr>
            <w:r w:rsidRPr="00F13A9F">
              <w:rPr>
                <w:sz w:val="24"/>
                <w:szCs w:val="24"/>
              </w:rPr>
              <w:t>Пашинська Карина</w:t>
            </w:r>
          </w:p>
        </w:tc>
        <w:tc>
          <w:tcPr>
            <w:cnfStyle w:val="000010000000"/>
            <w:tcW w:w="893" w:type="dxa"/>
            <w:vAlign w:val="center"/>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11</w:t>
            </w:r>
          </w:p>
        </w:tc>
        <w:tc>
          <w:tcPr>
            <w:tcW w:w="3084" w:type="dxa"/>
            <w:vAlign w:val="center"/>
          </w:tcPr>
          <w:p w:rsidR="00F13A9F" w:rsidRPr="00F13A9F" w:rsidRDefault="00F13A9F" w:rsidP="00F13A9F">
            <w:pPr>
              <w:jc w:val="center"/>
              <w:cnfStyle w:val="000000100000"/>
              <w:rPr>
                <w:sz w:val="24"/>
                <w:szCs w:val="24"/>
              </w:rPr>
            </w:pPr>
            <w:r w:rsidRPr="00F13A9F">
              <w:rPr>
                <w:sz w:val="24"/>
                <w:szCs w:val="24"/>
              </w:rPr>
              <w:t>Артеріальна гіпертонія. Поняття та причини виникнення</w:t>
            </w:r>
          </w:p>
        </w:tc>
        <w:tc>
          <w:tcPr>
            <w:cnfStyle w:val="000010000000"/>
            <w:tcW w:w="1678" w:type="dxa"/>
            <w:vAlign w:val="center"/>
          </w:tcPr>
          <w:p w:rsidR="00F13A9F" w:rsidRPr="00F13A9F" w:rsidRDefault="00F13A9F" w:rsidP="00F13A9F">
            <w:pPr>
              <w:jc w:val="center"/>
              <w:rPr>
                <w:sz w:val="24"/>
                <w:szCs w:val="24"/>
              </w:rPr>
            </w:pPr>
            <w:r w:rsidRPr="00F13A9F">
              <w:rPr>
                <w:sz w:val="24"/>
                <w:szCs w:val="24"/>
              </w:rPr>
              <w:t>Хімія</w:t>
            </w:r>
          </w:p>
          <w:p w:rsidR="00F13A9F" w:rsidRPr="00F13A9F" w:rsidRDefault="00F13A9F" w:rsidP="00F13A9F">
            <w:pPr>
              <w:jc w:val="center"/>
              <w:rPr>
                <w:sz w:val="24"/>
                <w:szCs w:val="24"/>
              </w:rPr>
            </w:pPr>
            <w:r w:rsidRPr="00F13A9F">
              <w:rPr>
                <w:sz w:val="24"/>
                <w:szCs w:val="24"/>
              </w:rPr>
              <w:t>та біологія</w:t>
            </w:r>
          </w:p>
        </w:tc>
        <w:tc>
          <w:tcPr>
            <w:tcW w:w="1808" w:type="dxa"/>
            <w:vAlign w:val="center"/>
          </w:tcPr>
          <w:p w:rsidR="00F13A9F" w:rsidRPr="00F13A9F" w:rsidRDefault="00F13A9F" w:rsidP="00F13A9F">
            <w:pPr>
              <w:jc w:val="center"/>
              <w:cnfStyle w:val="000000100000"/>
              <w:rPr>
                <w:sz w:val="24"/>
                <w:szCs w:val="24"/>
              </w:rPr>
            </w:pPr>
          </w:p>
          <w:p w:rsidR="00F13A9F" w:rsidRPr="00F13A9F" w:rsidRDefault="00F13A9F" w:rsidP="00F13A9F">
            <w:pPr>
              <w:jc w:val="center"/>
              <w:cnfStyle w:val="000000100000"/>
              <w:rPr>
                <w:sz w:val="24"/>
                <w:szCs w:val="24"/>
              </w:rPr>
            </w:pPr>
            <w:r w:rsidRPr="00F13A9F">
              <w:rPr>
                <w:sz w:val="24"/>
                <w:szCs w:val="24"/>
              </w:rPr>
              <w:t>Медицина</w:t>
            </w:r>
          </w:p>
        </w:tc>
      </w:tr>
      <w:tr w:rsidR="00F13A9F" w:rsidRPr="00F13A9F" w:rsidTr="0034731E">
        <w:trPr>
          <w:cnfStyle w:val="000000010000"/>
          <w:trHeight w:val="526"/>
        </w:trPr>
        <w:tc>
          <w:tcPr>
            <w:cnfStyle w:val="000010000000"/>
            <w:tcW w:w="952" w:type="dxa"/>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2012</w:t>
            </w:r>
          </w:p>
        </w:tc>
        <w:tc>
          <w:tcPr>
            <w:tcW w:w="2402" w:type="dxa"/>
            <w:vAlign w:val="center"/>
          </w:tcPr>
          <w:p w:rsidR="00F13A9F" w:rsidRPr="00F13A9F" w:rsidRDefault="00F13A9F" w:rsidP="00F13A9F">
            <w:pPr>
              <w:jc w:val="center"/>
              <w:cnfStyle w:val="000000010000"/>
              <w:rPr>
                <w:sz w:val="24"/>
                <w:szCs w:val="24"/>
              </w:rPr>
            </w:pPr>
            <w:r w:rsidRPr="00F13A9F">
              <w:rPr>
                <w:sz w:val="24"/>
                <w:szCs w:val="24"/>
              </w:rPr>
              <w:t>Зленко Анастасія</w:t>
            </w:r>
          </w:p>
        </w:tc>
        <w:tc>
          <w:tcPr>
            <w:cnfStyle w:val="000010000000"/>
            <w:tcW w:w="893" w:type="dxa"/>
            <w:vAlign w:val="center"/>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11</w:t>
            </w:r>
          </w:p>
        </w:tc>
        <w:tc>
          <w:tcPr>
            <w:tcW w:w="3084" w:type="dxa"/>
            <w:vAlign w:val="center"/>
          </w:tcPr>
          <w:p w:rsidR="00F13A9F" w:rsidRPr="00F13A9F" w:rsidRDefault="00F13A9F" w:rsidP="00F13A9F">
            <w:pPr>
              <w:jc w:val="center"/>
              <w:cnfStyle w:val="000000010000"/>
              <w:rPr>
                <w:sz w:val="24"/>
                <w:szCs w:val="24"/>
              </w:rPr>
            </w:pPr>
            <w:r w:rsidRPr="00F13A9F">
              <w:rPr>
                <w:sz w:val="24"/>
                <w:szCs w:val="24"/>
              </w:rPr>
              <w:t>Міжособисті стосунки підліткового віку</w:t>
            </w:r>
          </w:p>
        </w:tc>
        <w:tc>
          <w:tcPr>
            <w:cnfStyle w:val="000010000000"/>
            <w:tcW w:w="1678" w:type="dxa"/>
            <w:vAlign w:val="center"/>
          </w:tcPr>
          <w:p w:rsidR="00F13A9F" w:rsidRPr="00F13A9F" w:rsidRDefault="00F13A9F" w:rsidP="00F13A9F">
            <w:pPr>
              <w:jc w:val="center"/>
              <w:rPr>
                <w:sz w:val="24"/>
                <w:szCs w:val="24"/>
              </w:rPr>
            </w:pPr>
            <w:r w:rsidRPr="00F13A9F">
              <w:rPr>
                <w:sz w:val="24"/>
                <w:szCs w:val="24"/>
              </w:rPr>
              <w:t>Хімія</w:t>
            </w:r>
          </w:p>
          <w:p w:rsidR="00F13A9F" w:rsidRPr="00F13A9F" w:rsidRDefault="00F13A9F" w:rsidP="00F13A9F">
            <w:pPr>
              <w:jc w:val="center"/>
              <w:rPr>
                <w:sz w:val="24"/>
                <w:szCs w:val="24"/>
              </w:rPr>
            </w:pPr>
            <w:r w:rsidRPr="00F13A9F">
              <w:rPr>
                <w:sz w:val="24"/>
                <w:szCs w:val="24"/>
              </w:rPr>
              <w:t>та біологія</w:t>
            </w:r>
          </w:p>
        </w:tc>
        <w:tc>
          <w:tcPr>
            <w:tcW w:w="1808" w:type="dxa"/>
            <w:vAlign w:val="center"/>
          </w:tcPr>
          <w:p w:rsidR="00F13A9F" w:rsidRPr="00F13A9F" w:rsidRDefault="00F13A9F" w:rsidP="00F13A9F">
            <w:pPr>
              <w:jc w:val="center"/>
              <w:cnfStyle w:val="000000010000"/>
              <w:rPr>
                <w:sz w:val="24"/>
                <w:szCs w:val="24"/>
              </w:rPr>
            </w:pPr>
            <w:r w:rsidRPr="00F13A9F">
              <w:rPr>
                <w:sz w:val="24"/>
                <w:szCs w:val="24"/>
              </w:rPr>
              <w:t>Психологія</w:t>
            </w:r>
          </w:p>
        </w:tc>
      </w:tr>
      <w:tr w:rsidR="00F13A9F" w:rsidRPr="00F13A9F" w:rsidTr="0034731E">
        <w:trPr>
          <w:cnfStyle w:val="000000100000"/>
          <w:trHeight w:val="622"/>
        </w:trPr>
        <w:tc>
          <w:tcPr>
            <w:cnfStyle w:val="000010000000"/>
            <w:tcW w:w="952" w:type="dxa"/>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2012</w:t>
            </w:r>
          </w:p>
        </w:tc>
        <w:tc>
          <w:tcPr>
            <w:tcW w:w="2402" w:type="dxa"/>
            <w:vAlign w:val="center"/>
          </w:tcPr>
          <w:p w:rsidR="00F13A9F" w:rsidRPr="00F13A9F" w:rsidRDefault="00F13A9F" w:rsidP="00F13A9F">
            <w:pPr>
              <w:jc w:val="center"/>
              <w:cnfStyle w:val="000000100000"/>
              <w:rPr>
                <w:sz w:val="24"/>
                <w:szCs w:val="24"/>
              </w:rPr>
            </w:pPr>
            <w:r w:rsidRPr="00F13A9F">
              <w:rPr>
                <w:sz w:val="24"/>
                <w:szCs w:val="24"/>
              </w:rPr>
              <w:t>Романченко Анастасія</w:t>
            </w:r>
          </w:p>
        </w:tc>
        <w:tc>
          <w:tcPr>
            <w:cnfStyle w:val="000010000000"/>
            <w:tcW w:w="893" w:type="dxa"/>
            <w:vAlign w:val="center"/>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11</w:t>
            </w:r>
          </w:p>
        </w:tc>
        <w:tc>
          <w:tcPr>
            <w:tcW w:w="3084" w:type="dxa"/>
            <w:vAlign w:val="center"/>
          </w:tcPr>
          <w:p w:rsidR="00F13A9F" w:rsidRPr="00F13A9F" w:rsidRDefault="00F13A9F" w:rsidP="00F13A9F">
            <w:pPr>
              <w:jc w:val="center"/>
              <w:cnfStyle w:val="000000100000"/>
              <w:rPr>
                <w:sz w:val="24"/>
                <w:szCs w:val="24"/>
              </w:rPr>
            </w:pPr>
            <w:r w:rsidRPr="00F13A9F">
              <w:rPr>
                <w:sz w:val="24"/>
                <w:szCs w:val="24"/>
              </w:rPr>
              <w:t>Вплив кольору на емоційний  стан школярів</w:t>
            </w:r>
          </w:p>
        </w:tc>
        <w:tc>
          <w:tcPr>
            <w:cnfStyle w:val="000010000000"/>
            <w:tcW w:w="1678" w:type="dxa"/>
            <w:vAlign w:val="center"/>
          </w:tcPr>
          <w:p w:rsidR="00F13A9F" w:rsidRPr="00F13A9F" w:rsidRDefault="00F13A9F" w:rsidP="00F13A9F">
            <w:pPr>
              <w:jc w:val="center"/>
              <w:rPr>
                <w:sz w:val="24"/>
                <w:szCs w:val="24"/>
              </w:rPr>
            </w:pPr>
            <w:r w:rsidRPr="00F13A9F">
              <w:rPr>
                <w:sz w:val="24"/>
                <w:szCs w:val="24"/>
              </w:rPr>
              <w:t>Хімія</w:t>
            </w:r>
          </w:p>
          <w:p w:rsidR="00F13A9F" w:rsidRPr="00F13A9F" w:rsidRDefault="00F13A9F" w:rsidP="00F13A9F">
            <w:pPr>
              <w:jc w:val="center"/>
              <w:rPr>
                <w:sz w:val="24"/>
                <w:szCs w:val="24"/>
              </w:rPr>
            </w:pPr>
            <w:r w:rsidRPr="00F13A9F">
              <w:rPr>
                <w:sz w:val="24"/>
                <w:szCs w:val="24"/>
              </w:rPr>
              <w:t>та біологія</w:t>
            </w:r>
          </w:p>
        </w:tc>
        <w:tc>
          <w:tcPr>
            <w:tcW w:w="1808" w:type="dxa"/>
            <w:vAlign w:val="center"/>
          </w:tcPr>
          <w:p w:rsidR="00F13A9F" w:rsidRPr="00F13A9F" w:rsidRDefault="00F13A9F" w:rsidP="00F13A9F">
            <w:pPr>
              <w:jc w:val="center"/>
              <w:cnfStyle w:val="000000100000"/>
              <w:rPr>
                <w:sz w:val="24"/>
                <w:szCs w:val="24"/>
              </w:rPr>
            </w:pPr>
            <w:r w:rsidRPr="00F13A9F">
              <w:rPr>
                <w:sz w:val="24"/>
                <w:szCs w:val="24"/>
              </w:rPr>
              <w:t>Психологія</w:t>
            </w:r>
          </w:p>
        </w:tc>
      </w:tr>
      <w:tr w:rsidR="00F13A9F" w:rsidRPr="00F13A9F" w:rsidTr="0034731E">
        <w:trPr>
          <w:cnfStyle w:val="000000010000"/>
          <w:trHeight w:val="606"/>
        </w:trPr>
        <w:tc>
          <w:tcPr>
            <w:cnfStyle w:val="000010000000"/>
            <w:tcW w:w="952" w:type="dxa"/>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2013</w:t>
            </w:r>
          </w:p>
        </w:tc>
        <w:tc>
          <w:tcPr>
            <w:tcW w:w="2402" w:type="dxa"/>
            <w:vAlign w:val="center"/>
          </w:tcPr>
          <w:p w:rsidR="00F13A9F" w:rsidRPr="00F13A9F" w:rsidRDefault="00F13A9F" w:rsidP="00F13A9F">
            <w:pPr>
              <w:jc w:val="center"/>
              <w:cnfStyle w:val="000000010000"/>
              <w:rPr>
                <w:sz w:val="24"/>
                <w:szCs w:val="24"/>
              </w:rPr>
            </w:pPr>
            <w:r w:rsidRPr="00F13A9F">
              <w:rPr>
                <w:sz w:val="24"/>
                <w:szCs w:val="24"/>
              </w:rPr>
              <w:t>Федоренко Дарина</w:t>
            </w:r>
          </w:p>
        </w:tc>
        <w:tc>
          <w:tcPr>
            <w:cnfStyle w:val="000010000000"/>
            <w:tcW w:w="893" w:type="dxa"/>
            <w:vAlign w:val="center"/>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11</w:t>
            </w:r>
          </w:p>
        </w:tc>
        <w:tc>
          <w:tcPr>
            <w:tcW w:w="3084" w:type="dxa"/>
            <w:vAlign w:val="center"/>
          </w:tcPr>
          <w:p w:rsidR="00F13A9F" w:rsidRPr="00F13A9F" w:rsidRDefault="00F13A9F" w:rsidP="00F13A9F">
            <w:pPr>
              <w:jc w:val="center"/>
              <w:cnfStyle w:val="000000010000"/>
              <w:rPr>
                <w:sz w:val="24"/>
                <w:szCs w:val="24"/>
              </w:rPr>
            </w:pPr>
            <w:r w:rsidRPr="00F13A9F">
              <w:rPr>
                <w:sz w:val="24"/>
                <w:szCs w:val="24"/>
              </w:rPr>
              <w:t>Міжособисті стосунки підліткового віку</w:t>
            </w:r>
          </w:p>
        </w:tc>
        <w:tc>
          <w:tcPr>
            <w:cnfStyle w:val="000010000000"/>
            <w:tcW w:w="1678" w:type="dxa"/>
            <w:vAlign w:val="center"/>
          </w:tcPr>
          <w:p w:rsidR="00F13A9F" w:rsidRPr="00F13A9F" w:rsidRDefault="00F13A9F" w:rsidP="00F13A9F">
            <w:pPr>
              <w:jc w:val="center"/>
              <w:rPr>
                <w:sz w:val="24"/>
                <w:szCs w:val="24"/>
              </w:rPr>
            </w:pPr>
            <w:r w:rsidRPr="00F13A9F">
              <w:rPr>
                <w:sz w:val="24"/>
                <w:szCs w:val="24"/>
              </w:rPr>
              <w:t>Хімія</w:t>
            </w:r>
          </w:p>
          <w:p w:rsidR="00F13A9F" w:rsidRPr="00F13A9F" w:rsidRDefault="00F13A9F" w:rsidP="00F13A9F">
            <w:pPr>
              <w:jc w:val="center"/>
              <w:rPr>
                <w:sz w:val="24"/>
                <w:szCs w:val="24"/>
              </w:rPr>
            </w:pPr>
            <w:r w:rsidRPr="00F13A9F">
              <w:rPr>
                <w:sz w:val="24"/>
                <w:szCs w:val="24"/>
              </w:rPr>
              <w:t>та біологія</w:t>
            </w:r>
          </w:p>
        </w:tc>
        <w:tc>
          <w:tcPr>
            <w:tcW w:w="1808" w:type="dxa"/>
            <w:vAlign w:val="center"/>
          </w:tcPr>
          <w:p w:rsidR="00F13A9F" w:rsidRPr="00F13A9F" w:rsidRDefault="00F13A9F" w:rsidP="00F13A9F">
            <w:pPr>
              <w:jc w:val="center"/>
              <w:cnfStyle w:val="000000010000"/>
              <w:rPr>
                <w:sz w:val="24"/>
                <w:szCs w:val="24"/>
              </w:rPr>
            </w:pPr>
          </w:p>
          <w:p w:rsidR="00F13A9F" w:rsidRPr="00F13A9F" w:rsidRDefault="00F13A9F" w:rsidP="00F13A9F">
            <w:pPr>
              <w:jc w:val="center"/>
              <w:cnfStyle w:val="000000010000"/>
              <w:rPr>
                <w:sz w:val="24"/>
                <w:szCs w:val="24"/>
              </w:rPr>
            </w:pPr>
            <w:r w:rsidRPr="00F13A9F">
              <w:rPr>
                <w:sz w:val="24"/>
                <w:szCs w:val="24"/>
              </w:rPr>
              <w:t>Психологія</w:t>
            </w:r>
          </w:p>
        </w:tc>
      </w:tr>
      <w:tr w:rsidR="00F13A9F" w:rsidRPr="00F13A9F" w:rsidTr="0034731E">
        <w:trPr>
          <w:cnfStyle w:val="000000100000"/>
          <w:trHeight w:val="517"/>
        </w:trPr>
        <w:tc>
          <w:tcPr>
            <w:cnfStyle w:val="000010000000"/>
            <w:tcW w:w="952" w:type="dxa"/>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2013</w:t>
            </w:r>
          </w:p>
        </w:tc>
        <w:tc>
          <w:tcPr>
            <w:tcW w:w="2402" w:type="dxa"/>
            <w:vAlign w:val="center"/>
          </w:tcPr>
          <w:p w:rsidR="00F13A9F" w:rsidRPr="00F13A9F" w:rsidRDefault="00F13A9F" w:rsidP="00F13A9F">
            <w:pPr>
              <w:jc w:val="center"/>
              <w:cnfStyle w:val="000000100000"/>
              <w:rPr>
                <w:sz w:val="24"/>
                <w:szCs w:val="24"/>
              </w:rPr>
            </w:pPr>
          </w:p>
          <w:p w:rsidR="00F13A9F" w:rsidRPr="00F13A9F" w:rsidRDefault="00F13A9F" w:rsidP="00F13A9F">
            <w:pPr>
              <w:jc w:val="center"/>
              <w:cnfStyle w:val="000000100000"/>
              <w:rPr>
                <w:sz w:val="24"/>
                <w:szCs w:val="24"/>
              </w:rPr>
            </w:pPr>
            <w:r w:rsidRPr="00F13A9F">
              <w:rPr>
                <w:sz w:val="24"/>
                <w:szCs w:val="24"/>
              </w:rPr>
              <w:t>Стовба Карина</w:t>
            </w:r>
          </w:p>
        </w:tc>
        <w:tc>
          <w:tcPr>
            <w:cnfStyle w:val="000010000000"/>
            <w:tcW w:w="893" w:type="dxa"/>
            <w:vAlign w:val="center"/>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11</w:t>
            </w:r>
          </w:p>
        </w:tc>
        <w:tc>
          <w:tcPr>
            <w:tcW w:w="3084" w:type="dxa"/>
            <w:vAlign w:val="center"/>
          </w:tcPr>
          <w:p w:rsidR="00F13A9F" w:rsidRPr="00F13A9F" w:rsidRDefault="00F13A9F" w:rsidP="00F13A9F">
            <w:pPr>
              <w:jc w:val="center"/>
              <w:cnfStyle w:val="000000100000"/>
              <w:rPr>
                <w:sz w:val="24"/>
                <w:szCs w:val="24"/>
              </w:rPr>
            </w:pPr>
          </w:p>
          <w:p w:rsidR="00F13A9F" w:rsidRPr="00F13A9F" w:rsidRDefault="00F13A9F" w:rsidP="00F13A9F">
            <w:pPr>
              <w:jc w:val="center"/>
              <w:cnfStyle w:val="000000100000"/>
              <w:rPr>
                <w:sz w:val="24"/>
                <w:szCs w:val="24"/>
              </w:rPr>
            </w:pPr>
            <w:r w:rsidRPr="00F13A9F">
              <w:rPr>
                <w:sz w:val="24"/>
                <w:szCs w:val="24"/>
              </w:rPr>
              <w:t>Психологія відносин</w:t>
            </w:r>
          </w:p>
        </w:tc>
        <w:tc>
          <w:tcPr>
            <w:cnfStyle w:val="000010000000"/>
            <w:tcW w:w="1678" w:type="dxa"/>
            <w:vAlign w:val="center"/>
          </w:tcPr>
          <w:p w:rsidR="00F13A9F" w:rsidRPr="00F13A9F" w:rsidRDefault="00F13A9F" w:rsidP="00F13A9F">
            <w:pPr>
              <w:jc w:val="center"/>
              <w:rPr>
                <w:sz w:val="24"/>
                <w:szCs w:val="24"/>
              </w:rPr>
            </w:pPr>
            <w:r w:rsidRPr="00F13A9F">
              <w:rPr>
                <w:sz w:val="24"/>
                <w:szCs w:val="24"/>
              </w:rPr>
              <w:t>Хімія</w:t>
            </w:r>
          </w:p>
          <w:p w:rsidR="00F13A9F" w:rsidRPr="00F13A9F" w:rsidRDefault="00F13A9F" w:rsidP="00F13A9F">
            <w:pPr>
              <w:jc w:val="center"/>
              <w:rPr>
                <w:sz w:val="24"/>
                <w:szCs w:val="24"/>
              </w:rPr>
            </w:pPr>
            <w:r w:rsidRPr="00F13A9F">
              <w:rPr>
                <w:sz w:val="24"/>
                <w:szCs w:val="24"/>
              </w:rPr>
              <w:t>та біологія</w:t>
            </w:r>
          </w:p>
        </w:tc>
        <w:tc>
          <w:tcPr>
            <w:tcW w:w="1808" w:type="dxa"/>
            <w:vAlign w:val="center"/>
          </w:tcPr>
          <w:p w:rsidR="00F13A9F" w:rsidRPr="00F13A9F" w:rsidRDefault="00F13A9F" w:rsidP="00F13A9F">
            <w:pPr>
              <w:jc w:val="center"/>
              <w:cnfStyle w:val="000000100000"/>
              <w:rPr>
                <w:sz w:val="24"/>
                <w:szCs w:val="24"/>
              </w:rPr>
            </w:pPr>
          </w:p>
          <w:p w:rsidR="00F13A9F" w:rsidRPr="00F13A9F" w:rsidRDefault="00F13A9F" w:rsidP="00F13A9F">
            <w:pPr>
              <w:jc w:val="center"/>
              <w:cnfStyle w:val="000000100000"/>
              <w:rPr>
                <w:sz w:val="24"/>
                <w:szCs w:val="24"/>
              </w:rPr>
            </w:pPr>
            <w:r w:rsidRPr="00F13A9F">
              <w:rPr>
                <w:sz w:val="24"/>
                <w:szCs w:val="24"/>
              </w:rPr>
              <w:t>Психологія</w:t>
            </w:r>
          </w:p>
        </w:tc>
      </w:tr>
      <w:tr w:rsidR="00F13A9F" w:rsidRPr="00F13A9F" w:rsidTr="0034731E">
        <w:trPr>
          <w:cnfStyle w:val="000000010000"/>
          <w:trHeight w:val="622"/>
        </w:trPr>
        <w:tc>
          <w:tcPr>
            <w:cnfStyle w:val="000010000000"/>
            <w:tcW w:w="952" w:type="dxa"/>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2013</w:t>
            </w:r>
          </w:p>
        </w:tc>
        <w:tc>
          <w:tcPr>
            <w:tcW w:w="2402" w:type="dxa"/>
            <w:vAlign w:val="center"/>
          </w:tcPr>
          <w:p w:rsidR="00F13A9F" w:rsidRPr="00F13A9F" w:rsidRDefault="00F13A9F" w:rsidP="00F13A9F">
            <w:pPr>
              <w:jc w:val="center"/>
              <w:cnfStyle w:val="000000010000"/>
              <w:rPr>
                <w:sz w:val="24"/>
                <w:szCs w:val="24"/>
              </w:rPr>
            </w:pPr>
          </w:p>
          <w:p w:rsidR="00F13A9F" w:rsidRPr="00F13A9F" w:rsidRDefault="00F13A9F" w:rsidP="00F13A9F">
            <w:pPr>
              <w:jc w:val="center"/>
              <w:cnfStyle w:val="000000010000"/>
              <w:rPr>
                <w:sz w:val="24"/>
                <w:szCs w:val="24"/>
              </w:rPr>
            </w:pPr>
            <w:r w:rsidRPr="00F13A9F">
              <w:rPr>
                <w:sz w:val="24"/>
                <w:szCs w:val="24"/>
              </w:rPr>
              <w:t>Мєркова Віталіна</w:t>
            </w:r>
          </w:p>
        </w:tc>
        <w:tc>
          <w:tcPr>
            <w:cnfStyle w:val="000010000000"/>
            <w:tcW w:w="893" w:type="dxa"/>
            <w:vAlign w:val="center"/>
          </w:tcPr>
          <w:p w:rsidR="00F13A9F" w:rsidRPr="00F13A9F" w:rsidRDefault="00F13A9F" w:rsidP="00F13A9F">
            <w:pPr>
              <w:jc w:val="center"/>
              <w:rPr>
                <w:sz w:val="24"/>
                <w:szCs w:val="24"/>
              </w:rPr>
            </w:pPr>
          </w:p>
          <w:p w:rsidR="00F13A9F" w:rsidRPr="00F13A9F" w:rsidRDefault="00F13A9F" w:rsidP="00F13A9F">
            <w:pPr>
              <w:jc w:val="center"/>
              <w:rPr>
                <w:sz w:val="24"/>
                <w:szCs w:val="24"/>
              </w:rPr>
            </w:pPr>
            <w:r w:rsidRPr="00F13A9F">
              <w:rPr>
                <w:sz w:val="24"/>
                <w:szCs w:val="24"/>
              </w:rPr>
              <w:t>11</w:t>
            </w:r>
          </w:p>
        </w:tc>
        <w:tc>
          <w:tcPr>
            <w:tcW w:w="3084" w:type="dxa"/>
            <w:vAlign w:val="center"/>
          </w:tcPr>
          <w:p w:rsidR="00F13A9F" w:rsidRPr="00F13A9F" w:rsidRDefault="00F13A9F" w:rsidP="00F13A9F">
            <w:pPr>
              <w:jc w:val="center"/>
              <w:cnfStyle w:val="000000010000"/>
              <w:rPr>
                <w:sz w:val="24"/>
                <w:szCs w:val="24"/>
              </w:rPr>
            </w:pPr>
            <w:r w:rsidRPr="00F13A9F">
              <w:rPr>
                <w:sz w:val="24"/>
                <w:szCs w:val="24"/>
              </w:rPr>
              <w:t>Формування характеру</w:t>
            </w:r>
          </w:p>
        </w:tc>
        <w:tc>
          <w:tcPr>
            <w:cnfStyle w:val="000010000000"/>
            <w:tcW w:w="1678" w:type="dxa"/>
            <w:vAlign w:val="center"/>
          </w:tcPr>
          <w:p w:rsidR="00F13A9F" w:rsidRPr="00F13A9F" w:rsidRDefault="00F13A9F" w:rsidP="00F13A9F">
            <w:pPr>
              <w:jc w:val="center"/>
              <w:rPr>
                <w:sz w:val="24"/>
                <w:szCs w:val="24"/>
              </w:rPr>
            </w:pPr>
            <w:r w:rsidRPr="00F13A9F">
              <w:rPr>
                <w:sz w:val="24"/>
                <w:szCs w:val="24"/>
              </w:rPr>
              <w:t>Хімія</w:t>
            </w:r>
          </w:p>
          <w:p w:rsidR="00F13A9F" w:rsidRPr="00F13A9F" w:rsidRDefault="00F13A9F" w:rsidP="00F13A9F">
            <w:pPr>
              <w:jc w:val="center"/>
              <w:rPr>
                <w:sz w:val="24"/>
                <w:szCs w:val="24"/>
              </w:rPr>
            </w:pPr>
            <w:r w:rsidRPr="00F13A9F">
              <w:rPr>
                <w:sz w:val="24"/>
                <w:szCs w:val="24"/>
              </w:rPr>
              <w:t>та біологія</w:t>
            </w:r>
          </w:p>
        </w:tc>
        <w:tc>
          <w:tcPr>
            <w:tcW w:w="1808" w:type="dxa"/>
            <w:vAlign w:val="center"/>
          </w:tcPr>
          <w:p w:rsidR="00F13A9F" w:rsidRPr="00F13A9F" w:rsidRDefault="00F13A9F" w:rsidP="00F13A9F">
            <w:pPr>
              <w:jc w:val="center"/>
              <w:cnfStyle w:val="000000010000"/>
              <w:rPr>
                <w:sz w:val="24"/>
                <w:szCs w:val="24"/>
              </w:rPr>
            </w:pPr>
          </w:p>
          <w:p w:rsidR="00F13A9F" w:rsidRPr="00F13A9F" w:rsidRDefault="00F13A9F" w:rsidP="00F13A9F">
            <w:pPr>
              <w:jc w:val="center"/>
              <w:cnfStyle w:val="000000010000"/>
              <w:rPr>
                <w:sz w:val="24"/>
                <w:szCs w:val="24"/>
              </w:rPr>
            </w:pPr>
            <w:r w:rsidRPr="00F13A9F">
              <w:rPr>
                <w:sz w:val="24"/>
                <w:szCs w:val="24"/>
              </w:rPr>
              <w:t>Психологія</w:t>
            </w:r>
          </w:p>
        </w:tc>
      </w:tr>
      <w:tr w:rsidR="00F13A9F" w:rsidRPr="00F13A9F" w:rsidTr="0034731E">
        <w:trPr>
          <w:cnfStyle w:val="000000100000"/>
          <w:trHeight w:val="567"/>
        </w:trPr>
        <w:tc>
          <w:tcPr>
            <w:cnfStyle w:val="000010000000"/>
            <w:tcW w:w="952" w:type="dxa"/>
          </w:tcPr>
          <w:p w:rsidR="00F13A9F" w:rsidRPr="00F13A9F" w:rsidRDefault="00F13A9F" w:rsidP="0034731E">
            <w:pPr>
              <w:rPr>
                <w:sz w:val="24"/>
                <w:szCs w:val="24"/>
              </w:rPr>
            </w:pPr>
          </w:p>
          <w:p w:rsidR="00F13A9F" w:rsidRPr="00F13A9F" w:rsidRDefault="00F13A9F" w:rsidP="0034731E">
            <w:pPr>
              <w:jc w:val="center"/>
              <w:rPr>
                <w:sz w:val="24"/>
                <w:szCs w:val="24"/>
              </w:rPr>
            </w:pPr>
            <w:r w:rsidRPr="00F13A9F">
              <w:rPr>
                <w:sz w:val="24"/>
                <w:szCs w:val="24"/>
              </w:rPr>
              <w:t>2014</w:t>
            </w:r>
          </w:p>
          <w:p w:rsidR="00F13A9F" w:rsidRPr="00F13A9F" w:rsidRDefault="00F13A9F" w:rsidP="0034731E">
            <w:pPr>
              <w:jc w:val="center"/>
              <w:rPr>
                <w:sz w:val="24"/>
                <w:szCs w:val="24"/>
              </w:rPr>
            </w:pPr>
          </w:p>
          <w:p w:rsidR="00F13A9F" w:rsidRPr="00F13A9F" w:rsidRDefault="00F13A9F" w:rsidP="0034731E">
            <w:pPr>
              <w:jc w:val="center"/>
              <w:rPr>
                <w:sz w:val="24"/>
                <w:szCs w:val="24"/>
              </w:rPr>
            </w:pPr>
          </w:p>
        </w:tc>
        <w:tc>
          <w:tcPr>
            <w:tcW w:w="2402" w:type="dxa"/>
            <w:vAlign w:val="center"/>
          </w:tcPr>
          <w:p w:rsidR="00F13A9F" w:rsidRPr="00F13A9F" w:rsidRDefault="00F13A9F" w:rsidP="0034731E">
            <w:pPr>
              <w:cnfStyle w:val="000000100000"/>
              <w:rPr>
                <w:sz w:val="24"/>
                <w:szCs w:val="24"/>
              </w:rPr>
            </w:pPr>
            <w:r w:rsidRPr="00F13A9F">
              <w:rPr>
                <w:sz w:val="24"/>
                <w:szCs w:val="24"/>
              </w:rPr>
              <w:t>Романченко</w:t>
            </w:r>
            <w:r w:rsidR="00D6088F">
              <w:rPr>
                <w:sz w:val="24"/>
                <w:szCs w:val="24"/>
              </w:rPr>
              <w:t xml:space="preserve"> </w:t>
            </w:r>
            <w:r w:rsidRPr="00F13A9F">
              <w:rPr>
                <w:sz w:val="24"/>
                <w:szCs w:val="24"/>
              </w:rPr>
              <w:t>Альнона</w:t>
            </w:r>
          </w:p>
        </w:tc>
        <w:tc>
          <w:tcPr>
            <w:cnfStyle w:val="000010000000"/>
            <w:tcW w:w="893" w:type="dxa"/>
            <w:vAlign w:val="center"/>
          </w:tcPr>
          <w:p w:rsidR="00F13A9F" w:rsidRPr="00F13A9F" w:rsidRDefault="00F13A9F" w:rsidP="0034731E">
            <w:pPr>
              <w:jc w:val="center"/>
              <w:rPr>
                <w:sz w:val="24"/>
                <w:szCs w:val="24"/>
              </w:rPr>
            </w:pPr>
            <w:r w:rsidRPr="00F13A9F">
              <w:rPr>
                <w:sz w:val="24"/>
                <w:szCs w:val="24"/>
              </w:rPr>
              <w:t>11</w:t>
            </w:r>
          </w:p>
        </w:tc>
        <w:tc>
          <w:tcPr>
            <w:tcW w:w="3084" w:type="dxa"/>
            <w:vAlign w:val="center"/>
          </w:tcPr>
          <w:p w:rsidR="00F13A9F" w:rsidRPr="00F13A9F" w:rsidRDefault="00F13A9F" w:rsidP="0034731E">
            <w:pPr>
              <w:jc w:val="center"/>
              <w:cnfStyle w:val="000000100000"/>
              <w:rPr>
                <w:sz w:val="24"/>
                <w:szCs w:val="24"/>
              </w:rPr>
            </w:pPr>
            <w:r w:rsidRPr="00F13A9F">
              <w:rPr>
                <w:sz w:val="24"/>
                <w:szCs w:val="24"/>
              </w:rPr>
              <w:t>Вплив магнію на стан здоров’я організму</w:t>
            </w:r>
          </w:p>
        </w:tc>
        <w:tc>
          <w:tcPr>
            <w:cnfStyle w:val="000010000000"/>
            <w:tcW w:w="1678" w:type="dxa"/>
            <w:vAlign w:val="center"/>
          </w:tcPr>
          <w:p w:rsidR="00F13A9F" w:rsidRPr="00F13A9F" w:rsidRDefault="00F13A9F" w:rsidP="0034731E">
            <w:pPr>
              <w:jc w:val="center"/>
              <w:rPr>
                <w:sz w:val="24"/>
                <w:szCs w:val="24"/>
              </w:rPr>
            </w:pPr>
            <w:r w:rsidRPr="00F13A9F">
              <w:rPr>
                <w:sz w:val="24"/>
                <w:szCs w:val="24"/>
              </w:rPr>
              <w:t>Хімія</w:t>
            </w:r>
          </w:p>
          <w:p w:rsidR="00F13A9F" w:rsidRPr="00F13A9F" w:rsidRDefault="00F13A9F" w:rsidP="0034731E">
            <w:pPr>
              <w:jc w:val="center"/>
              <w:rPr>
                <w:sz w:val="24"/>
                <w:szCs w:val="24"/>
              </w:rPr>
            </w:pPr>
            <w:r w:rsidRPr="00F13A9F">
              <w:rPr>
                <w:sz w:val="24"/>
                <w:szCs w:val="24"/>
              </w:rPr>
              <w:t>та біологія</w:t>
            </w:r>
          </w:p>
        </w:tc>
        <w:tc>
          <w:tcPr>
            <w:tcW w:w="1808" w:type="dxa"/>
            <w:vAlign w:val="center"/>
          </w:tcPr>
          <w:p w:rsidR="00F13A9F" w:rsidRPr="00F13A9F" w:rsidRDefault="00241598" w:rsidP="00241598">
            <w:pPr>
              <w:jc w:val="center"/>
              <w:cnfStyle w:val="000000100000"/>
              <w:rPr>
                <w:sz w:val="24"/>
                <w:szCs w:val="24"/>
              </w:rPr>
            </w:pPr>
            <w:r>
              <w:rPr>
                <w:sz w:val="24"/>
                <w:szCs w:val="24"/>
              </w:rPr>
              <w:t>Меди</w:t>
            </w:r>
            <w:r w:rsidR="00F13A9F" w:rsidRPr="00F13A9F">
              <w:rPr>
                <w:sz w:val="24"/>
                <w:szCs w:val="24"/>
              </w:rPr>
              <w:t>цина</w:t>
            </w:r>
          </w:p>
        </w:tc>
      </w:tr>
      <w:tr w:rsidR="00F13A9F" w:rsidRPr="00F13A9F" w:rsidTr="0034731E">
        <w:trPr>
          <w:cnfStyle w:val="000000010000"/>
          <w:trHeight w:val="682"/>
        </w:trPr>
        <w:tc>
          <w:tcPr>
            <w:cnfStyle w:val="000010000000"/>
            <w:tcW w:w="952" w:type="dxa"/>
          </w:tcPr>
          <w:p w:rsidR="00F13A9F" w:rsidRPr="00F13A9F" w:rsidRDefault="00F13A9F" w:rsidP="0034731E">
            <w:pPr>
              <w:jc w:val="center"/>
              <w:rPr>
                <w:sz w:val="24"/>
                <w:szCs w:val="24"/>
              </w:rPr>
            </w:pPr>
          </w:p>
          <w:p w:rsidR="00F13A9F" w:rsidRPr="00F13A9F" w:rsidRDefault="00F13A9F" w:rsidP="00F13A9F">
            <w:pPr>
              <w:jc w:val="center"/>
              <w:rPr>
                <w:sz w:val="24"/>
                <w:szCs w:val="24"/>
              </w:rPr>
            </w:pPr>
            <w:r w:rsidRPr="00F13A9F">
              <w:rPr>
                <w:sz w:val="24"/>
                <w:szCs w:val="24"/>
              </w:rPr>
              <w:t>2014</w:t>
            </w:r>
          </w:p>
          <w:p w:rsidR="00F13A9F" w:rsidRPr="00F13A9F" w:rsidRDefault="00F13A9F" w:rsidP="00F13A9F">
            <w:pPr>
              <w:rPr>
                <w:sz w:val="24"/>
                <w:szCs w:val="24"/>
              </w:rPr>
            </w:pPr>
          </w:p>
        </w:tc>
        <w:tc>
          <w:tcPr>
            <w:tcW w:w="2402" w:type="dxa"/>
            <w:vAlign w:val="center"/>
          </w:tcPr>
          <w:p w:rsidR="00F13A9F" w:rsidRPr="00F13A9F" w:rsidRDefault="00F13A9F" w:rsidP="00F13A9F">
            <w:pPr>
              <w:jc w:val="center"/>
              <w:cnfStyle w:val="000000010000"/>
              <w:rPr>
                <w:sz w:val="24"/>
                <w:szCs w:val="24"/>
              </w:rPr>
            </w:pPr>
            <w:r w:rsidRPr="00F13A9F">
              <w:rPr>
                <w:sz w:val="24"/>
                <w:szCs w:val="24"/>
              </w:rPr>
              <w:t>Федорова Вікторія</w:t>
            </w:r>
          </w:p>
        </w:tc>
        <w:tc>
          <w:tcPr>
            <w:cnfStyle w:val="000010000000"/>
            <w:tcW w:w="893" w:type="dxa"/>
            <w:vAlign w:val="center"/>
          </w:tcPr>
          <w:p w:rsidR="00F13A9F" w:rsidRPr="00F13A9F" w:rsidRDefault="00F13A9F" w:rsidP="00F13A9F">
            <w:pPr>
              <w:jc w:val="center"/>
              <w:rPr>
                <w:sz w:val="24"/>
                <w:szCs w:val="24"/>
              </w:rPr>
            </w:pPr>
            <w:r w:rsidRPr="00F13A9F">
              <w:rPr>
                <w:sz w:val="24"/>
                <w:szCs w:val="24"/>
              </w:rPr>
              <w:t>11</w:t>
            </w:r>
          </w:p>
        </w:tc>
        <w:tc>
          <w:tcPr>
            <w:tcW w:w="3084" w:type="dxa"/>
            <w:vAlign w:val="center"/>
          </w:tcPr>
          <w:p w:rsidR="00F13A9F" w:rsidRPr="00F13A9F" w:rsidRDefault="00F13A9F" w:rsidP="00F13A9F">
            <w:pPr>
              <w:jc w:val="center"/>
              <w:cnfStyle w:val="000000010000"/>
              <w:rPr>
                <w:sz w:val="24"/>
                <w:szCs w:val="24"/>
              </w:rPr>
            </w:pPr>
            <w:r w:rsidRPr="00F13A9F">
              <w:rPr>
                <w:sz w:val="24"/>
                <w:szCs w:val="24"/>
              </w:rPr>
              <w:t>Початкова психологічна готовність до навчання в школі</w:t>
            </w:r>
          </w:p>
        </w:tc>
        <w:tc>
          <w:tcPr>
            <w:cnfStyle w:val="000010000000"/>
            <w:tcW w:w="1678" w:type="dxa"/>
            <w:vAlign w:val="center"/>
          </w:tcPr>
          <w:p w:rsidR="00F13A9F" w:rsidRPr="00F13A9F" w:rsidRDefault="00F13A9F" w:rsidP="00F13A9F">
            <w:pPr>
              <w:jc w:val="center"/>
              <w:rPr>
                <w:sz w:val="24"/>
                <w:szCs w:val="24"/>
              </w:rPr>
            </w:pPr>
            <w:r w:rsidRPr="00F13A9F">
              <w:rPr>
                <w:sz w:val="24"/>
                <w:szCs w:val="24"/>
              </w:rPr>
              <w:t>Хімія</w:t>
            </w:r>
          </w:p>
          <w:p w:rsidR="00F13A9F" w:rsidRPr="00F13A9F" w:rsidRDefault="00F13A9F" w:rsidP="00F13A9F">
            <w:pPr>
              <w:jc w:val="center"/>
              <w:rPr>
                <w:sz w:val="24"/>
                <w:szCs w:val="24"/>
              </w:rPr>
            </w:pPr>
            <w:r w:rsidRPr="00F13A9F">
              <w:rPr>
                <w:sz w:val="24"/>
                <w:szCs w:val="24"/>
              </w:rPr>
              <w:t>та біологія</w:t>
            </w:r>
          </w:p>
        </w:tc>
        <w:tc>
          <w:tcPr>
            <w:tcW w:w="1808" w:type="dxa"/>
            <w:vAlign w:val="center"/>
          </w:tcPr>
          <w:p w:rsidR="00F13A9F" w:rsidRPr="00F13A9F" w:rsidRDefault="00F13A9F" w:rsidP="00F13A9F">
            <w:pPr>
              <w:jc w:val="center"/>
              <w:cnfStyle w:val="000000010000"/>
              <w:rPr>
                <w:sz w:val="24"/>
                <w:szCs w:val="24"/>
              </w:rPr>
            </w:pPr>
          </w:p>
          <w:p w:rsidR="00F13A9F" w:rsidRPr="00F13A9F" w:rsidRDefault="00F13A9F" w:rsidP="00F13A9F">
            <w:pPr>
              <w:jc w:val="center"/>
              <w:cnfStyle w:val="000000010000"/>
              <w:rPr>
                <w:sz w:val="24"/>
                <w:szCs w:val="24"/>
              </w:rPr>
            </w:pPr>
            <w:r w:rsidRPr="00F13A9F">
              <w:rPr>
                <w:sz w:val="24"/>
                <w:szCs w:val="24"/>
              </w:rPr>
              <w:t>Психологія</w:t>
            </w:r>
          </w:p>
        </w:tc>
      </w:tr>
    </w:tbl>
    <w:p w:rsidR="00F13A9F" w:rsidRPr="00F13A9F" w:rsidRDefault="00F13A9F" w:rsidP="0034731E">
      <w:pPr>
        <w:jc w:val="both"/>
        <w:rPr>
          <w:sz w:val="24"/>
          <w:szCs w:val="24"/>
        </w:rPr>
      </w:pPr>
    </w:p>
    <w:p w:rsidR="009C7C06" w:rsidRPr="00323DD2" w:rsidRDefault="00F13A9F" w:rsidP="00323DD2">
      <w:pPr>
        <w:pStyle w:val="a3"/>
        <w:ind w:left="0" w:firstLine="709"/>
        <w:jc w:val="both"/>
        <w:rPr>
          <w:sz w:val="24"/>
          <w:szCs w:val="24"/>
        </w:rPr>
      </w:pPr>
      <w:r w:rsidRPr="00F13A9F">
        <w:rPr>
          <w:sz w:val="24"/>
          <w:szCs w:val="24"/>
        </w:rPr>
        <w:t>Всі ці учні отримали дипломи МАН Україн</w:t>
      </w:r>
      <w:r w:rsidR="0062795C">
        <w:rPr>
          <w:sz w:val="24"/>
          <w:szCs w:val="24"/>
        </w:rPr>
        <w:t>и Дніпропетровського відділення</w:t>
      </w:r>
      <w:r w:rsidRPr="00F13A9F">
        <w:rPr>
          <w:sz w:val="24"/>
          <w:szCs w:val="24"/>
        </w:rPr>
        <w:t>.</w:t>
      </w:r>
    </w:p>
    <w:p w:rsidR="0025198F" w:rsidRPr="00F815BB" w:rsidRDefault="00A35894" w:rsidP="00F815BB">
      <w:pPr>
        <w:ind w:firstLine="709"/>
        <w:jc w:val="both"/>
        <w:rPr>
          <w:sz w:val="24"/>
          <w:szCs w:val="24"/>
        </w:rPr>
      </w:pPr>
      <w:r w:rsidRPr="00F13A9F">
        <w:rPr>
          <w:sz w:val="24"/>
          <w:szCs w:val="24"/>
        </w:rPr>
        <w:t xml:space="preserve">Учні школі за останні 3 роки на </w:t>
      </w:r>
      <w:r w:rsidRPr="00F13A9F">
        <w:rPr>
          <w:sz w:val="24"/>
          <w:szCs w:val="24"/>
          <w:lang w:val="en-US"/>
        </w:rPr>
        <w:t>I</w:t>
      </w:r>
      <w:r w:rsidRPr="00F13A9F">
        <w:rPr>
          <w:sz w:val="24"/>
          <w:szCs w:val="24"/>
        </w:rPr>
        <w:t xml:space="preserve"> – </w:t>
      </w:r>
      <w:r w:rsidRPr="00F13A9F">
        <w:rPr>
          <w:sz w:val="24"/>
          <w:szCs w:val="24"/>
          <w:lang w:val="en-US"/>
        </w:rPr>
        <w:t>II</w:t>
      </w:r>
      <w:r w:rsidRPr="00F13A9F">
        <w:rPr>
          <w:sz w:val="24"/>
          <w:szCs w:val="24"/>
        </w:rPr>
        <w:t xml:space="preserve"> етапах у Всеукраїнських конкурсах-захистах науково-дослідницьких робіт учнів-членів МАН України отримали 14 перемог (</w:t>
      </w:r>
      <w:r w:rsidRPr="00F13A9F">
        <w:rPr>
          <w:sz w:val="24"/>
          <w:szCs w:val="24"/>
          <w:lang w:val="en-US"/>
        </w:rPr>
        <w:t>I</w:t>
      </w:r>
      <w:r>
        <w:rPr>
          <w:sz w:val="24"/>
          <w:szCs w:val="24"/>
        </w:rPr>
        <w:t xml:space="preserve"> етап)</w:t>
      </w:r>
      <w:r w:rsidRPr="00F13A9F">
        <w:rPr>
          <w:sz w:val="24"/>
          <w:szCs w:val="24"/>
        </w:rPr>
        <w:t>.</w:t>
      </w:r>
    </w:p>
    <w:p w:rsidR="0025198F" w:rsidRDefault="00F13A9F" w:rsidP="00F815BB">
      <w:pPr>
        <w:pStyle w:val="a3"/>
        <w:ind w:left="0"/>
        <w:jc w:val="center"/>
        <w:rPr>
          <w:b/>
          <w:i/>
          <w:color w:val="0000CC"/>
          <w:sz w:val="24"/>
          <w:szCs w:val="24"/>
        </w:rPr>
      </w:pPr>
      <w:r w:rsidRPr="00323DD2">
        <w:rPr>
          <w:b/>
          <w:i/>
          <w:color w:val="0000CC"/>
          <w:sz w:val="24"/>
          <w:szCs w:val="24"/>
        </w:rPr>
        <w:t xml:space="preserve">Кількість </w:t>
      </w:r>
      <w:r w:rsidR="0062795C" w:rsidRPr="00323DD2">
        <w:rPr>
          <w:b/>
          <w:i/>
          <w:color w:val="0000CC"/>
          <w:sz w:val="24"/>
          <w:szCs w:val="24"/>
        </w:rPr>
        <w:t>переможців</w:t>
      </w:r>
      <w:r w:rsidRPr="00323DD2">
        <w:rPr>
          <w:b/>
          <w:i/>
          <w:color w:val="0000CC"/>
          <w:sz w:val="24"/>
          <w:szCs w:val="24"/>
          <w:lang w:val="en-US"/>
        </w:rPr>
        <w:t>I</w:t>
      </w:r>
      <w:r w:rsidRPr="00323DD2">
        <w:rPr>
          <w:b/>
          <w:i/>
          <w:color w:val="0000CC"/>
          <w:sz w:val="24"/>
          <w:szCs w:val="24"/>
        </w:rPr>
        <w:t xml:space="preserve"> етапу Всеукраїнського конкурсу-захисту</w:t>
      </w:r>
    </w:p>
    <w:p w:rsidR="0025198F" w:rsidRPr="00323DD2" w:rsidRDefault="00F13A9F" w:rsidP="00F815BB">
      <w:pPr>
        <w:pStyle w:val="a3"/>
        <w:ind w:left="0"/>
        <w:jc w:val="center"/>
        <w:rPr>
          <w:b/>
          <w:i/>
          <w:color w:val="0000CC"/>
          <w:sz w:val="24"/>
          <w:szCs w:val="24"/>
        </w:rPr>
      </w:pPr>
      <w:r w:rsidRPr="00323DD2">
        <w:rPr>
          <w:b/>
          <w:i/>
          <w:color w:val="0000CC"/>
          <w:sz w:val="24"/>
          <w:szCs w:val="24"/>
        </w:rPr>
        <w:t>науково-д</w:t>
      </w:r>
      <w:r w:rsidR="00D660E4" w:rsidRPr="00323DD2">
        <w:rPr>
          <w:b/>
          <w:i/>
          <w:color w:val="0000CC"/>
          <w:sz w:val="24"/>
          <w:szCs w:val="24"/>
        </w:rPr>
        <w:t>ослідницьких  робіт МАН України</w:t>
      </w:r>
      <w:r w:rsidRPr="00323DD2">
        <w:rPr>
          <w:b/>
          <w:i/>
          <w:color w:val="0000CC"/>
          <w:sz w:val="24"/>
          <w:szCs w:val="24"/>
        </w:rPr>
        <w:t>.</w:t>
      </w:r>
    </w:p>
    <w:p w:rsidR="0025198F" w:rsidRPr="0034731E" w:rsidRDefault="0034731E" w:rsidP="0025198F">
      <w:pPr>
        <w:pStyle w:val="a3"/>
        <w:ind w:left="0"/>
        <w:jc w:val="center"/>
        <w:rPr>
          <w:sz w:val="24"/>
          <w:szCs w:val="24"/>
        </w:rPr>
      </w:pPr>
      <w:r w:rsidRPr="00F13A9F">
        <w:rPr>
          <w:noProof/>
          <w:sz w:val="24"/>
          <w:szCs w:val="24"/>
          <w:lang w:val="ru-RU" w:eastAsia="ru-RU"/>
        </w:rPr>
        <w:drawing>
          <wp:inline distT="0" distB="0" distL="0" distR="0">
            <wp:extent cx="4090035" cy="1666875"/>
            <wp:effectExtent l="57150" t="0" r="43815" b="28575"/>
            <wp:docPr id="73" name="Объект 1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rsidR="00F13A9F" w:rsidRPr="00F13A9F" w:rsidRDefault="00F13A9F" w:rsidP="00F13A9F">
      <w:pPr>
        <w:ind w:firstLine="709"/>
        <w:jc w:val="both"/>
        <w:rPr>
          <w:sz w:val="24"/>
          <w:szCs w:val="24"/>
        </w:rPr>
      </w:pPr>
      <w:r w:rsidRPr="00F13A9F">
        <w:rPr>
          <w:sz w:val="24"/>
          <w:szCs w:val="24"/>
        </w:rPr>
        <w:lastRenderedPageBreak/>
        <w:t>З метою морального заохочення учнів та вчителів у школі традиційним є проведення «Асамблеї досягнень» за результатами участі учнів в олімпіадах, конкурсах-захистах науково-дослідницьких роб</w:t>
      </w:r>
      <w:r w:rsidR="00D660E4">
        <w:rPr>
          <w:sz w:val="24"/>
          <w:szCs w:val="24"/>
        </w:rPr>
        <w:t>іт та інтелектуальних конкурсах</w:t>
      </w:r>
      <w:r w:rsidRPr="00F13A9F">
        <w:rPr>
          <w:sz w:val="24"/>
          <w:szCs w:val="24"/>
        </w:rPr>
        <w:t xml:space="preserve">. Свято </w:t>
      </w:r>
      <w:r w:rsidR="0025198F">
        <w:rPr>
          <w:sz w:val="24"/>
          <w:szCs w:val="24"/>
        </w:rPr>
        <w:t>відбувається за участю</w:t>
      </w:r>
      <w:r w:rsidR="00D660E4">
        <w:rPr>
          <w:sz w:val="24"/>
          <w:szCs w:val="24"/>
        </w:rPr>
        <w:t xml:space="preserve"> вчителів</w:t>
      </w:r>
      <w:r w:rsidRPr="00F13A9F">
        <w:rPr>
          <w:sz w:val="24"/>
          <w:szCs w:val="24"/>
        </w:rPr>
        <w:t>,</w:t>
      </w:r>
      <w:r w:rsidR="0044457A">
        <w:rPr>
          <w:sz w:val="24"/>
          <w:szCs w:val="24"/>
        </w:rPr>
        <w:t xml:space="preserve"> </w:t>
      </w:r>
      <w:r w:rsidRPr="00F13A9F">
        <w:rPr>
          <w:sz w:val="24"/>
          <w:szCs w:val="24"/>
        </w:rPr>
        <w:t>учнів  та батьківської громадськості</w:t>
      </w:r>
      <w:r w:rsidR="00D660E4">
        <w:rPr>
          <w:sz w:val="24"/>
          <w:szCs w:val="24"/>
        </w:rPr>
        <w:t>, спонсорів</w:t>
      </w:r>
      <w:r w:rsidRPr="00F13A9F">
        <w:rPr>
          <w:sz w:val="24"/>
          <w:szCs w:val="24"/>
        </w:rPr>
        <w:t>. За результатами 2012-2013 навчального року учні нагороджені г</w:t>
      </w:r>
      <w:r w:rsidR="00D660E4">
        <w:rPr>
          <w:sz w:val="24"/>
          <w:szCs w:val="24"/>
        </w:rPr>
        <w:t>рамотами й дипломами</w:t>
      </w:r>
      <w:r w:rsidRPr="00F13A9F">
        <w:rPr>
          <w:sz w:val="24"/>
          <w:szCs w:val="24"/>
        </w:rPr>
        <w:t xml:space="preserve">, </w:t>
      </w:r>
      <w:r w:rsidR="00D660E4">
        <w:rPr>
          <w:sz w:val="24"/>
          <w:szCs w:val="24"/>
        </w:rPr>
        <w:t>цінними подарунками та преміями. Подяками відзначені вчителі, які підготували переможців, висловлено подяку батькам за активну позицію та підтримку школи.</w:t>
      </w:r>
    </w:p>
    <w:p w:rsidR="00F13A9F" w:rsidRPr="00F13A9F" w:rsidRDefault="00F13A9F" w:rsidP="00D660E4">
      <w:pPr>
        <w:ind w:firstLine="709"/>
        <w:jc w:val="both"/>
        <w:rPr>
          <w:sz w:val="24"/>
          <w:szCs w:val="24"/>
        </w:rPr>
      </w:pPr>
      <w:r w:rsidRPr="00F13A9F">
        <w:rPr>
          <w:sz w:val="24"/>
          <w:szCs w:val="24"/>
        </w:rPr>
        <w:t>Організація освітнього процесу в школі сприяє формуванню інноваційної особистості та розвитку життєвих компетен</w:t>
      </w:r>
      <w:r w:rsidR="0025198F">
        <w:rPr>
          <w:sz w:val="24"/>
          <w:szCs w:val="24"/>
        </w:rPr>
        <w:t>цій</w:t>
      </w:r>
      <w:r w:rsidRPr="00F13A9F">
        <w:rPr>
          <w:sz w:val="24"/>
          <w:szCs w:val="24"/>
        </w:rPr>
        <w:t xml:space="preserve"> школярів </w:t>
      </w:r>
    </w:p>
    <w:p w:rsidR="004C40C3" w:rsidRPr="00281301" w:rsidRDefault="004C40C3" w:rsidP="00241598">
      <w:pPr>
        <w:pStyle w:val="af0"/>
        <w:ind w:left="709"/>
        <w:jc w:val="center"/>
        <w:rPr>
          <w:i/>
          <w:sz w:val="24"/>
        </w:rPr>
      </w:pPr>
      <w:r w:rsidRPr="00281301">
        <w:rPr>
          <w:i/>
          <w:position w:val="-24"/>
          <w:sz w:val="24"/>
        </w:rPr>
        <w:object w:dxaOrig="2299" w:dyaOrig="620">
          <v:shape id="_x0000_i1090" type="#_x0000_t75" style="width:87.75pt;height:26.25pt" o:ole="" fillcolor="window">
            <v:imagedata r:id="rId253" o:title=""/>
          </v:shape>
          <o:OLEObject Type="Embed" ProgID="Equation.3" ShapeID="_x0000_i1090" DrawAspect="Content" ObjectID="_1472561264" r:id="rId254"/>
        </w:object>
      </w:r>
      <w:r w:rsidR="00210856">
        <w:rPr>
          <w:i/>
          <w:sz w:val="24"/>
        </w:rPr>
        <w:tab/>
      </w:r>
      <w:r w:rsidR="00210856">
        <w:rPr>
          <w:i/>
          <w:sz w:val="24"/>
        </w:rPr>
        <w:tab/>
      </w:r>
      <w:r w:rsidR="00A35894" w:rsidRPr="00281301">
        <w:rPr>
          <w:i/>
          <w:position w:val="-24"/>
          <w:sz w:val="24"/>
        </w:rPr>
        <w:object w:dxaOrig="3159" w:dyaOrig="620">
          <v:shape id="_x0000_i1091" type="#_x0000_t75" style="width:132.75pt;height:26.25pt" o:ole="" fillcolor="window">
            <v:imagedata r:id="rId255" o:title=""/>
          </v:shape>
          <o:OLEObject Type="Embed" ProgID="Equation.3" ShapeID="_x0000_i1091" DrawAspect="Content" ObjectID="_1472561265" r:id="rId256"/>
        </w:object>
      </w:r>
    </w:p>
    <w:p w:rsidR="00FB4812" w:rsidRPr="00281301" w:rsidRDefault="001076DD" w:rsidP="00323DD2">
      <w:pPr>
        <w:pStyle w:val="12"/>
        <w:shd w:val="clear" w:color="auto" w:fill="FFFFFF"/>
        <w:spacing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w:t>
      </w:r>
      <w:r w:rsidR="0062795C">
        <w:rPr>
          <w:rFonts w:ascii="Times New Roman" w:hAnsi="Times New Roman"/>
          <w:b/>
          <w:bCs/>
          <w:i/>
          <w:iCs/>
          <w:sz w:val="24"/>
          <w:szCs w:val="24"/>
        </w:rPr>
        <w:t>нка за даним критерієм складає11</w:t>
      </w:r>
      <w:r w:rsidRPr="00281301">
        <w:rPr>
          <w:rFonts w:ascii="Times New Roman" w:hAnsi="Times New Roman"/>
          <w:b/>
          <w:bCs/>
          <w:i/>
          <w:iCs/>
          <w:sz w:val="24"/>
          <w:szCs w:val="24"/>
        </w:rPr>
        <w:t xml:space="preserve"> балів, що відповідає високому рівню.</w:t>
      </w:r>
    </w:p>
    <w:p w:rsidR="001076DD" w:rsidRPr="00281301" w:rsidRDefault="001076DD" w:rsidP="000B40D9">
      <w:pPr>
        <w:pStyle w:val="a3"/>
        <w:numPr>
          <w:ilvl w:val="1"/>
          <w:numId w:val="7"/>
        </w:numPr>
        <w:shd w:val="clear" w:color="auto" w:fill="FFFFFF"/>
        <w:spacing w:before="60"/>
        <w:ind w:left="426" w:hanging="357"/>
        <w:rPr>
          <w:b/>
          <w:i/>
          <w:iCs/>
          <w:color w:val="002060"/>
          <w:sz w:val="24"/>
          <w:szCs w:val="24"/>
        </w:rPr>
      </w:pPr>
      <w:r w:rsidRPr="00281301">
        <w:rPr>
          <w:b/>
          <w:i/>
          <w:iCs/>
          <w:color w:val="002060"/>
          <w:sz w:val="24"/>
          <w:szCs w:val="24"/>
        </w:rPr>
        <w:t>Творчі та спортивні досягнення учнів (за останні 3 роки)</w:t>
      </w:r>
    </w:p>
    <w:p w:rsidR="00A35894" w:rsidRPr="00A35894" w:rsidRDefault="00A35894" w:rsidP="00A35894">
      <w:pPr>
        <w:ind w:firstLine="709"/>
        <w:jc w:val="both"/>
        <w:rPr>
          <w:sz w:val="24"/>
          <w:szCs w:val="24"/>
        </w:rPr>
      </w:pPr>
      <w:r w:rsidRPr="00A35894">
        <w:rPr>
          <w:sz w:val="24"/>
          <w:szCs w:val="24"/>
        </w:rPr>
        <w:t>Організація  освітнього процесу в школі спрямована на створення для учнів таких умов, в яких вони досягли б максимального успіху, а також на надання можливості вибору таких видів діяльності, які відповідають їх інтересам і сприяють формуванню інноваційної особистості та формуванню життєвих компетен</w:t>
      </w:r>
      <w:r w:rsidR="0025198F">
        <w:rPr>
          <w:sz w:val="24"/>
          <w:szCs w:val="24"/>
        </w:rPr>
        <w:t>цій</w:t>
      </w:r>
      <w:r w:rsidRPr="00A35894">
        <w:rPr>
          <w:sz w:val="24"/>
          <w:szCs w:val="24"/>
        </w:rPr>
        <w:t xml:space="preserve"> учнів.</w:t>
      </w:r>
    </w:p>
    <w:p w:rsidR="002015A6" w:rsidRDefault="001076DD" w:rsidP="00053093">
      <w:pPr>
        <w:pStyle w:val="a3"/>
        <w:shd w:val="clear" w:color="auto" w:fill="FFFFFF"/>
        <w:ind w:left="0" w:firstLine="709"/>
        <w:jc w:val="both"/>
        <w:rPr>
          <w:sz w:val="24"/>
          <w:szCs w:val="24"/>
        </w:rPr>
      </w:pPr>
      <w:r w:rsidRPr="00281301">
        <w:rPr>
          <w:sz w:val="24"/>
          <w:szCs w:val="24"/>
        </w:rPr>
        <w:t>Розвиток творч</w:t>
      </w:r>
      <w:r w:rsidR="00EF2178">
        <w:rPr>
          <w:sz w:val="24"/>
          <w:szCs w:val="24"/>
        </w:rPr>
        <w:t xml:space="preserve">ості в наші дні є актуальним напрямом </w:t>
      </w:r>
      <w:r w:rsidRPr="00281301">
        <w:rPr>
          <w:sz w:val="24"/>
          <w:szCs w:val="24"/>
        </w:rPr>
        <w:t>тому</w:t>
      </w:r>
      <w:r w:rsidR="00EF2178">
        <w:rPr>
          <w:sz w:val="24"/>
          <w:szCs w:val="24"/>
        </w:rPr>
        <w:t>, що саме творчі люди створюють нове, неповторне в усіх сферах людської діяльності. Мета навчального</w:t>
      </w:r>
      <w:r w:rsidR="0044457A">
        <w:rPr>
          <w:sz w:val="24"/>
          <w:szCs w:val="24"/>
        </w:rPr>
        <w:t xml:space="preserve"> </w:t>
      </w:r>
      <w:r w:rsidR="00EF2178">
        <w:rPr>
          <w:sz w:val="24"/>
          <w:szCs w:val="24"/>
        </w:rPr>
        <w:t xml:space="preserve">закладу </w:t>
      </w:r>
      <w:r w:rsidR="0025198F">
        <w:rPr>
          <w:sz w:val="24"/>
          <w:szCs w:val="24"/>
        </w:rPr>
        <w:t xml:space="preserve">– </w:t>
      </w:r>
      <w:r w:rsidR="00EF2178">
        <w:rPr>
          <w:sz w:val="24"/>
          <w:szCs w:val="24"/>
        </w:rPr>
        <w:t>забезпечити розвиток творчої особистості, збагатити інтелект</w:t>
      </w:r>
      <w:r w:rsidR="00D660E4">
        <w:rPr>
          <w:sz w:val="24"/>
          <w:szCs w:val="24"/>
        </w:rPr>
        <w:t>уальний потенціал кожної дитини, р</w:t>
      </w:r>
      <w:r w:rsidR="00EF2178">
        <w:rPr>
          <w:sz w:val="24"/>
          <w:szCs w:val="24"/>
        </w:rPr>
        <w:t>озвивати позитивні нахили, зді</w:t>
      </w:r>
      <w:r w:rsidR="00D660E4">
        <w:rPr>
          <w:sz w:val="24"/>
          <w:szCs w:val="24"/>
        </w:rPr>
        <w:t xml:space="preserve">бності, творче мислення, потребу </w:t>
      </w:r>
      <w:r w:rsidR="00EF2178">
        <w:rPr>
          <w:sz w:val="24"/>
          <w:szCs w:val="24"/>
        </w:rPr>
        <w:t xml:space="preserve">і вміння самовдосконалення. </w:t>
      </w:r>
    </w:p>
    <w:p w:rsidR="009C7C06" w:rsidRDefault="009C7C06" w:rsidP="00053093">
      <w:pPr>
        <w:pStyle w:val="a3"/>
        <w:shd w:val="clear" w:color="auto" w:fill="FFFFFF"/>
        <w:ind w:left="0" w:firstLine="709"/>
        <w:jc w:val="both"/>
        <w:rPr>
          <w:sz w:val="24"/>
          <w:szCs w:val="24"/>
        </w:rPr>
      </w:pPr>
    </w:p>
    <w:p w:rsidR="001076DD" w:rsidRPr="00833F34" w:rsidRDefault="001076DD" w:rsidP="00053093">
      <w:pPr>
        <w:spacing w:before="60" w:after="60"/>
        <w:jc w:val="center"/>
        <w:rPr>
          <w:b/>
          <w:i/>
          <w:color w:val="0000FF"/>
          <w:sz w:val="24"/>
          <w:szCs w:val="24"/>
        </w:rPr>
      </w:pPr>
      <w:r w:rsidRPr="00833F34">
        <w:rPr>
          <w:b/>
          <w:i/>
          <w:color w:val="0000FF"/>
          <w:sz w:val="24"/>
          <w:szCs w:val="24"/>
        </w:rPr>
        <w:t>Моніторинг участі в інтелектуальних Міжнародних та Всеукраїнських конкурсах</w:t>
      </w:r>
    </w:p>
    <w:tbl>
      <w:tblPr>
        <w:tblStyle w:val="-5"/>
        <w:tblW w:w="0" w:type="auto"/>
        <w:tblLook w:val="00A0"/>
      </w:tblPr>
      <w:tblGrid>
        <w:gridCol w:w="2093"/>
        <w:gridCol w:w="2835"/>
        <w:gridCol w:w="2703"/>
        <w:gridCol w:w="2859"/>
      </w:tblGrid>
      <w:tr w:rsidR="007C70DA" w:rsidRPr="00D660E4" w:rsidTr="00833F34">
        <w:trPr>
          <w:cnfStyle w:val="100000000000"/>
          <w:trHeight w:val="85"/>
        </w:trPr>
        <w:tc>
          <w:tcPr>
            <w:cnfStyle w:val="001000000000"/>
            <w:tcW w:w="2093" w:type="dxa"/>
          </w:tcPr>
          <w:p w:rsidR="001076DD" w:rsidRPr="00D660E4" w:rsidRDefault="001076DD" w:rsidP="00053093">
            <w:pPr>
              <w:jc w:val="center"/>
              <w:rPr>
                <w:color w:val="000000"/>
                <w:sz w:val="22"/>
                <w:szCs w:val="22"/>
              </w:rPr>
            </w:pPr>
            <w:r w:rsidRPr="00D660E4">
              <w:rPr>
                <w:color w:val="000000"/>
                <w:sz w:val="22"/>
                <w:szCs w:val="22"/>
              </w:rPr>
              <w:t>Назва конкурсу</w:t>
            </w:r>
          </w:p>
        </w:tc>
        <w:tc>
          <w:tcPr>
            <w:cnfStyle w:val="000010000000"/>
            <w:tcW w:w="2835" w:type="dxa"/>
          </w:tcPr>
          <w:p w:rsidR="001076DD" w:rsidRPr="00D660E4" w:rsidRDefault="001076DD" w:rsidP="00053093">
            <w:pPr>
              <w:jc w:val="center"/>
              <w:rPr>
                <w:color w:val="000000"/>
                <w:sz w:val="22"/>
                <w:szCs w:val="22"/>
              </w:rPr>
            </w:pPr>
            <w:r w:rsidRPr="00D660E4">
              <w:rPr>
                <w:color w:val="000000"/>
                <w:sz w:val="22"/>
                <w:szCs w:val="22"/>
              </w:rPr>
              <w:t>2010 - 2011</w:t>
            </w:r>
          </w:p>
        </w:tc>
        <w:tc>
          <w:tcPr>
            <w:tcW w:w="2703" w:type="dxa"/>
          </w:tcPr>
          <w:p w:rsidR="001076DD" w:rsidRPr="00D660E4" w:rsidRDefault="001076DD" w:rsidP="00053093">
            <w:pPr>
              <w:jc w:val="center"/>
              <w:cnfStyle w:val="100000000000"/>
              <w:rPr>
                <w:color w:val="000000"/>
                <w:sz w:val="22"/>
                <w:szCs w:val="22"/>
              </w:rPr>
            </w:pPr>
            <w:r w:rsidRPr="00D660E4">
              <w:rPr>
                <w:color w:val="000000"/>
                <w:sz w:val="22"/>
                <w:szCs w:val="22"/>
              </w:rPr>
              <w:t>2011 - 2012</w:t>
            </w:r>
          </w:p>
        </w:tc>
        <w:tc>
          <w:tcPr>
            <w:cnfStyle w:val="000010000000"/>
            <w:tcW w:w="2859" w:type="dxa"/>
          </w:tcPr>
          <w:p w:rsidR="001076DD" w:rsidRPr="00D660E4" w:rsidRDefault="001076DD" w:rsidP="00053093">
            <w:pPr>
              <w:jc w:val="center"/>
              <w:rPr>
                <w:color w:val="000000"/>
                <w:sz w:val="22"/>
                <w:szCs w:val="22"/>
              </w:rPr>
            </w:pPr>
            <w:r w:rsidRPr="00D660E4">
              <w:rPr>
                <w:color w:val="000000"/>
                <w:sz w:val="22"/>
                <w:szCs w:val="22"/>
              </w:rPr>
              <w:t>2012 - 2013</w:t>
            </w:r>
          </w:p>
        </w:tc>
      </w:tr>
      <w:tr w:rsidR="007C70DA" w:rsidRPr="00D660E4" w:rsidTr="00833F34">
        <w:trPr>
          <w:cnfStyle w:val="000000100000"/>
          <w:trHeight w:val="257"/>
        </w:trPr>
        <w:tc>
          <w:tcPr>
            <w:cnfStyle w:val="001000000000"/>
            <w:tcW w:w="2093" w:type="dxa"/>
          </w:tcPr>
          <w:p w:rsidR="002015A6" w:rsidRPr="00D660E4" w:rsidRDefault="002015A6" w:rsidP="00053093">
            <w:pPr>
              <w:jc w:val="center"/>
              <w:rPr>
                <w:sz w:val="22"/>
                <w:szCs w:val="22"/>
              </w:rPr>
            </w:pPr>
            <w:r w:rsidRPr="00D660E4">
              <w:rPr>
                <w:sz w:val="22"/>
                <w:szCs w:val="22"/>
              </w:rPr>
              <w:t>«Лелека»</w:t>
            </w:r>
          </w:p>
        </w:tc>
        <w:tc>
          <w:tcPr>
            <w:cnfStyle w:val="000010000000"/>
            <w:tcW w:w="2835" w:type="dxa"/>
          </w:tcPr>
          <w:p w:rsidR="002015A6" w:rsidRPr="00D660E4" w:rsidRDefault="002015A6" w:rsidP="00053093">
            <w:pPr>
              <w:rPr>
                <w:sz w:val="22"/>
                <w:szCs w:val="22"/>
              </w:rPr>
            </w:pPr>
            <w:r w:rsidRPr="00D660E4">
              <w:rPr>
                <w:sz w:val="22"/>
                <w:szCs w:val="22"/>
              </w:rPr>
              <w:t>15 учасників</w:t>
            </w:r>
          </w:p>
          <w:p w:rsidR="002015A6" w:rsidRPr="00D660E4" w:rsidRDefault="002015A6" w:rsidP="00053093">
            <w:pPr>
              <w:rPr>
                <w:sz w:val="22"/>
                <w:szCs w:val="22"/>
              </w:rPr>
            </w:pPr>
            <w:r w:rsidRPr="00D660E4">
              <w:rPr>
                <w:sz w:val="22"/>
                <w:szCs w:val="22"/>
              </w:rPr>
              <w:t>2-відмінний результат</w:t>
            </w:r>
          </w:p>
          <w:p w:rsidR="002015A6" w:rsidRPr="00D660E4" w:rsidRDefault="002015A6" w:rsidP="00053093">
            <w:pPr>
              <w:rPr>
                <w:sz w:val="22"/>
                <w:szCs w:val="22"/>
              </w:rPr>
            </w:pPr>
            <w:r w:rsidRPr="00D660E4">
              <w:rPr>
                <w:sz w:val="22"/>
                <w:szCs w:val="22"/>
              </w:rPr>
              <w:t>8-добрий результат</w:t>
            </w:r>
          </w:p>
        </w:tc>
        <w:tc>
          <w:tcPr>
            <w:tcW w:w="2703" w:type="dxa"/>
          </w:tcPr>
          <w:p w:rsidR="002015A6" w:rsidRPr="00D660E4" w:rsidRDefault="002015A6" w:rsidP="00053093">
            <w:pPr>
              <w:cnfStyle w:val="000000100000"/>
              <w:rPr>
                <w:sz w:val="22"/>
                <w:szCs w:val="22"/>
              </w:rPr>
            </w:pPr>
            <w:r w:rsidRPr="00D660E4">
              <w:rPr>
                <w:sz w:val="22"/>
                <w:szCs w:val="22"/>
              </w:rPr>
              <w:t>30 учасників</w:t>
            </w:r>
          </w:p>
          <w:p w:rsidR="002015A6" w:rsidRPr="00D660E4" w:rsidRDefault="002015A6" w:rsidP="00053093">
            <w:pPr>
              <w:cnfStyle w:val="000000100000"/>
              <w:rPr>
                <w:sz w:val="22"/>
                <w:szCs w:val="22"/>
              </w:rPr>
            </w:pPr>
            <w:r w:rsidRPr="00D660E4">
              <w:rPr>
                <w:sz w:val="22"/>
                <w:szCs w:val="22"/>
              </w:rPr>
              <w:t>2- відмінний результат</w:t>
            </w:r>
          </w:p>
          <w:p w:rsidR="002015A6" w:rsidRPr="00D660E4" w:rsidRDefault="002015A6" w:rsidP="00053093">
            <w:pPr>
              <w:cnfStyle w:val="000000100000"/>
              <w:rPr>
                <w:sz w:val="22"/>
                <w:szCs w:val="22"/>
              </w:rPr>
            </w:pPr>
            <w:r w:rsidRPr="00D660E4">
              <w:rPr>
                <w:sz w:val="22"/>
                <w:szCs w:val="22"/>
              </w:rPr>
              <w:t>7-добрий результат</w:t>
            </w:r>
          </w:p>
        </w:tc>
        <w:tc>
          <w:tcPr>
            <w:cnfStyle w:val="000010000000"/>
            <w:tcW w:w="2859" w:type="dxa"/>
          </w:tcPr>
          <w:p w:rsidR="002015A6" w:rsidRPr="00D660E4" w:rsidRDefault="002015A6" w:rsidP="00053093">
            <w:pPr>
              <w:rPr>
                <w:sz w:val="22"/>
                <w:szCs w:val="22"/>
              </w:rPr>
            </w:pPr>
            <w:r w:rsidRPr="00D660E4">
              <w:rPr>
                <w:sz w:val="22"/>
                <w:szCs w:val="22"/>
              </w:rPr>
              <w:t>35 учасників</w:t>
            </w:r>
          </w:p>
          <w:p w:rsidR="002015A6" w:rsidRPr="00D660E4" w:rsidRDefault="002015A6" w:rsidP="00053093">
            <w:pPr>
              <w:rPr>
                <w:sz w:val="22"/>
                <w:szCs w:val="22"/>
              </w:rPr>
            </w:pPr>
            <w:r w:rsidRPr="00D660E4">
              <w:rPr>
                <w:sz w:val="22"/>
                <w:szCs w:val="22"/>
              </w:rPr>
              <w:t>1 - відмінний результат</w:t>
            </w:r>
          </w:p>
          <w:p w:rsidR="002015A6" w:rsidRPr="00D660E4" w:rsidRDefault="002015A6" w:rsidP="00053093">
            <w:pPr>
              <w:rPr>
                <w:sz w:val="22"/>
                <w:szCs w:val="22"/>
              </w:rPr>
            </w:pPr>
            <w:r w:rsidRPr="00D660E4">
              <w:rPr>
                <w:sz w:val="22"/>
                <w:szCs w:val="22"/>
              </w:rPr>
              <w:t>9 - добрий результат</w:t>
            </w:r>
          </w:p>
        </w:tc>
      </w:tr>
      <w:tr w:rsidR="007C70DA" w:rsidRPr="00D660E4" w:rsidTr="00833F34">
        <w:trPr>
          <w:cnfStyle w:val="000000010000"/>
          <w:trHeight w:val="257"/>
        </w:trPr>
        <w:tc>
          <w:tcPr>
            <w:cnfStyle w:val="001000000000"/>
            <w:tcW w:w="2093" w:type="dxa"/>
          </w:tcPr>
          <w:p w:rsidR="002015A6" w:rsidRPr="00D660E4" w:rsidRDefault="002015A6" w:rsidP="00053093">
            <w:pPr>
              <w:jc w:val="center"/>
              <w:rPr>
                <w:sz w:val="22"/>
                <w:szCs w:val="22"/>
              </w:rPr>
            </w:pPr>
            <w:r w:rsidRPr="00D660E4">
              <w:rPr>
                <w:sz w:val="22"/>
                <w:szCs w:val="22"/>
              </w:rPr>
              <w:t>«Бобер»</w:t>
            </w:r>
          </w:p>
        </w:tc>
        <w:tc>
          <w:tcPr>
            <w:cnfStyle w:val="000010000000"/>
            <w:tcW w:w="2835" w:type="dxa"/>
          </w:tcPr>
          <w:p w:rsidR="002015A6" w:rsidRPr="00D660E4" w:rsidRDefault="002015A6" w:rsidP="00053093">
            <w:pPr>
              <w:rPr>
                <w:sz w:val="22"/>
                <w:szCs w:val="22"/>
              </w:rPr>
            </w:pPr>
            <w:r w:rsidRPr="00D660E4">
              <w:rPr>
                <w:sz w:val="22"/>
                <w:szCs w:val="22"/>
              </w:rPr>
              <w:t>21 учасник</w:t>
            </w:r>
          </w:p>
          <w:p w:rsidR="002015A6" w:rsidRPr="00D660E4" w:rsidRDefault="002015A6" w:rsidP="00053093">
            <w:pPr>
              <w:rPr>
                <w:sz w:val="22"/>
                <w:szCs w:val="22"/>
              </w:rPr>
            </w:pPr>
            <w:r w:rsidRPr="00D660E4">
              <w:rPr>
                <w:sz w:val="22"/>
                <w:szCs w:val="22"/>
              </w:rPr>
              <w:t>9-добрий результат</w:t>
            </w:r>
          </w:p>
        </w:tc>
        <w:tc>
          <w:tcPr>
            <w:tcW w:w="2703" w:type="dxa"/>
          </w:tcPr>
          <w:p w:rsidR="002015A6" w:rsidRPr="00D660E4" w:rsidRDefault="002015A6" w:rsidP="00053093">
            <w:pPr>
              <w:cnfStyle w:val="000000010000"/>
              <w:rPr>
                <w:sz w:val="22"/>
                <w:szCs w:val="22"/>
              </w:rPr>
            </w:pPr>
            <w:r w:rsidRPr="00D660E4">
              <w:rPr>
                <w:sz w:val="22"/>
                <w:szCs w:val="22"/>
              </w:rPr>
              <w:t>10 учасників</w:t>
            </w:r>
          </w:p>
          <w:p w:rsidR="002015A6" w:rsidRPr="00D660E4" w:rsidRDefault="002015A6" w:rsidP="00053093">
            <w:pPr>
              <w:cnfStyle w:val="000000010000"/>
              <w:rPr>
                <w:sz w:val="22"/>
                <w:szCs w:val="22"/>
              </w:rPr>
            </w:pPr>
            <w:r w:rsidRPr="00D660E4">
              <w:rPr>
                <w:sz w:val="22"/>
                <w:szCs w:val="22"/>
              </w:rPr>
              <w:t>1-добрий результат</w:t>
            </w:r>
          </w:p>
        </w:tc>
        <w:tc>
          <w:tcPr>
            <w:cnfStyle w:val="000010000000"/>
            <w:tcW w:w="2859" w:type="dxa"/>
          </w:tcPr>
          <w:p w:rsidR="002015A6" w:rsidRPr="00D660E4" w:rsidRDefault="002015A6" w:rsidP="00053093">
            <w:pPr>
              <w:rPr>
                <w:sz w:val="22"/>
                <w:szCs w:val="22"/>
              </w:rPr>
            </w:pPr>
            <w:r w:rsidRPr="00D660E4">
              <w:rPr>
                <w:sz w:val="22"/>
                <w:szCs w:val="22"/>
              </w:rPr>
              <w:t>16 учасників</w:t>
            </w:r>
          </w:p>
          <w:p w:rsidR="002015A6" w:rsidRPr="00D660E4" w:rsidRDefault="002015A6" w:rsidP="00053093">
            <w:pPr>
              <w:rPr>
                <w:sz w:val="22"/>
                <w:szCs w:val="22"/>
              </w:rPr>
            </w:pPr>
            <w:r w:rsidRPr="00D660E4">
              <w:rPr>
                <w:sz w:val="22"/>
                <w:szCs w:val="22"/>
              </w:rPr>
              <w:t>4- добрий результат</w:t>
            </w:r>
          </w:p>
        </w:tc>
      </w:tr>
      <w:tr w:rsidR="007C70DA" w:rsidRPr="00D660E4" w:rsidTr="00833F34">
        <w:trPr>
          <w:cnfStyle w:val="000000100000"/>
          <w:trHeight w:val="257"/>
        </w:trPr>
        <w:tc>
          <w:tcPr>
            <w:cnfStyle w:val="001000000000"/>
            <w:tcW w:w="2093" w:type="dxa"/>
          </w:tcPr>
          <w:p w:rsidR="002015A6" w:rsidRPr="00D660E4" w:rsidRDefault="002015A6" w:rsidP="00053093">
            <w:pPr>
              <w:jc w:val="center"/>
              <w:rPr>
                <w:sz w:val="22"/>
                <w:szCs w:val="22"/>
              </w:rPr>
            </w:pPr>
            <w:r w:rsidRPr="00D660E4">
              <w:rPr>
                <w:sz w:val="22"/>
                <w:szCs w:val="22"/>
              </w:rPr>
              <w:t>«Кенгуру»</w:t>
            </w:r>
          </w:p>
        </w:tc>
        <w:tc>
          <w:tcPr>
            <w:cnfStyle w:val="000010000000"/>
            <w:tcW w:w="2835" w:type="dxa"/>
          </w:tcPr>
          <w:p w:rsidR="002015A6" w:rsidRPr="00D660E4" w:rsidRDefault="002015A6" w:rsidP="00053093">
            <w:pPr>
              <w:rPr>
                <w:sz w:val="22"/>
                <w:szCs w:val="22"/>
              </w:rPr>
            </w:pPr>
            <w:r w:rsidRPr="00D660E4">
              <w:rPr>
                <w:sz w:val="22"/>
                <w:szCs w:val="22"/>
              </w:rPr>
              <w:t>-</w:t>
            </w:r>
          </w:p>
        </w:tc>
        <w:tc>
          <w:tcPr>
            <w:tcW w:w="2703" w:type="dxa"/>
          </w:tcPr>
          <w:p w:rsidR="002015A6" w:rsidRPr="00D660E4" w:rsidRDefault="002015A6" w:rsidP="00053093">
            <w:pPr>
              <w:cnfStyle w:val="000000100000"/>
              <w:rPr>
                <w:sz w:val="22"/>
                <w:szCs w:val="22"/>
              </w:rPr>
            </w:pPr>
            <w:r w:rsidRPr="00D660E4">
              <w:rPr>
                <w:sz w:val="22"/>
                <w:szCs w:val="22"/>
              </w:rPr>
              <w:t>36 учасників</w:t>
            </w:r>
          </w:p>
          <w:p w:rsidR="002015A6" w:rsidRPr="00D660E4" w:rsidRDefault="002015A6" w:rsidP="00053093">
            <w:pPr>
              <w:cnfStyle w:val="000000100000"/>
              <w:rPr>
                <w:sz w:val="22"/>
                <w:szCs w:val="22"/>
              </w:rPr>
            </w:pPr>
            <w:r w:rsidRPr="00D660E4">
              <w:rPr>
                <w:sz w:val="22"/>
                <w:szCs w:val="22"/>
              </w:rPr>
              <w:t>5- відмінний результат</w:t>
            </w:r>
          </w:p>
          <w:p w:rsidR="002015A6" w:rsidRPr="00D660E4" w:rsidRDefault="002015A6" w:rsidP="00053093">
            <w:pPr>
              <w:cnfStyle w:val="000000100000"/>
              <w:rPr>
                <w:sz w:val="22"/>
                <w:szCs w:val="22"/>
              </w:rPr>
            </w:pPr>
            <w:r w:rsidRPr="00D660E4">
              <w:rPr>
                <w:sz w:val="22"/>
                <w:szCs w:val="22"/>
              </w:rPr>
              <w:t>8 - добрий результат</w:t>
            </w:r>
          </w:p>
        </w:tc>
        <w:tc>
          <w:tcPr>
            <w:cnfStyle w:val="000010000000"/>
            <w:tcW w:w="2859" w:type="dxa"/>
          </w:tcPr>
          <w:p w:rsidR="002015A6" w:rsidRPr="00D660E4" w:rsidRDefault="002015A6" w:rsidP="00053093">
            <w:pPr>
              <w:rPr>
                <w:sz w:val="22"/>
                <w:szCs w:val="22"/>
              </w:rPr>
            </w:pPr>
            <w:r w:rsidRPr="00D660E4">
              <w:rPr>
                <w:sz w:val="22"/>
                <w:szCs w:val="22"/>
              </w:rPr>
              <w:t>30 учасників</w:t>
            </w:r>
          </w:p>
          <w:p w:rsidR="002015A6" w:rsidRPr="00D660E4" w:rsidRDefault="002015A6" w:rsidP="00053093">
            <w:pPr>
              <w:rPr>
                <w:sz w:val="22"/>
                <w:szCs w:val="22"/>
              </w:rPr>
            </w:pPr>
            <w:r w:rsidRPr="00D660E4">
              <w:rPr>
                <w:sz w:val="22"/>
                <w:szCs w:val="22"/>
              </w:rPr>
              <w:t>3 - відмінний результат</w:t>
            </w:r>
          </w:p>
          <w:p w:rsidR="002015A6" w:rsidRPr="00D660E4" w:rsidRDefault="002015A6" w:rsidP="00053093">
            <w:pPr>
              <w:rPr>
                <w:sz w:val="22"/>
                <w:szCs w:val="22"/>
              </w:rPr>
            </w:pPr>
            <w:r w:rsidRPr="00D660E4">
              <w:rPr>
                <w:sz w:val="22"/>
                <w:szCs w:val="22"/>
              </w:rPr>
              <w:t>4 - добрий результат</w:t>
            </w:r>
          </w:p>
        </w:tc>
      </w:tr>
      <w:tr w:rsidR="007C70DA" w:rsidRPr="00D660E4" w:rsidTr="00833F34">
        <w:trPr>
          <w:cnfStyle w:val="000000010000"/>
          <w:trHeight w:val="24"/>
        </w:trPr>
        <w:tc>
          <w:tcPr>
            <w:cnfStyle w:val="001000000000"/>
            <w:tcW w:w="2093" w:type="dxa"/>
          </w:tcPr>
          <w:p w:rsidR="002015A6" w:rsidRPr="00D660E4" w:rsidRDefault="002015A6" w:rsidP="00053093">
            <w:pPr>
              <w:jc w:val="center"/>
              <w:rPr>
                <w:sz w:val="22"/>
                <w:szCs w:val="22"/>
              </w:rPr>
            </w:pPr>
            <w:r w:rsidRPr="00D660E4">
              <w:rPr>
                <w:sz w:val="22"/>
                <w:szCs w:val="22"/>
              </w:rPr>
              <w:t>«Левеня»</w:t>
            </w:r>
          </w:p>
        </w:tc>
        <w:tc>
          <w:tcPr>
            <w:cnfStyle w:val="000010000000"/>
            <w:tcW w:w="2835" w:type="dxa"/>
          </w:tcPr>
          <w:p w:rsidR="002015A6" w:rsidRPr="00D660E4" w:rsidRDefault="002015A6" w:rsidP="00053093">
            <w:pPr>
              <w:rPr>
                <w:sz w:val="22"/>
                <w:szCs w:val="22"/>
              </w:rPr>
            </w:pPr>
            <w:r w:rsidRPr="00D660E4">
              <w:rPr>
                <w:sz w:val="22"/>
                <w:szCs w:val="22"/>
              </w:rPr>
              <w:t>20 учасників</w:t>
            </w:r>
          </w:p>
          <w:p w:rsidR="002015A6" w:rsidRPr="00D660E4" w:rsidRDefault="002015A6" w:rsidP="00053093">
            <w:pPr>
              <w:rPr>
                <w:sz w:val="22"/>
                <w:szCs w:val="22"/>
              </w:rPr>
            </w:pPr>
            <w:r w:rsidRPr="00D660E4">
              <w:rPr>
                <w:sz w:val="22"/>
                <w:szCs w:val="22"/>
              </w:rPr>
              <w:t>4- відмінний результат</w:t>
            </w:r>
          </w:p>
          <w:p w:rsidR="002015A6" w:rsidRPr="00D660E4" w:rsidRDefault="002015A6" w:rsidP="00053093">
            <w:pPr>
              <w:rPr>
                <w:sz w:val="22"/>
                <w:szCs w:val="22"/>
              </w:rPr>
            </w:pPr>
            <w:r w:rsidRPr="00D660E4">
              <w:rPr>
                <w:sz w:val="22"/>
                <w:szCs w:val="22"/>
              </w:rPr>
              <w:t>9 - добрий результат</w:t>
            </w:r>
          </w:p>
        </w:tc>
        <w:tc>
          <w:tcPr>
            <w:tcW w:w="2703" w:type="dxa"/>
          </w:tcPr>
          <w:p w:rsidR="002015A6" w:rsidRPr="00D660E4" w:rsidRDefault="002015A6" w:rsidP="00053093">
            <w:pPr>
              <w:cnfStyle w:val="000000010000"/>
              <w:rPr>
                <w:sz w:val="22"/>
                <w:szCs w:val="22"/>
              </w:rPr>
            </w:pPr>
            <w:r w:rsidRPr="00D660E4">
              <w:rPr>
                <w:sz w:val="22"/>
                <w:szCs w:val="22"/>
              </w:rPr>
              <w:t>32 учасників</w:t>
            </w:r>
          </w:p>
          <w:p w:rsidR="002015A6" w:rsidRPr="00D660E4" w:rsidRDefault="002015A6" w:rsidP="00053093">
            <w:pPr>
              <w:cnfStyle w:val="000000010000"/>
              <w:rPr>
                <w:sz w:val="22"/>
                <w:szCs w:val="22"/>
              </w:rPr>
            </w:pPr>
            <w:r w:rsidRPr="00D660E4">
              <w:rPr>
                <w:sz w:val="22"/>
                <w:szCs w:val="22"/>
              </w:rPr>
              <w:t>1 - відмінний результат</w:t>
            </w:r>
          </w:p>
          <w:p w:rsidR="002015A6" w:rsidRPr="00D660E4" w:rsidRDefault="002015A6" w:rsidP="00053093">
            <w:pPr>
              <w:cnfStyle w:val="000000010000"/>
              <w:rPr>
                <w:sz w:val="22"/>
                <w:szCs w:val="22"/>
              </w:rPr>
            </w:pPr>
            <w:r w:rsidRPr="00D660E4">
              <w:rPr>
                <w:sz w:val="22"/>
                <w:szCs w:val="22"/>
              </w:rPr>
              <w:t>19 - добрий результат</w:t>
            </w:r>
          </w:p>
        </w:tc>
        <w:tc>
          <w:tcPr>
            <w:cnfStyle w:val="000010000000"/>
            <w:tcW w:w="2859" w:type="dxa"/>
          </w:tcPr>
          <w:p w:rsidR="002015A6" w:rsidRPr="00D660E4" w:rsidRDefault="002015A6" w:rsidP="00053093">
            <w:pPr>
              <w:rPr>
                <w:sz w:val="22"/>
                <w:szCs w:val="22"/>
              </w:rPr>
            </w:pPr>
            <w:r w:rsidRPr="00D660E4">
              <w:rPr>
                <w:sz w:val="22"/>
                <w:szCs w:val="22"/>
              </w:rPr>
              <w:t>-</w:t>
            </w:r>
          </w:p>
        </w:tc>
      </w:tr>
      <w:tr w:rsidR="007C70DA" w:rsidRPr="00D660E4" w:rsidTr="00833F34">
        <w:trPr>
          <w:cnfStyle w:val="000000100000"/>
          <w:trHeight w:val="85"/>
        </w:trPr>
        <w:tc>
          <w:tcPr>
            <w:cnfStyle w:val="001000000000"/>
            <w:tcW w:w="2093" w:type="dxa"/>
          </w:tcPr>
          <w:p w:rsidR="002015A6" w:rsidRPr="00D660E4" w:rsidRDefault="002015A6" w:rsidP="00053093">
            <w:pPr>
              <w:jc w:val="center"/>
              <w:rPr>
                <w:sz w:val="22"/>
                <w:szCs w:val="22"/>
              </w:rPr>
            </w:pPr>
            <w:r w:rsidRPr="00D660E4">
              <w:rPr>
                <w:sz w:val="22"/>
                <w:szCs w:val="22"/>
              </w:rPr>
              <w:t>«Русский</w:t>
            </w:r>
            <w:r w:rsidR="00D6088F">
              <w:rPr>
                <w:sz w:val="22"/>
                <w:szCs w:val="22"/>
              </w:rPr>
              <w:t xml:space="preserve"> </w:t>
            </w:r>
            <w:r w:rsidRPr="00D660E4">
              <w:rPr>
                <w:sz w:val="22"/>
                <w:szCs w:val="22"/>
              </w:rPr>
              <w:t>медвежонок»</w:t>
            </w:r>
          </w:p>
        </w:tc>
        <w:tc>
          <w:tcPr>
            <w:cnfStyle w:val="000010000000"/>
            <w:tcW w:w="2835" w:type="dxa"/>
          </w:tcPr>
          <w:p w:rsidR="002015A6" w:rsidRPr="00D660E4" w:rsidRDefault="002015A6" w:rsidP="00053093">
            <w:pPr>
              <w:rPr>
                <w:sz w:val="22"/>
                <w:szCs w:val="22"/>
              </w:rPr>
            </w:pPr>
            <w:r w:rsidRPr="00D660E4">
              <w:rPr>
                <w:sz w:val="22"/>
                <w:szCs w:val="22"/>
              </w:rPr>
              <w:t>40 учасників</w:t>
            </w:r>
          </w:p>
          <w:p w:rsidR="002015A6" w:rsidRPr="00D660E4" w:rsidRDefault="002015A6" w:rsidP="00053093">
            <w:pPr>
              <w:rPr>
                <w:sz w:val="22"/>
                <w:szCs w:val="22"/>
              </w:rPr>
            </w:pPr>
            <w:r w:rsidRPr="00D660E4">
              <w:rPr>
                <w:sz w:val="22"/>
                <w:szCs w:val="22"/>
              </w:rPr>
              <w:t>40-сертифікатів</w:t>
            </w:r>
          </w:p>
        </w:tc>
        <w:tc>
          <w:tcPr>
            <w:tcW w:w="2703" w:type="dxa"/>
          </w:tcPr>
          <w:p w:rsidR="002015A6" w:rsidRPr="00D660E4" w:rsidRDefault="002015A6" w:rsidP="00053093">
            <w:pPr>
              <w:cnfStyle w:val="000000100000"/>
              <w:rPr>
                <w:sz w:val="22"/>
                <w:szCs w:val="22"/>
              </w:rPr>
            </w:pPr>
            <w:r w:rsidRPr="00D660E4">
              <w:rPr>
                <w:sz w:val="22"/>
                <w:szCs w:val="22"/>
              </w:rPr>
              <w:t>37 учасників</w:t>
            </w:r>
          </w:p>
          <w:p w:rsidR="002015A6" w:rsidRPr="00D660E4" w:rsidRDefault="002015A6" w:rsidP="00053093">
            <w:pPr>
              <w:cnfStyle w:val="000000100000"/>
              <w:rPr>
                <w:sz w:val="22"/>
                <w:szCs w:val="22"/>
              </w:rPr>
            </w:pPr>
            <w:r w:rsidRPr="00D660E4">
              <w:rPr>
                <w:sz w:val="22"/>
                <w:szCs w:val="22"/>
              </w:rPr>
              <w:t>37- сертифікатів</w:t>
            </w:r>
          </w:p>
        </w:tc>
        <w:tc>
          <w:tcPr>
            <w:cnfStyle w:val="000010000000"/>
            <w:tcW w:w="2859" w:type="dxa"/>
          </w:tcPr>
          <w:p w:rsidR="002015A6" w:rsidRPr="00D660E4" w:rsidRDefault="002015A6" w:rsidP="00053093">
            <w:pPr>
              <w:rPr>
                <w:sz w:val="22"/>
                <w:szCs w:val="22"/>
              </w:rPr>
            </w:pPr>
            <w:r w:rsidRPr="00D660E4">
              <w:rPr>
                <w:sz w:val="22"/>
                <w:szCs w:val="22"/>
              </w:rPr>
              <w:t>-</w:t>
            </w:r>
          </w:p>
        </w:tc>
      </w:tr>
      <w:tr w:rsidR="007C70DA" w:rsidRPr="00D660E4" w:rsidTr="00833F34">
        <w:trPr>
          <w:cnfStyle w:val="000000010000"/>
          <w:trHeight w:val="152"/>
        </w:trPr>
        <w:tc>
          <w:tcPr>
            <w:cnfStyle w:val="001000000000"/>
            <w:tcW w:w="2093" w:type="dxa"/>
          </w:tcPr>
          <w:p w:rsidR="002015A6" w:rsidRPr="00D660E4" w:rsidRDefault="002015A6" w:rsidP="00053093">
            <w:pPr>
              <w:jc w:val="center"/>
              <w:rPr>
                <w:sz w:val="22"/>
                <w:szCs w:val="22"/>
              </w:rPr>
            </w:pPr>
            <w:r w:rsidRPr="00D660E4">
              <w:rPr>
                <w:sz w:val="22"/>
                <w:szCs w:val="22"/>
              </w:rPr>
              <w:t>«Лукоморье»</w:t>
            </w:r>
          </w:p>
        </w:tc>
        <w:tc>
          <w:tcPr>
            <w:cnfStyle w:val="000010000000"/>
            <w:tcW w:w="2835" w:type="dxa"/>
          </w:tcPr>
          <w:p w:rsidR="002015A6" w:rsidRPr="00D660E4" w:rsidRDefault="002015A6" w:rsidP="00053093">
            <w:pPr>
              <w:rPr>
                <w:sz w:val="22"/>
                <w:szCs w:val="22"/>
              </w:rPr>
            </w:pPr>
            <w:r w:rsidRPr="00D660E4">
              <w:rPr>
                <w:sz w:val="22"/>
                <w:szCs w:val="22"/>
              </w:rPr>
              <w:t>2 учасни</w:t>
            </w:r>
            <w:r w:rsidR="00833F34" w:rsidRPr="00D660E4">
              <w:rPr>
                <w:sz w:val="22"/>
                <w:szCs w:val="22"/>
              </w:rPr>
              <w:t>ки</w:t>
            </w:r>
          </w:p>
          <w:p w:rsidR="002015A6" w:rsidRPr="00D660E4" w:rsidRDefault="002015A6" w:rsidP="00053093">
            <w:pPr>
              <w:rPr>
                <w:sz w:val="22"/>
                <w:szCs w:val="22"/>
              </w:rPr>
            </w:pPr>
            <w:r w:rsidRPr="00D660E4">
              <w:rPr>
                <w:sz w:val="22"/>
                <w:szCs w:val="22"/>
              </w:rPr>
              <w:t>2-сертифіката</w:t>
            </w:r>
          </w:p>
        </w:tc>
        <w:tc>
          <w:tcPr>
            <w:tcW w:w="2703" w:type="dxa"/>
          </w:tcPr>
          <w:p w:rsidR="002015A6" w:rsidRPr="00D660E4" w:rsidRDefault="002015A6" w:rsidP="00053093">
            <w:pPr>
              <w:cnfStyle w:val="000000010000"/>
              <w:rPr>
                <w:sz w:val="22"/>
                <w:szCs w:val="22"/>
              </w:rPr>
            </w:pPr>
            <w:r w:rsidRPr="00D660E4">
              <w:rPr>
                <w:sz w:val="22"/>
                <w:szCs w:val="22"/>
              </w:rPr>
              <w:t>4 учасник</w:t>
            </w:r>
            <w:r w:rsidR="00833F34" w:rsidRPr="00D660E4">
              <w:rPr>
                <w:sz w:val="22"/>
                <w:szCs w:val="22"/>
              </w:rPr>
              <w:t>и</w:t>
            </w:r>
          </w:p>
          <w:p w:rsidR="002015A6" w:rsidRPr="00D660E4" w:rsidRDefault="002015A6" w:rsidP="00053093">
            <w:pPr>
              <w:cnfStyle w:val="000000010000"/>
              <w:rPr>
                <w:sz w:val="22"/>
                <w:szCs w:val="22"/>
              </w:rPr>
            </w:pPr>
            <w:r w:rsidRPr="00D660E4">
              <w:rPr>
                <w:sz w:val="22"/>
                <w:szCs w:val="22"/>
              </w:rPr>
              <w:t>2-сертифіката</w:t>
            </w:r>
          </w:p>
        </w:tc>
        <w:tc>
          <w:tcPr>
            <w:cnfStyle w:val="000010000000"/>
            <w:tcW w:w="2859" w:type="dxa"/>
          </w:tcPr>
          <w:p w:rsidR="002015A6" w:rsidRPr="00D660E4" w:rsidRDefault="00833F34" w:rsidP="00053093">
            <w:pPr>
              <w:rPr>
                <w:sz w:val="22"/>
                <w:szCs w:val="22"/>
              </w:rPr>
            </w:pPr>
            <w:r w:rsidRPr="00D660E4">
              <w:rPr>
                <w:sz w:val="22"/>
                <w:szCs w:val="22"/>
              </w:rPr>
              <w:t>30</w:t>
            </w:r>
            <w:r w:rsidR="002015A6" w:rsidRPr="00D660E4">
              <w:rPr>
                <w:sz w:val="22"/>
                <w:szCs w:val="22"/>
              </w:rPr>
              <w:t>учасників</w:t>
            </w:r>
          </w:p>
        </w:tc>
      </w:tr>
      <w:tr w:rsidR="007C70DA" w:rsidRPr="00D660E4" w:rsidTr="00833F34">
        <w:trPr>
          <w:cnfStyle w:val="000000100000"/>
          <w:trHeight w:val="152"/>
        </w:trPr>
        <w:tc>
          <w:tcPr>
            <w:cnfStyle w:val="001000000000"/>
            <w:tcW w:w="2093" w:type="dxa"/>
          </w:tcPr>
          <w:p w:rsidR="00833F34" w:rsidRPr="00D660E4" w:rsidRDefault="00833F34" w:rsidP="00053093">
            <w:pPr>
              <w:jc w:val="center"/>
              <w:rPr>
                <w:sz w:val="22"/>
                <w:szCs w:val="22"/>
              </w:rPr>
            </w:pPr>
            <w:r w:rsidRPr="00D660E4">
              <w:rPr>
                <w:sz w:val="22"/>
                <w:szCs w:val="22"/>
              </w:rPr>
              <w:t>«Дока»</w:t>
            </w:r>
          </w:p>
        </w:tc>
        <w:tc>
          <w:tcPr>
            <w:cnfStyle w:val="000010000000"/>
            <w:tcW w:w="2835" w:type="dxa"/>
          </w:tcPr>
          <w:p w:rsidR="00833F34" w:rsidRPr="00D660E4" w:rsidRDefault="00833F34" w:rsidP="00053093">
            <w:pPr>
              <w:rPr>
                <w:sz w:val="22"/>
                <w:szCs w:val="22"/>
              </w:rPr>
            </w:pPr>
            <w:r w:rsidRPr="00D660E4">
              <w:rPr>
                <w:sz w:val="22"/>
                <w:szCs w:val="22"/>
              </w:rPr>
              <w:t>-</w:t>
            </w:r>
          </w:p>
        </w:tc>
        <w:tc>
          <w:tcPr>
            <w:tcW w:w="2703" w:type="dxa"/>
          </w:tcPr>
          <w:p w:rsidR="00833F34" w:rsidRPr="00D660E4" w:rsidRDefault="00833F34" w:rsidP="00053093">
            <w:pPr>
              <w:cnfStyle w:val="000000100000"/>
              <w:rPr>
                <w:sz w:val="22"/>
                <w:szCs w:val="22"/>
              </w:rPr>
            </w:pPr>
            <w:r w:rsidRPr="00D660E4">
              <w:rPr>
                <w:sz w:val="22"/>
                <w:szCs w:val="22"/>
              </w:rPr>
              <w:t>6 учасників</w:t>
            </w:r>
          </w:p>
          <w:p w:rsidR="00833F34" w:rsidRPr="00D660E4" w:rsidRDefault="00833F34" w:rsidP="00053093">
            <w:pPr>
              <w:cnfStyle w:val="000000100000"/>
              <w:rPr>
                <w:sz w:val="22"/>
                <w:szCs w:val="22"/>
              </w:rPr>
            </w:pPr>
            <w:r w:rsidRPr="00D660E4">
              <w:rPr>
                <w:sz w:val="22"/>
                <w:szCs w:val="22"/>
              </w:rPr>
              <w:t>1-відмінний результат</w:t>
            </w:r>
          </w:p>
          <w:p w:rsidR="00833F34" w:rsidRPr="00D660E4" w:rsidRDefault="00833F34" w:rsidP="00053093">
            <w:pPr>
              <w:cnfStyle w:val="000000100000"/>
              <w:rPr>
                <w:sz w:val="22"/>
                <w:szCs w:val="22"/>
              </w:rPr>
            </w:pPr>
            <w:r w:rsidRPr="00D660E4">
              <w:rPr>
                <w:sz w:val="22"/>
                <w:szCs w:val="22"/>
              </w:rPr>
              <w:t>5-сертифікатів</w:t>
            </w:r>
          </w:p>
        </w:tc>
        <w:tc>
          <w:tcPr>
            <w:cnfStyle w:val="000010000000"/>
            <w:tcW w:w="2859" w:type="dxa"/>
          </w:tcPr>
          <w:p w:rsidR="00833F34" w:rsidRPr="00D660E4" w:rsidRDefault="00833F34" w:rsidP="00053093">
            <w:pPr>
              <w:rPr>
                <w:sz w:val="22"/>
                <w:szCs w:val="22"/>
              </w:rPr>
            </w:pPr>
            <w:r w:rsidRPr="00D660E4">
              <w:rPr>
                <w:sz w:val="22"/>
                <w:szCs w:val="22"/>
              </w:rPr>
              <w:t xml:space="preserve">1 учасник </w:t>
            </w:r>
          </w:p>
          <w:p w:rsidR="00833F34" w:rsidRPr="00D660E4" w:rsidRDefault="00833F34" w:rsidP="00053093">
            <w:pPr>
              <w:rPr>
                <w:sz w:val="22"/>
                <w:szCs w:val="22"/>
              </w:rPr>
            </w:pPr>
            <w:r w:rsidRPr="00D660E4">
              <w:rPr>
                <w:sz w:val="22"/>
                <w:szCs w:val="22"/>
              </w:rPr>
              <w:t>1-відмінний результат</w:t>
            </w:r>
          </w:p>
        </w:tc>
      </w:tr>
      <w:tr w:rsidR="007C70DA" w:rsidRPr="00D660E4" w:rsidTr="00833F34">
        <w:trPr>
          <w:cnfStyle w:val="000000010000"/>
          <w:trHeight w:val="152"/>
        </w:trPr>
        <w:tc>
          <w:tcPr>
            <w:cnfStyle w:val="001000000000"/>
            <w:tcW w:w="2093" w:type="dxa"/>
          </w:tcPr>
          <w:p w:rsidR="00833F34" w:rsidRPr="00D660E4" w:rsidRDefault="00833F34" w:rsidP="00053093">
            <w:pPr>
              <w:jc w:val="center"/>
              <w:rPr>
                <w:sz w:val="22"/>
                <w:szCs w:val="22"/>
              </w:rPr>
            </w:pPr>
            <w:r w:rsidRPr="00D660E4">
              <w:rPr>
                <w:sz w:val="22"/>
                <w:szCs w:val="22"/>
              </w:rPr>
              <w:t>«Знаю!»</w:t>
            </w:r>
          </w:p>
        </w:tc>
        <w:tc>
          <w:tcPr>
            <w:cnfStyle w:val="000010000000"/>
            <w:tcW w:w="2835" w:type="dxa"/>
          </w:tcPr>
          <w:p w:rsidR="00833F34" w:rsidRPr="00D660E4" w:rsidRDefault="00833F34" w:rsidP="00053093">
            <w:pPr>
              <w:rPr>
                <w:sz w:val="22"/>
                <w:szCs w:val="22"/>
              </w:rPr>
            </w:pPr>
            <w:r w:rsidRPr="00D660E4">
              <w:rPr>
                <w:sz w:val="22"/>
                <w:szCs w:val="22"/>
              </w:rPr>
              <w:t>-</w:t>
            </w:r>
          </w:p>
        </w:tc>
        <w:tc>
          <w:tcPr>
            <w:tcW w:w="2703" w:type="dxa"/>
          </w:tcPr>
          <w:p w:rsidR="00833F34" w:rsidRPr="00D660E4" w:rsidRDefault="00833F34" w:rsidP="00053093">
            <w:pPr>
              <w:cnfStyle w:val="000000010000"/>
              <w:rPr>
                <w:sz w:val="22"/>
                <w:szCs w:val="22"/>
              </w:rPr>
            </w:pPr>
            <w:r w:rsidRPr="00D660E4">
              <w:rPr>
                <w:sz w:val="22"/>
                <w:szCs w:val="22"/>
              </w:rPr>
              <w:t>10 учасників</w:t>
            </w:r>
          </w:p>
          <w:p w:rsidR="00833F34" w:rsidRPr="00D660E4" w:rsidRDefault="00833F34" w:rsidP="00053093">
            <w:pPr>
              <w:cnfStyle w:val="000000010000"/>
              <w:rPr>
                <w:sz w:val="22"/>
                <w:szCs w:val="22"/>
              </w:rPr>
            </w:pPr>
            <w:r w:rsidRPr="00D660E4">
              <w:rPr>
                <w:sz w:val="22"/>
                <w:szCs w:val="22"/>
              </w:rPr>
              <w:t>4-відмінний результат</w:t>
            </w:r>
          </w:p>
        </w:tc>
        <w:tc>
          <w:tcPr>
            <w:cnfStyle w:val="000010000000"/>
            <w:tcW w:w="2859" w:type="dxa"/>
          </w:tcPr>
          <w:p w:rsidR="00833F34" w:rsidRPr="00D660E4" w:rsidRDefault="00D660E4" w:rsidP="00053093">
            <w:pPr>
              <w:rPr>
                <w:sz w:val="22"/>
                <w:szCs w:val="22"/>
              </w:rPr>
            </w:pPr>
            <w:r w:rsidRPr="00D660E4">
              <w:rPr>
                <w:sz w:val="22"/>
                <w:szCs w:val="22"/>
              </w:rPr>
              <w:t>-</w:t>
            </w:r>
          </w:p>
        </w:tc>
      </w:tr>
      <w:tr w:rsidR="007C70DA" w:rsidRPr="00D660E4" w:rsidTr="00833F34">
        <w:trPr>
          <w:cnfStyle w:val="000000100000"/>
          <w:trHeight w:val="152"/>
        </w:trPr>
        <w:tc>
          <w:tcPr>
            <w:cnfStyle w:val="001000000000"/>
            <w:tcW w:w="2093" w:type="dxa"/>
          </w:tcPr>
          <w:p w:rsidR="00833F34" w:rsidRPr="00D660E4" w:rsidRDefault="00833F34" w:rsidP="00053093">
            <w:pPr>
              <w:jc w:val="center"/>
              <w:rPr>
                <w:sz w:val="22"/>
                <w:szCs w:val="22"/>
              </w:rPr>
            </w:pPr>
            <w:r w:rsidRPr="00D660E4">
              <w:rPr>
                <w:sz w:val="22"/>
                <w:szCs w:val="22"/>
              </w:rPr>
              <w:t>«Соняшник»</w:t>
            </w:r>
          </w:p>
        </w:tc>
        <w:tc>
          <w:tcPr>
            <w:cnfStyle w:val="000010000000"/>
            <w:tcW w:w="2835" w:type="dxa"/>
          </w:tcPr>
          <w:p w:rsidR="00833F34" w:rsidRPr="00D660E4" w:rsidRDefault="00833F34" w:rsidP="00053093">
            <w:pPr>
              <w:rPr>
                <w:sz w:val="22"/>
                <w:szCs w:val="22"/>
              </w:rPr>
            </w:pPr>
            <w:r w:rsidRPr="00D660E4">
              <w:rPr>
                <w:sz w:val="22"/>
                <w:szCs w:val="22"/>
              </w:rPr>
              <w:t>52 учасники</w:t>
            </w:r>
          </w:p>
          <w:p w:rsidR="00833F34" w:rsidRPr="00D660E4" w:rsidRDefault="00833F34" w:rsidP="00053093">
            <w:pPr>
              <w:rPr>
                <w:sz w:val="22"/>
                <w:szCs w:val="22"/>
              </w:rPr>
            </w:pPr>
            <w:r w:rsidRPr="00D660E4">
              <w:rPr>
                <w:sz w:val="22"/>
                <w:szCs w:val="22"/>
              </w:rPr>
              <w:t xml:space="preserve">25-призерів </w:t>
            </w:r>
          </w:p>
        </w:tc>
        <w:tc>
          <w:tcPr>
            <w:tcW w:w="2703" w:type="dxa"/>
          </w:tcPr>
          <w:p w:rsidR="00833F34" w:rsidRPr="00D660E4" w:rsidRDefault="00833F34" w:rsidP="00053093">
            <w:pPr>
              <w:cnfStyle w:val="000000100000"/>
              <w:rPr>
                <w:sz w:val="22"/>
                <w:szCs w:val="22"/>
              </w:rPr>
            </w:pPr>
            <w:r w:rsidRPr="00D660E4">
              <w:rPr>
                <w:sz w:val="22"/>
                <w:szCs w:val="22"/>
              </w:rPr>
              <w:t>33 учасники</w:t>
            </w:r>
          </w:p>
          <w:p w:rsidR="00833F34" w:rsidRPr="00D660E4" w:rsidRDefault="00833F34" w:rsidP="00053093">
            <w:pPr>
              <w:cnfStyle w:val="000000100000"/>
              <w:rPr>
                <w:sz w:val="22"/>
                <w:szCs w:val="22"/>
              </w:rPr>
            </w:pPr>
            <w:r w:rsidRPr="00D660E4">
              <w:rPr>
                <w:sz w:val="22"/>
                <w:szCs w:val="22"/>
              </w:rPr>
              <w:t>4 - відмінний результат</w:t>
            </w:r>
          </w:p>
          <w:p w:rsidR="00833F34" w:rsidRPr="00D660E4" w:rsidRDefault="00833F34" w:rsidP="00053093">
            <w:pPr>
              <w:cnfStyle w:val="000000100000"/>
              <w:rPr>
                <w:sz w:val="22"/>
                <w:szCs w:val="22"/>
              </w:rPr>
            </w:pPr>
            <w:r w:rsidRPr="00D660E4">
              <w:rPr>
                <w:sz w:val="22"/>
                <w:szCs w:val="22"/>
              </w:rPr>
              <w:t>12 - добрий результат</w:t>
            </w:r>
          </w:p>
        </w:tc>
        <w:tc>
          <w:tcPr>
            <w:cnfStyle w:val="000010000000"/>
            <w:tcW w:w="2859" w:type="dxa"/>
          </w:tcPr>
          <w:p w:rsidR="00833F34" w:rsidRPr="00D660E4" w:rsidRDefault="00D660E4" w:rsidP="00053093">
            <w:pPr>
              <w:rPr>
                <w:sz w:val="22"/>
                <w:szCs w:val="22"/>
              </w:rPr>
            </w:pPr>
            <w:r w:rsidRPr="00D660E4">
              <w:rPr>
                <w:sz w:val="22"/>
                <w:szCs w:val="22"/>
              </w:rPr>
              <w:t>-</w:t>
            </w:r>
          </w:p>
        </w:tc>
      </w:tr>
      <w:tr w:rsidR="007C70DA" w:rsidRPr="00D660E4" w:rsidTr="00833F34">
        <w:trPr>
          <w:cnfStyle w:val="000000010000"/>
          <w:trHeight w:val="152"/>
        </w:trPr>
        <w:tc>
          <w:tcPr>
            <w:cnfStyle w:val="001000000000"/>
            <w:tcW w:w="2093" w:type="dxa"/>
          </w:tcPr>
          <w:p w:rsidR="00833F34" w:rsidRPr="00D660E4" w:rsidRDefault="00833F34" w:rsidP="00053093">
            <w:pPr>
              <w:jc w:val="center"/>
              <w:rPr>
                <w:sz w:val="22"/>
                <w:szCs w:val="22"/>
              </w:rPr>
            </w:pPr>
            <w:r w:rsidRPr="00D660E4">
              <w:rPr>
                <w:sz w:val="22"/>
                <w:szCs w:val="22"/>
              </w:rPr>
              <w:t>«Кришталева сова»</w:t>
            </w:r>
          </w:p>
        </w:tc>
        <w:tc>
          <w:tcPr>
            <w:cnfStyle w:val="000010000000"/>
            <w:tcW w:w="2835" w:type="dxa"/>
          </w:tcPr>
          <w:p w:rsidR="00833F34" w:rsidRPr="00D660E4" w:rsidRDefault="00D660E4" w:rsidP="00053093">
            <w:pPr>
              <w:rPr>
                <w:sz w:val="22"/>
                <w:szCs w:val="22"/>
              </w:rPr>
            </w:pPr>
            <w:r w:rsidRPr="00D660E4">
              <w:rPr>
                <w:sz w:val="22"/>
                <w:szCs w:val="22"/>
              </w:rPr>
              <w:t>-</w:t>
            </w:r>
          </w:p>
        </w:tc>
        <w:tc>
          <w:tcPr>
            <w:tcW w:w="2703" w:type="dxa"/>
          </w:tcPr>
          <w:p w:rsidR="00833F34" w:rsidRPr="00D660E4" w:rsidRDefault="00D660E4" w:rsidP="00053093">
            <w:pPr>
              <w:cnfStyle w:val="000000010000"/>
              <w:rPr>
                <w:sz w:val="22"/>
                <w:szCs w:val="22"/>
              </w:rPr>
            </w:pPr>
            <w:r w:rsidRPr="00D660E4">
              <w:rPr>
                <w:sz w:val="22"/>
                <w:szCs w:val="22"/>
              </w:rPr>
              <w:t>-</w:t>
            </w:r>
          </w:p>
        </w:tc>
        <w:tc>
          <w:tcPr>
            <w:cnfStyle w:val="000010000000"/>
            <w:tcW w:w="2859" w:type="dxa"/>
          </w:tcPr>
          <w:p w:rsidR="00833F34" w:rsidRPr="00D660E4" w:rsidRDefault="00833F34" w:rsidP="00053093">
            <w:pPr>
              <w:rPr>
                <w:sz w:val="22"/>
                <w:szCs w:val="22"/>
              </w:rPr>
            </w:pPr>
            <w:r w:rsidRPr="00D660E4">
              <w:rPr>
                <w:sz w:val="22"/>
                <w:szCs w:val="22"/>
              </w:rPr>
              <w:t>10 учасників</w:t>
            </w:r>
          </w:p>
          <w:p w:rsidR="00833F34" w:rsidRPr="00D660E4" w:rsidRDefault="00833F34" w:rsidP="00053093">
            <w:pPr>
              <w:rPr>
                <w:sz w:val="22"/>
                <w:szCs w:val="22"/>
              </w:rPr>
            </w:pPr>
            <w:r w:rsidRPr="00D660E4">
              <w:rPr>
                <w:sz w:val="22"/>
                <w:szCs w:val="22"/>
              </w:rPr>
              <w:t>2-відмінний результат</w:t>
            </w:r>
          </w:p>
          <w:p w:rsidR="00833F34" w:rsidRPr="00D660E4" w:rsidRDefault="00833F34" w:rsidP="00053093">
            <w:pPr>
              <w:rPr>
                <w:sz w:val="22"/>
                <w:szCs w:val="22"/>
              </w:rPr>
            </w:pPr>
            <w:r w:rsidRPr="00D660E4">
              <w:rPr>
                <w:sz w:val="22"/>
                <w:szCs w:val="22"/>
              </w:rPr>
              <w:t>6-добрий результат</w:t>
            </w:r>
          </w:p>
        </w:tc>
      </w:tr>
    </w:tbl>
    <w:p w:rsidR="001076DD" w:rsidRPr="00281301" w:rsidRDefault="001076DD" w:rsidP="00053093">
      <w:pPr>
        <w:pStyle w:val="a3"/>
        <w:shd w:val="clear" w:color="auto" w:fill="FFFFFF"/>
        <w:spacing w:before="60"/>
        <w:ind w:left="0" w:firstLine="709"/>
        <w:jc w:val="both"/>
        <w:rPr>
          <w:sz w:val="24"/>
          <w:szCs w:val="24"/>
        </w:rPr>
      </w:pPr>
      <w:r w:rsidRPr="00281301">
        <w:rPr>
          <w:sz w:val="24"/>
          <w:szCs w:val="24"/>
        </w:rPr>
        <w:t xml:space="preserve">Розвиток творчого потенціалу учнів </w:t>
      </w:r>
      <w:r w:rsidR="00833F34">
        <w:rPr>
          <w:sz w:val="24"/>
          <w:szCs w:val="24"/>
        </w:rPr>
        <w:t>школи</w:t>
      </w:r>
      <w:r w:rsidRPr="00281301">
        <w:rPr>
          <w:sz w:val="24"/>
          <w:szCs w:val="24"/>
        </w:rPr>
        <w:t xml:space="preserve"> забезпечують гуртки естетичного циклу:</w:t>
      </w:r>
    </w:p>
    <w:p w:rsidR="00833F34" w:rsidRPr="00833F34" w:rsidRDefault="0025198F" w:rsidP="000B40D9">
      <w:pPr>
        <w:pStyle w:val="a3"/>
        <w:numPr>
          <w:ilvl w:val="0"/>
          <w:numId w:val="11"/>
        </w:numPr>
        <w:rPr>
          <w:sz w:val="24"/>
          <w:szCs w:val="24"/>
        </w:rPr>
      </w:pPr>
      <w:r>
        <w:rPr>
          <w:sz w:val="24"/>
          <w:szCs w:val="24"/>
        </w:rPr>
        <w:t>клуб «Сучасний дизайн»;</w:t>
      </w:r>
    </w:p>
    <w:p w:rsidR="00833F34" w:rsidRPr="00833F34" w:rsidRDefault="0025198F" w:rsidP="000B40D9">
      <w:pPr>
        <w:pStyle w:val="a3"/>
        <w:numPr>
          <w:ilvl w:val="0"/>
          <w:numId w:val="11"/>
        </w:numPr>
        <w:rPr>
          <w:sz w:val="24"/>
          <w:szCs w:val="24"/>
        </w:rPr>
      </w:pPr>
      <w:r>
        <w:rPr>
          <w:sz w:val="24"/>
          <w:szCs w:val="24"/>
        </w:rPr>
        <w:t>клуб старшокласників «Радість»;</w:t>
      </w:r>
    </w:p>
    <w:p w:rsidR="00833F34" w:rsidRPr="00833F34" w:rsidRDefault="0025198F" w:rsidP="000B40D9">
      <w:pPr>
        <w:pStyle w:val="a3"/>
        <w:numPr>
          <w:ilvl w:val="0"/>
          <w:numId w:val="11"/>
        </w:numPr>
        <w:rPr>
          <w:sz w:val="24"/>
          <w:szCs w:val="24"/>
        </w:rPr>
      </w:pPr>
      <w:r>
        <w:rPr>
          <w:sz w:val="24"/>
          <w:szCs w:val="24"/>
        </w:rPr>
        <w:t>євроклуб «Крок»;</w:t>
      </w:r>
    </w:p>
    <w:p w:rsidR="00833F34" w:rsidRPr="0058443B" w:rsidRDefault="0025198F" w:rsidP="000B40D9">
      <w:pPr>
        <w:pStyle w:val="a3"/>
        <w:numPr>
          <w:ilvl w:val="0"/>
          <w:numId w:val="11"/>
        </w:numPr>
        <w:rPr>
          <w:sz w:val="24"/>
          <w:szCs w:val="24"/>
        </w:rPr>
      </w:pPr>
      <w:r>
        <w:rPr>
          <w:sz w:val="24"/>
          <w:szCs w:val="24"/>
        </w:rPr>
        <w:t>л</w:t>
      </w:r>
      <w:r w:rsidR="00833F34" w:rsidRPr="00833F34">
        <w:rPr>
          <w:sz w:val="24"/>
          <w:szCs w:val="24"/>
        </w:rPr>
        <w:t>ітературно-мистецьке об'єднання «Петриківська рапсодія».</w:t>
      </w:r>
    </w:p>
    <w:p w:rsidR="001076DD" w:rsidRPr="00281301" w:rsidRDefault="00833F34" w:rsidP="00053093">
      <w:pPr>
        <w:pStyle w:val="a3"/>
        <w:shd w:val="clear" w:color="auto" w:fill="FFFFFF"/>
        <w:ind w:left="0" w:firstLine="709"/>
        <w:jc w:val="both"/>
        <w:rPr>
          <w:sz w:val="24"/>
          <w:szCs w:val="24"/>
        </w:rPr>
      </w:pPr>
      <w:r>
        <w:rPr>
          <w:sz w:val="24"/>
          <w:szCs w:val="24"/>
        </w:rPr>
        <w:t>Щорічно учні школи беруть участь у конкусах-оглядах, конкурсах учнівської творчості різних рівнів і стають переможцями.</w:t>
      </w:r>
    </w:p>
    <w:p w:rsidR="00F13A9F" w:rsidRPr="009C7C06" w:rsidRDefault="001076DD" w:rsidP="002E4641">
      <w:pPr>
        <w:shd w:val="clear" w:color="auto" w:fill="FFFFFF"/>
        <w:spacing w:after="120"/>
        <w:jc w:val="center"/>
        <w:rPr>
          <w:b/>
          <w:i/>
          <w:color w:val="002060"/>
          <w:sz w:val="24"/>
          <w:szCs w:val="24"/>
          <w:lang w:eastAsia="ru-RU"/>
        </w:rPr>
      </w:pPr>
      <w:r w:rsidRPr="009C7C06">
        <w:rPr>
          <w:b/>
          <w:i/>
          <w:color w:val="002060"/>
          <w:sz w:val="24"/>
          <w:szCs w:val="24"/>
          <w:lang w:eastAsia="ru-RU"/>
        </w:rPr>
        <w:lastRenderedPageBreak/>
        <w:t>Результати конкурсів-оглядів (Р – районні, М – міські, О – обласні, В – всеукраїнські)</w:t>
      </w:r>
    </w:p>
    <w:tbl>
      <w:tblPr>
        <w:tblStyle w:val="-5"/>
        <w:tblW w:w="10732" w:type="dxa"/>
        <w:tblLayout w:type="fixed"/>
        <w:tblLook w:val="04A0"/>
      </w:tblPr>
      <w:tblGrid>
        <w:gridCol w:w="4877"/>
        <w:gridCol w:w="650"/>
        <w:gridCol w:w="650"/>
        <w:gridCol w:w="650"/>
        <w:gridCol w:w="650"/>
        <w:gridCol w:w="650"/>
        <w:gridCol w:w="655"/>
        <w:gridCol w:w="650"/>
        <w:gridCol w:w="650"/>
        <w:gridCol w:w="650"/>
      </w:tblGrid>
      <w:tr w:rsidR="006B5CAC" w:rsidRPr="002E4641" w:rsidTr="006B5CAC">
        <w:trPr>
          <w:cnfStyle w:val="100000000000"/>
          <w:trHeight w:val="232"/>
        </w:trPr>
        <w:tc>
          <w:tcPr>
            <w:cnfStyle w:val="001000000000"/>
            <w:tcW w:w="4877" w:type="dxa"/>
            <w:vMerge w:val="restart"/>
          </w:tcPr>
          <w:p w:rsidR="006B5CAC" w:rsidRPr="002E4641" w:rsidRDefault="006B5CAC" w:rsidP="00053093">
            <w:pPr>
              <w:jc w:val="center"/>
              <w:rPr>
                <w:b w:val="0"/>
                <w:sz w:val="24"/>
                <w:szCs w:val="24"/>
              </w:rPr>
            </w:pPr>
            <w:r w:rsidRPr="002E4641">
              <w:rPr>
                <w:b w:val="0"/>
                <w:sz w:val="24"/>
                <w:szCs w:val="24"/>
              </w:rPr>
              <w:t>Конкурси-огляди</w:t>
            </w:r>
          </w:p>
        </w:tc>
        <w:tc>
          <w:tcPr>
            <w:tcW w:w="1950" w:type="dxa"/>
            <w:gridSpan w:val="3"/>
          </w:tcPr>
          <w:p w:rsidR="006B5CAC" w:rsidRPr="002E4641" w:rsidRDefault="006B5CAC" w:rsidP="00053093">
            <w:pPr>
              <w:jc w:val="center"/>
              <w:cnfStyle w:val="100000000000"/>
              <w:rPr>
                <w:b w:val="0"/>
                <w:sz w:val="24"/>
                <w:szCs w:val="24"/>
              </w:rPr>
            </w:pPr>
            <w:r w:rsidRPr="002E4641">
              <w:rPr>
                <w:b w:val="0"/>
                <w:sz w:val="24"/>
                <w:szCs w:val="24"/>
              </w:rPr>
              <w:t>2010-2011</w:t>
            </w:r>
          </w:p>
        </w:tc>
        <w:tc>
          <w:tcPr>
            <w:tcW w:w="1955" w:type="dxa"/>
            <w:gridSpan w:val="3"/>
          </w:tcPr>
          <w:p w:rsidR="006B5CAC" w:rsidRPr="002E4641" w:rsidRDefault="006B5CAC" w:rsidP="00053093">
            <w:pPr>
              <w:jc w:val="center"/>
              <w:cnfStyle w:val="100000000000"/>
              <w:rPr>
                <w:b w:val="0"/>
                <w:sz w:val="24"/>
                <w:szCs w:val="24"/>
              </w:rPr>
            </w:pPr>
            <w:r w:rsidRPr="002E4641">
              <w:rPr>
                <w:b w:val="0"/>
                <w:sz w:val="24"/>
                <w:szCs w:val="24"/>
              </w:rPr>
              <w:t>2011-2012</w:t>
            </w:r>
          </w:p>
        </w:tc>
        <w:tc>
          <w:tcPr>
            <w:tcW w:w="1950" w:type="dxa"/>
            <w:gridSpan w:val="3"/>
          </w:tcPr>
          <w:p w:rsidR="006B5CAC" w:rsidRPr="002E4641" w:rsidRDefault="006B5CAC" w:rsidP="00053093">
            <w:pPr>
              <w:jc w:val="center"/>
              <w:cnfStyle w:val="100000000000"/>
              <w:rPr>
                <w:b w:val="0"/>
                <w:sz w:val="24"/>
                <w:szCs w:val="24"/>
              </w:rPr>
            </w:pPr>
            <w:r w:rsidRPr="002E4641">
              <w:rPr>
                <w:b w:val="0"/>
                <w:sz w:val="24"/>
                <w:szCs w:val="24"/>
              </w:rPr>
              <w:t>2012-2013</w:t>
            </w:r>
          </w:p>
        </w:tc>
      </w:tr>
      <w:tr w:rsidR="006B5CAC" w:rsidRPr="002E4641" w:rsidTr="006B5CAC">
        <w:trPr>
          <w:cnfStyle w:val="000000100000"/>
          <w:trHeight w:val="149"/>
        </w:trPr>
        <w:tc>
          <w:tcPr>
            <w:cnfStyle w:val="001000000000"/>
            <w:tcW w:w="4877" w:type="dxa"/>
            <w:vMerge/>
          </w:tcPr>
          <w:p w:rsidR="006B5CAC" w:rsidRPr="002E4641" w:rsidRDefault="006B5CAC" w:rsidP="00053093">
            <w:pPr>
              <w:jc w:val="center"/>
              <w:rPr>
                <w:b w:val="0"/>
                <w:color w:val="4F81BD"/>
                <w:sz w:val="24"/>
                <w:szCs w:val="24"/>
              </w:rPr>
            </w:pPr>
          </w:p>
        </w:tc>
        <w:tc>
          <w:tcPr>
            <w:tcW w:w="650" w:type="dxa"/>
          </w:tcPr>
          <w:p w:rsidR="006B5CAC" w:rsidRPr="002E4641" w:rsidRDefault="006B5CAC" w:rsidP="00053093">
            <w:pPr>
              <w:jc w:val="center"/>
              <w:cnfStyle w:val="000000100000"/>
              <w:rPr>
                <w:b/>
                <w:sz w:val="24"/>
                <w:szCs w:val="24"/>
              </w:rPr>
            </w:pPr>
            <w:r w:rsidRPr="002E4641">
              <w:rPr>
                <w:b/>
                <w:sz w:val="24"/>
                <w:szCs w:val="24"/>
              </w:rPr>
              <w:t>М</w:t>
            </w:r>
          </w:p>
        </w:tc>
        <w:tc>
          <w:tcPr>
            <w:tcW w:w="650" w:type="dxa"/>
          </w:tcPr>
          <w:p w:rsidR="006B5CAC" w:rsidRPr="002E4641" w:rsidRDefault="006B5CAC" w:rsidP="00053093">
            <w:pPr>
              <w:jc w:val="center"/>
              <w:cnfStyle w:val="000000100000"/>
              <w:rPr>
                <w:b/>
                <w:sz w:val="24"/>
                <w:szCs w:val="24"/>
              </w:rPr>
            </w:pPr>
            <w:r w:rsidRPr="002E4641">
              <w:rPr>
                <w:b/>
                <w:sz w:val="24"/>
                <w:szCs w:val="24"/>
              </w:rPr>
              <w:t>О</w:t>
            </w:r>
          </w:p>
        </w:tc>
        <w:tc>
          <w:tcPr>
            <w:tcW w:w="650" w:type="dxa"/>
          </w:tcPr>
          <w:p w:rsidR="006B5CAC" w:rsidRPr="002E4641" w:rsidRDefault="006B5CAC" w:rsidP="00053093">
            <w:pPr>
              <w:jc w:val="center"/>
              <w:cnfStyle w:val="000000100000"/>
              <w:rPr>
                <w:b/>
                <w:sz w:val="24"/>
                <w:szCs w:val="24"/>
              </w:rPr>
            </w:pPr>
            <w:r w:rsidRPr="002E4641">
              <w:rPr>
                <w:b/>
                <w:sz w:val="24"/>
                <w:szCs w:val="24"/>
              </w:rPr>
              <w:t>В</w:t>
            </w:r>
          </w:p>
        </w:tc>
        <w:tc>
          <w:tcPr>
            <w:tcW w:w="650" w:type="dxa"/>
          </w:tcPr>
          <w:p w:rsidR="006B5CAC" w:rsidRPr="002E4641" w:rsidRDefault="006B5CAC" w:rsidP="00053093">
            <w:pPr>
              <w:jc w:val="center"/>
              <w:cnfStyle w:val="000000100000"/>
              <w:rPr>
                <w:b/>
                <w:sz w:val="24"/>
                <w:szCs w:val="24"/>
              </w:rPr>
            </w:pPr>
            <w:r w:rsidRPr="002E4641">
              <w:rPr>
                <w:b/>
                <w:sz w:val="24"/>
                <w:szCs w:val="24"/>
              </w:rPr>
              <w:t>М</w:t>
            </w:r>
          </w:p>
        </w:tc>
        <w:tc>
          <w:tcPr>
            <w:tcW w:w="650" w:type="dxa"/>
          </w:tcPr>
          <w:p w:rsidR="006B5CAC" w:rsidRPr="002E4641" w:rsidRDefault="006B5CAC" w:rsidP="00053093">
            <w:pPr>
              <w:jc w:val="center"/>
              <w:cnfStyle w:val="000000100000"/>
              <w:rPr>
                <w:b/>
                <w:sz w:val="24"/>
                <w:szCs w:val="24"/>
              </w:rPr>
            </w:pPr>
            <w:r w:rsidRPr="002E4641">
              <w:rPr>
                <w:b/>
                <w:sz w:val="24"/>
                <w:szCs w:val="24"/>
              </w:rPr>
              <w:t>О</w:t>
            </w:r>
          </w:p>
        </w:tc>
        <w:tc>
          <w:tcPr>
            <w:tcW w:w="655" w:type="dxa"/>
          </w:tcPr>
          <w:p w:rsidR="006B5CAC" w:rsidRPr="002E4641" w:rsidRDefault="006B5CAC" w:rsidP="00053093">
            <w:pPr>
              <w:jc w:val="center"/>
              <w:cnfStyle w:val="000000100000"/>
              <w:rPr>
                <w:b/>
                <w:sz w:val="24"/>
                <w:szCs w:val="24"/>
              </w:rPr>
            </w:pPr>
            <w:r w:rsidRPr="002E4641">
              <w:rPr>
                <w:b/>
                <w:sz w:val="24"/>
                <w:szCs w:val="24"/>
              </w:rPr>
              <w:t>В</w:t>
            </w:r>
          </w:p>
        </w:tc>
        <w:tc>
          <w:tcPr>
            <w:tcW w:w="650" w:type="dxa"/>
          </w:tcPr>
          <w:p w:rsidR="006B5CAC" w:rsidRPr="002E4641" w:rsidRDefault="006B5CAC" w:rsidP="00053093">
            <w:pPr>
              <w:jc w:val="center"/>
              <w:cnfStyle w:val="000000100000"/>
              <w:rPr>
                <w:b/>
                <w:sz w:val="24"/>
                <w:szCs w:val="24"/>
              </w:rPr>
            </w:pPr>
            <w:r w:rsidRPr="002E4641">
              <w:rPr>
                <w:b/>
                <w:sz w:val="24"/>
                <w:szCs w:val="24"/>
              </w:rPr>
              <w:t>М</w:t>
            </w:r>
          </w:p>
        </w:tc>
        <w:tc>
          <w:tcPr>
            <w:tcW w:w="650" w:type="dxa"/>
          </w:tcPr>
          <w:p w:rsidR="006B5CAC" w:rsidRPr="002E4641" w:rsidRDefault="006B5CAC" w:rsidP="00053093">
            <w:pPr>
              <w:jc w:val="center"/>
              <w:cnfStyle w:val="000000100000"/>
              <w:rPr>
                <w:b/>
                <w:sz w:val="24"/>
                <w:szCs w:val="24"/>
              </w:rPr>
            </w:pPr>
            <w:r w:rsidRPr="002E4641">
              <w:rPr>
                <w:b/>
                <w:sz w:val="24"/>
                <w:szCs w:val="24"/>
              </w:rPr>
              <w:t>О</w:t>
            </w:r>
          </w:p>
        </w:tc>
        <w:tc>
          <w:tcPr>
            <w:tcW w:w="650" w:type="dxa"/>
          </w:tcPr>
          <w:p w:rsidR="006B5CAC" w:rsidRPr="002E4641" w:rsidRDefault="006B5CAC" w:rsidP="00053093">
            <w:pPr>
              <w:jc w:val="center"/>
              <w:cnfStyle w:val="000000100000"/>
              <w:rPr>
                <w:b/>
                <w:sz w:val="24"/>
                <w:szCs w:val="24"/>
              </w:rPr>
            </w:pPr>
            <w:r w:rsidRPr="002E4641">
              <w:rPr>
                <w:b/>
                <w:sz w:val="24"/>
                <w:szCs w:val="24"/>
              </w:rPr>
              <w:t>В</w:t>
            </w:r>
          </w:p>
        </w:tc>
      </w:tr>
      <w:tr w:rsidR="006B5CAC" w:rsidRPr="002E4641" w:rsidTr="006B5CAC">
        <w:trPr>
          <w:cnfStyle w:val="000000010000"/>
          <w:trHeight w:val="232"/>
        </w:trPr>
        <w:tc>
          <w:tcPr>
            <w:cnfStyle w:val="001000000000"/>
            <w:tcW w:w="4877" w:type="dxa"/>
          </w:tcPr>
          <w:p w:rsidR="006B5CAC" w:rsidRPr="002E4641" w:rsidRDefault="00D660E4" w:rsidP="00053093">
            <w:pPr>
              <w:ind w:right="-75"/>
              <w:rPr>
                <w:b w:val="0"/>
                <w:sz w:val="24"/>
                <w:szCs w:val="24"/>
              </w:rPr>
            </w:pPr>
            <w:r>
              <w:rPr>
                <w:b w:val="0"/>
                <w:sz w:val="24"/>
                <w:szCs w:val="24"/>
              </w:rPr>
              <w:t>Агітбригада юних пожежників</w:t>
            </w:r>
            <w:r w:rsidR="006B5CAC" w:rsidRPr="002E4641">
              <w:rPr>
                <w:b w:val="0"/>
                <w:sz w:val="24"/>
                <w:szCs w:val="24"/>
              </w:rPr>
              <w:t>-рятувальників (12-16 років)</w:t>
            </w:r>
          </w:p>
        </w:tc>
        <w:tc>
          <w:tcPr>
            <w:tcW w:w="650" w:type="dxa"/>
          </w:tcPr>
          <w:p w:rsidR="006B5CAC" w:rsidRPr="00EF68D7" w:rsidRDefault="00EF68D7" w:rsidP="00053093">
            <w:pPr>
              <w:jc w:val="center"/>
              <w:cnfStyle w:val="000000010000"/>
              <w:rPr>
                <w:b/>
                <w:sz w:val="24"/>
                <w:szCs w:val="24"/>
              </w:rPr>
            </w:pPr>
            <w:r>
              <w:rPr>
                <w:b/>
                <w:sz w:val="24"/>
                <w:szCs w:val="24"/>
              </w:rPr>
              <w:t>У</w:t>
            </w:r>
          </w:p>
        </w:tc>
        <w:tc>
          <w:tcPr>
            <w:tcW w:w="650" w:type="dxa"/>
          </w:tcPr>
          <w:p w:rsidR="006B5CAC" w:rsidRPr="002E4641" w:rsidRDefault="006B5CAC" w:rsidP="00053093">
            <w:pPr>
              <w:jc w:val="center"/>
              <w:cnfStyle w:val="000000010000"/>
              <w:rPr>
                <w:b/>
                <w:sz w:val="24"/>
                <w:szCs w:val="24"/>
              </w:rPr>
            </w:pPr>
          </w:p>
        </w:tc>
        <w:tc>
          <w:tcPr>
            <w:tcW w:w="650" w:type="dxa"/>
          </w:tcPr>
          <w:p w:rsidR="006B5CAC" w:rsidRPr="002E4641" w:rsidRDefault="006B5CAC" w:rsidP="00053093">
            <w:pPr>
              <w:jc w:val="center"/>
              <w:cnfStyle w:val="000000010000"/>
              <w:rPr>
                <w:b/>
                <w:sz w:val="24"/>
                <w:szCs w:val="24"/>
              </w:rPr>
            </w:pPr>
          </w:p>
        </w:tc>
        <w:tc>
          <w:tcPr>
            <w:tcW w:w="650" w:type="dxa"/>
          </w:tcPr>
          <w:p w:rsidR="006B5CAC" w:rsidRPr="002E4641" w:rsidRDefault="006B5CAC" w:rsidP="00053093">
            <w:pPr>
              <w:jc w:val="center"/>
              <w:cnfStyle w:val="000000010000"/>
              <w:rPr>
                <w:b/>
                <w:sz w:val="24"/>
                <w:szCs w:val="24"/>
              </w:rPr>
            </w:pPr>
            <w:r w:rsidRPr="002E4641">
              <w:rPr>
                <w:b/>
                <w:sz w:val="24"/>
                <w:szCs w:val="24"/>
              </w:rPr>
              <w:t>ІІІ</w:t>
            </w:r>
          </w:p>
        </w:tc>
        <w:tc>
          <w:tcPr>
            <w:tcW w:w="650" w:type="dxa"/>
          </w:tcPr>
          <w:p w:rsidR="006B5CAC" w:rsidRPr="002E4641" w:rsidRDefault="006B5CAC" w:rsidP="00053093">
            <w:pPr>
              <w:jc w:val="center"/>
              <w:cnfStyle w:val="000000010000"/>
              <w:rPr>
                <w:b/>
                <w:sz w:val="24"/>
                <w:szCs w:val="24"/>
              </w:rPr>
            </w:pPr>
          </w:p>
        </w:tc>
        <w:tc>
          <w:tcPr>
            <w:tcW w:w="655" w:type="dxa"/>
          </w:tcPr>
          <w:p w:rsidR="006B5CAC" w:rsidRPr="002E4641" w:rsidRDefault="006B5CAC" w:rsidP="00053093">
            <w:pPr>
              <w:jc w:val="center"/>
              <w:cnfStyle w:val="000000010000"/>
              <w:rPr>
                <w:b/>
                <w:sz w:val="24"/>
                <w:szCs w:val="24"/>
              </w:rPr>
            </w:pPr>
          </w:p>
        </w:tc>
        <w:tc>
          <w:tcPr>
            <w:tcW w:w="650" w:type="dxa"/>
          </w:tcPr>
          <w:p w:rsidR="006B5CAC" w:rsidRPr="002E4641" w:rsidRDefault="006B5CAC" w:rsidP="00053093">
            <w:pPr>
              <w:jc w:val="center"/>
              <w:cnfStyle w:val="000000010000"/>
              <w:rPr>
                <w:b/>
                <w:sz w:val="24"/>
                <w:szCs w:val="24"/>
              </w:rPr>
            </w:pPr>
            <w:r w:rsidRPr="002E4641">
              <w:rPr>
                <w:b/>
                <w:sz w:val="24"/>
                <w:szCs w:val="24"/>
              </w:rPr>
              <w:t>І</w:t>
            </w:r>
          </w:p>
        </w:tc>
        <w:tc>
          <w:tcPr>
            <w:tcW w:w="650" w:type="dxa"/>
          </w:tcPr>
          <w:p w:rsidR="006B5CAC" w:rsidRPr="002E4641" w:rsidRDefault="006B5CAC" w:rsidP="00053093">
            <w:pPr>
              <w:jc w:val="center"/>
              <w:cnfStyle w:val="000000010000"/>
              <w:rPr>
                <w:b/>
                <w:sz w:val="24"/>
                <w:szCs w:val="24"/>
              </w:rPr>
            </w:pPr>
          </w:p>
        </w:tc>
        <w:tc>
          <w:tcPr>
            <w:tcW w:w="650" w:type="dxa"/>
          </w:tcPr>
          <w:p w:rsidR="006B5CAC" w:rsidRPr="002E4641" w:rsidRDefault="006B5CAC" w:rsidP="00053093">
            <w:pPr>
              <w:jc w:val="center"/>
              <w:cnfStyle w:val="000000010000"/>
              <w:rPr>
                <w:b/>
                <w:sz w:val="24"/>
                <w:szCs w:val="24"/>
              </w:rPr>
            </w:pPr>
          </w:p>
        </w:tc>
      </w:tr>
      <w:tr w:rsidR="006B5CAC" w:rsidRPr="002E4641" w:rsidTr="006B5CAC">
        <w:trPr>
          <w:cnfStyle w:val="000000100000"/>
          <w:trHeight w:val="232"/>
        </w:trPr>
        <w:tc>
          <w:tcPr>
            <w:cnfStyle w:val="001000000000"/>
            <w:tcW w:w="4877" w:type="dxa"/>
          </w:tcPr>
          <w:p w:rsidR="006B5CAC" w:rsidRPr="002E4641" w:rsidRDefault="006B5CAC" w:rsidP="00053093">
            <w:pPr>
              <w:ind w:right="-75"/>
              <w:rPr>
                <w:b w:val="0"/>
                <w:sz w:val="24"/>
                <w:szCs w:val="24"/>
              </w:rPr>
            </w:pPr>
            <w:r w:rsidRPr="002E4641">
              <w:rPr>
                <w:b w:val="0"/>
                <w:sz w:val="24"/>
                <w:szCs w:val="24"/>
              </w:rPr>
              <w:t>Агітбригада «Молодь обирає здоров’я»</w:t>
            </w:r>
          </w:p>
        </w:tc>
        <w:tc>
          <w:tcPr>
            <w:tcW w:w="650" w:type="dxa"/>
          </w:tcPr>
          <w:p w:rsidR="006B5CAC" w:rsidRPr="002E4641" w:rsidRDefault="006B5CAC" w:rsidP="00053093">
            <w:pPr>
              <w:jc w:val="center"/>
              <w:cnfStyle w:val="000000100000"/>
              <w:rPr>
                <w:b/>
                <w:sz w:val="24"/>
                <w:szCs w:val="24"/>
              </w:rPr>
            </w:pPr>
            <w:r w:rsidRPr="002E4641">
              <w:rPr>
                <w:b/>
                <w:sz w:val="24"/>
                <w:szCs w:val="24"/>
              </w:rPr>
              <w:t>У</w:t>
            </w:r>
          </w:p>
        </w:tc>
        <w:tc>
          <w:tcPr>
            <w:tcW w:w="650" w:type="dxa"/>
          </w:tcPr>
          <w:p w:rsidR="006B5CAC" w:rsidRPr="002E4641" w:rsidRDefault="006B5CAC" w:rsidP="00053093">
            <w:pPr>
              <w:jc w:val="center"/>
              <w:cnfStyle w:val="000000100000"/>
              <w:rPr>
                <w:b/>
                <w:sz w:val="24"/>
                <w:szCs w:val="24"/>
              </w:rPr>
            </w:pPr>
          </w:p>
        </w:tc>
        <w:tc>
          <w:tcPr>
            <w:tcW w:w="650" w:type="dxa"/>
          </w:tcPr>
          <w:p w:rsidR="006B5CAC" w:rsidRPr="002E4641" w:rsidRDefault="006B5CAC" w:rsidP="00053093">
            <w:pPr>
              <w:jc w:val="center"/>
              <w:cnfStyle w:val="000000100000"/>
              <w:rPr>
                <w:b/>
                <w:sz w:val="24"/>
                <w:szCs w:val="24"/>
              </w:rPr>
            </w:pPr>
          </w:p>
        </w:tc>
        <w:tc>
          <w:tcPr>
            <w:tcW w:w="650" w:type="dxa"/>
          </w:tcPr>
          <w:p w:rsidR="006B5CAC" w:rsidRPr="002E4641" w:rsidRDefault="006B5CAC" w:rsidP="00053093">
            <w:pPr>
              <w:jc w:val="center"/>
              <w:cnfStyle w:val="000000100000"/>
              <w:rPr>
                <w:b/>
                <w:sz w:val="24"/>
                <w:szCs w:val="24"/>
              </w:rPr>
            </w:pPr>
            <w:r w:rsidRPr="002E4641">
              <w:rPr>
                <w:b/>
                <w:sz w:val="24"/>
                <w:szCs w:val="24"/>
              </w:rPr>
              <w:t>У</w:t>
            </w:r>
          </w:p>
        </w:tc>
        <w:tc>
          <w:tcPr>
            <w:tcW w:w="650" w:type="dxa"/>
          </w:tcPr>
          <w:p w:rsidR="006B5CAC" w:rsidRPr="002E4641" w:rsidRDefault="006B5CAC" w:rsidP="00053093">
            <w:pPr>
              <w:jc w:val="center"/>
              <w:cnfStyle w:val="000000100000"/>
              <w:rPr>
                <w:b/>
                <w:sz w:val="24"/>
                <w:szCs w:val="24"/>
              </w:rPr>
            </w:pPr>
          </w:p>
        </w:tc>
        <w:tc>
          <w:tcPr>
            <w:tcW w:w="655" w:type="dxa"/>
          </w:tcPr>
          <w:p w:rsidR="006B5CAC" w:rsidRPr="002E4641" w:rsidRDefault="006B5CAC" w:rsidP="00053093">
            <w:pPr>
              <w:jc w:val="center"/>
              <w:cnfStyle w:val="000000100000"/>
              <w:rPr>
                <w:b/>
                <w:sz w:val="24"/>
                <w:szCs w:val="24"/>
              </w:rPr>
            </w:pPr>
          </w:p>
        </w:tc>
        <w:tc>
          <w:tcPr>
            <w:tcW w:w="650" w:type="dxa"/>
          </w:tcPr>
          <w:p w:rsidR="006B5CAC" w:rsidRPr="002E4641" w:rsidRDefault="006B5CAC" w:rsidP="00053093">
            <w:pPr>
              <w:jc w:val="center"/>
              <w:cnfStyle w:val="000000100000"/>
              <w:rPr>
                <w:b/>
                <w:sz w:val="24"/>
                <w:szCs w:val="24"/>
              </w:rPr>
            </w:pPr>
            <w:r w:rsidRPr="002E4641">
              <w:rPr>
                <w:b/>
                <w:sz w:val="24"/>
                <w:szCs w:val="24"/>
              </w:rPr>
              <w:t>ІІІ</w:t>
            </w:r>
          </w:p>
        </w:tc>
        <w:tc>
          <w:tcPr>
            <w:tcW w:w="650" w:type="dxa"/>
          </w:tcPr>
          <w:p w:rsidR="006B5CAC" w:rsidRPr="002E4641" w:rsidRDefault="006B5CAC" w:rsidP="00053093">
            <w:pPr>
              <w:jc w:val="center"/>
              <w:cnfStyle w:val="000000100000"/>
              <w:rPr>
                <w:b/>
                <w:sz w:val="24"/>
                <w:szCs w:val="24"/>
              </w:rPr>
            </w:pPr>
          </w:p>
        </w:tc>
        <w:tc>
          <w:tcPr>
            <w:tcW w:w="650" w:type="dxa"/>
          </w:tcPr>
          <w:p w:rsidR="006B5CAC" w:rsidRPr="002E4641" w:rsidRDefault="006B5CAC" w:rsidP="00053093">
            <w:pPr>
              <w:jc w:val="center"/>
              <w:cnfStyle w:val="000000100000"/>
              <w:rPr>
                <w:b/>
                <w:sz w:val="24"/>
                <w:szCs w:val="24"/>
              </w:rPr>
            </w:pPr>
          </w:p>
        </w:tc>
      </w:tr>
      <w:tr w:rsidR="006B5CAC" w:rsidRPr="002E4641" w:rsidTr="006B5CAC">
        <w:trPr>
          <w:cnfStyle w:val="000000010000"/>
          <w:trHeight w:val="232"/>
        </w:trPr>
        <w:tc>
          <w:tcPr>
            <w:cnfStyle w:val="001000000000"/>
            <w:tcW w:w="4877" w:type="dxa"/>
          </w:tcPr>
          <w:p w:rsidR="006B5CAC" w:rsidRPr="002E4641" w:rsidRDefault="006B5CAC" w:rsidP="00053093">
            <w:pPr>
              <w:ind w:right="-75"/>
              <w:rPr>
                <w:b w:val="0"/>
                <w:sz w:val="24"/>
                <w:szCs w:val="24"/>
              </w:rPr>
            </w:pPr>
            <w:r w:rsidRPr="002E4641">
              <w:rPr>
                <w:b w:val="0"/>
                <w:sz w:val="24"/>
                <w:szCs w:val="24"/>
              </w:rPr>
              <w:t>Агітбригади еколого-натуралістичного спрямування</w:t>
            </w:r>
          </w:p>
        </w:tc>
        <w:tc>
          <w:tcPr>
            <w:tcW w:w="650" w:type="dxa"/>
          </w:tcPr>
          <w:p w:rsidR="006B5CAC" w:rsidRPr="002E4641" w:rsidRDefault="006B5CAC" w:rsidP="00053093">
            <w:pPr>
              <w:jc w:val="center"/>
              <w:cnfStyle w:val="000000010000"/>
              <w:rPr>
                <w:b/>
                <w:sz w:val="24"/>
                <w:szCs w:val="24"/>
              </w:rPr>
            </w:pPr>
            <w:r w:rsidRPr="002E4641">
              <w:rPr>
                <w:b/>
                <w:sz w:val="24"/>
                <w:szCs w:val="24"/>
              </w:rPr>
              <w:t>ІІІ</w:t>
            </w:r>
          </w:p>
        </w:tc>
        <w:tc>
          <w:tcPr>
            <w:tcW w:w="650" w:type="dxa"/>
          </w:tcPr>
          <w:p w:rsidR="006B5CAC" w:rsidRPr="002E4641" w:rsidRDefault="006B5CAC" w:rsidP="00053093">
            <w:pPr>
              <w:jc w:val="center"/>
              <w:cnfStyle w:val="000000010000"/>
              <w:rPr>
                <w:b/>
                <w:sz w:val="24"/>
                <w:szCs w:val="24"/>
              </w:rPr>
            </w:pPr>
          </w:p>
        </w:tc>
        <w:tc>
          <w:tcPr>
            <w:tcW w:w="650" w:type="dxa"/>
          </w:tcPr>
          <w:p w:rsidR="006B5CAC" w:rsidRPr="002E4641" w:rsidRDefault="006B5CAC" w:rsidP="00053093">
            <w:pPr>
              <w:jc w:val="center"/>
              <w:cnfStyle w:val="000000010000"/>
              <w:rPr>
                <w:b/>
                <w:sz w:val="24"/>
                <w:szCs w:val="24"/>
              </w:rPr>
            </w:pPr>
          </w:p>
        </w:tc>
        <w:tc>
          <w:tcPr>
            <w:tcW w:w="650" w:type="dxa"/>
          </w:tcPr>
          <w:p w:rsidR="006B5CAC" w:rsidRPr="002E4641" w:rsidRDefault="00EF68D7" w:rsidP="00053093">
            <w:pPr>
              <w:jc w:val="center"/>
              <w:cnfStyle w:val="000000010000"/>
              <w:rPr>
                <w:b/>
                <w:sz w:val="24"/>
                <w:szCs w:val="24"/>
              </w:rPr>
            </w:pPr>
            <w:r w:rsidRPr="002E4641">
              <w:rPr>
                <w:b/>
                <w:sz w:val="24"/>
                <w:szCs w:val="24"/>
              </w:rPr>
              <w:t>І</w:t>
            </w:r>
            <w:r w:rsidRPr="002E4641">
              <w:rPr>
                <w:rFonts w:ascii="Sylfaen" w:hAnsi="Sylfaen"/>
                <w:b/>
                <w:sz w:val="24"/>
                <w:szCs w:val="24"/>
              </w:rPr>
              <w:t>V</w:t>
            </w:r>
          </w:p>
        </w:tc>
        <w:tc>
          <w:tcPr>
            <w:tcW w:w="650" w:type="dxa"/>
          </w:tcPr>
          <w:p w:rsidR="006B5CAC" w:rsidRPr="002E4641" w:rsidRDefault="006B5CAC" w:rsidP="00053093">
            <w:pPr>
              <w:jc w:val="center"/>
              <w:cnfStyle w:val="000000010000"/>
              <w:rPr>
                <w:b/>
                <w:sz w:val="24"/>
                <w:szCs w:val="24"/>
              </w:rPr>
            </w:pPr>
          </w:p>
        </w:tc>
        <w:tc>
          <w:tcPr>
            <w:tcW w:w="655" w:type="dxa"/>
          </w:tcPr>
          <w:p w:rsidR="006B5CAC" w:rsidRPr="002E4641" w:rsidRDefault="006B5CAC" w:rsidP="00053093">
            <w:pPr>
              <w:jc w:val="center"/>
              <w:cnfStyle w:val="000000010000"/>
              <w:rPr>
                <w:b/>
                <w:sz w:val="24"/>
                <w:szCs w:val="24"/>
              </w:rPr>
            </w:pPr>
          </w:p>
        </w:tc>
        <w:tc>
          <w:tcPr>
            <w:tcW w:w="650" w:type="dxa"/>
          </w:tcPr>
          <w:p w:rsidR="006B5CAC" w:rsidRPr="002E4641" w:rsidRDefault="006B5CAC" w:rsidP="00053093">
            <w:pPr>
              <w:jc w:val="center"/>
              <w:cnfStyle w:val="000000010000"/>
              <w:rPr>
                <w:b/>
                <w:sz w:val="24"/>
                <w:szCs w:val="24"/>
              </w:rPr>
            </w:pPr>
            <w:r w:rsidRPr="002E4641">
              <w:rPr>
                <w:b/>
                <w:sz w:val="24"/>
                <w:szCs w:val="24"/>
              </w:rPr>
              <w:t>У</w:t>
            </w:r>
          </w:p>
        </w:tc>
        <w:tc>
          <w:tcPr>
            <w:tcW w:w="650" w:type="dxa"/>
          </w:tcPr>
          <w:p w:rsidR="006B5CAC" w:rsidRPr="002E4641" w:rsidRDefault="006B5CAC" w:rsidP="00053093">
            <w:pPr>
              <w:jc w:val="center"/>
              <w:cnfStyle w:val="000000010000"/>
              <w:rPr>
                <w:b/>
                <w:sz w:val="24"/>
                <w:szCs w:val="24"/>
              </w:rPr>
            </w:pPr>
          </w:p>
        </w:tc>
        <w:tc>
          <w:tcPr>
            <w:tcW w:w="650" w:type="dxa"/>
          </w:tcPr>
          <w:p w:rsidR="006B5CAC" w:rsidRPr="002E4641" w:rsidRDefault="006B5CAC" w:rsidP="00053093">
            <w:pPr>
              <w:jc w:val="center"/>
              <w:cnfStyle w:val="000000010000"/>
              <w:rPr>
                <w:b/>
                <w:sz w:val="24"/>
                <w:szCs w:val="24"/>
              </w:rPr>
            </w:pPr>
          </w:p>
        </w:tc>
      </w:tr>
      <w:tr w:rsidR="006B5CAC" w:rsidRPr="002E4641" w:rsidTr="006B5CAC">
        <w:trPr>
          <w:cnfStyle w:val="000000100000"/>
          <w:trHeight w:val="232"/>
        </w:trPr>
        <w:tc>
          <w:tcPr>
            <w:cnfStyle w:val="001000000000"/>
            <w:tcW w:w="4877" w:type="dxa"/>
          </w:tcPr>
          <w:p w:rsidR="006B5CAC" w:rsidRPr="002E4641" w:rsidRDefault="006B5CAC" w:rsidP="00053093">
            <w:pPr>
              <w:ind w:right="-75"/>
              <w:rPr>
                <w:b w:val="0"/>
                <w:sz w:val="24"/>
                <w:szCs w:val="24"/>
              </w:rPr>
            </w:pPr>
            <w:r w:rsidRPr="002E4641">
              <w:rPr>
                <w:b w:val="0"/>
                <w:sz w:val="24"/>
                <w:szCs w:val="24"/>
              </w:rPr>
              <w:t>«Міс – Осінь»</w:t>
            </w:r>
          </w:p>
        </w:tc>
        <w:tc>
          <w:tcPr>
            <w:tcW w:w="650" w:type="dxa"/>
          </w:tcPr>
          <w:p w:rsidR="006B5CAC" w:rsidRPr="002E4641" w:rsidRDefault="006B5CAC" w:rsidP="00053093">
            <w:pPr>
              <w:jc w:val="center"/>
              <w:cnfStyle w:val="000000100000"/>
              <w:rPr>
                <w:b/>
                <w:sz w:val="24"/>
                <w:szCs w:val="24"/>
              </w:rPr>
            </w:pPr>
            <w:r w:rsidRPr="002E4641">
              <w:rPr>
                <w:b/>
                <w:sz w:val="24"/>
                <w:szCs w:val="24"/>
              </w:rPr>
              <w:t>У</w:t>
            </w:r>
          </w:p>
        </w:tc>
        <w:tc>
          <w:tcPr>
            <w:tcW w:w="650" w:type="dxa"/>
          </w:tcPr>
          <w:p w:rsidR="006B5CAC" w:rsidRPr="002E4641" w:rsidRDefault="006B5CAC" w:rsidP="00053093">
            <w:pPr>
              <w:jc w:val="center"/>
              <w:cnfStyle w:val="000000100000"/>
              <w:rPr>
                <w:b/>
                <w:sz w:val="24"/>
                <w:szCs w:val="24"/>
              </w:rPr>
            </w:pPr>
          </w:p>
        </w:tc>
        <w:tc>
          <w:tcPr>
            <w:tcW w:w="650" w:type="dxa"/>
          </w:tcPr>
          <w:p w:rsidR="006B5CAC" w:rsidRPr="002E4641" w:rsidRDefault="006B5CAC" w:rsidP="00053093">
            <w:pPr>
              <w:jc w:val="center"/>
              <w:cnfStyle w:val="000000100000"/>
              <w:rPr>
                <w:b/>
                <w:sz w:val="24"/>
                <w:szCs w:val="24"/>
              </w:rPr>
            </w:pPr>
          </w:p>
        </w:tc>
        <w:tc>
          <w:tcPr>
            <w:tcW w:w="650" w:type="dxa"/>
          </w:tcPr>
          <w:p w:rsidR="006B5CAC" w:rsidRPr="002E4641" w:rsidRDefault="006B5CAC" w:rsidP="00053093">
            <w:pPr>
              <w:jc w:val="center"/>
              <w:cnfStyle w:val="000000100000"/>
              <w:rPr>
                <w:b/>
                <w:sz w:val="24"/>
                <w:szCs w:val="24"/>
              </w:rPr>
            </w:pPr>
            <w:r w:rsidRPr="002E4641">
              <w:rPr>
                <w:b/>
                <w:sz w:val="24"/>
                <w:szCs w:val="24"/>
              </w:rPr>
              <w:t>У</w:t>
            </w:r>
          </w:p>
        </w:tc>
        <w:tc>
          <w:tcPr>
            <w:tcW w:w="650" w:type="dxa"/>
          </w:tcPr>
          <w:p w:rsidR="006B5CAC" w:rsidRPr="002E4641" w:rsidRDefault="006B5CAC" w:rsidP="00053093">
            <w:pPr>
              <w:jc w:val="center"/>
              <w:cnfStyle w:val="000000100000"/>
              <w:rPr>
                <w:b/>
                <w:sz w:val="24"/>
                <w:szCs w:val="24"/>
              </w:rPr>
            </w:pPr>
          </w:p>
        </w:tc>
        <w:tc>
          <w:tcPr>
            <w:tcW w:w="655" w:type="dxa"/>
          </w:tcPr>
          <w:p w:rsidR="006B5CAC" w:rsidRPr="002E4641" w:rsidRDefault="006B5CAC" w:rsidP="00053093">
            <w:pPr>
              <w:jc w:val="center"/>
              <w:cnfStyle w:val="000000100000"/>
              <w:rPr>
                <w:b/>
                <w:sz w:val="24"/>
                <w:szCs w:val="24"/>
              </w:rPr>
            </w:pPr>
          </w:p>
        </w:tc>
        <w:tc>
          <w:tcPr>
            <w:tcW w:w="650" w:type="dxa"/>
          </w:tcPr>
          <w:p w:rsidR="006B5CAC" w:rsidRPr="002E4641" w:rsidRDefault="006B5CAC" w:rsidP="00053093">
            <w:pPr>
              <w:jc w:val="center"/>
              <w:cnfStyle w:val="000000100000"/>
              <w:rPr>
                <w:b/>
                <w:sz w:val="24"/>
                <w:szCs w:val="24"/>
              </w:rPr>
            </w:pPr>
            <w:r w:rsidRPr="002E4641">
              <w:rPr>
                <w:b/>
                <w:sz w:val="24"/>
                <w:szCs w:val="24"/>
              </w:rPr>
              <w:t>І</w:t>
            </w:r>
          </w:p>
        </w:tc>
        <w:tc>
          <w:tcPr>
            <w:tcW w:w="650" w:type="dxa"/>
          </w:tcPr>
          <w:p w:rsidR="006B5CAC" w:rsidRPr="002E4641" w:rsidRDefault="006B5CAC" w:rsidP="00053093">
            <w:pPr>
              <w:jc w:val="center"/>
              <w:cnfStyle w:val="000000100000"/>
              <w:rPr>
                <w:b/>
                <w:sz w:val="24"/>
                <w:szCs w:val="24"/>
              </w:rPr>
            </w:pPr>
          </w:p>
        </w:tc>
        <w:tc>
          <w:tcPr>
            <w:tcW w:w="650" w:type="dxa"/>
          </w:tcPr>
          <w:p w:rsidR="006B5CAC" w:rsidRPr="002E4641" w:rsidRDefault="006B5CAC" w:rsidP="00053093">
            <w:pPr>
              <w:jc w:val="center"/>
              <w:cnfStyle w:val="000000100000"/>
              <w:rPr>
                <w:b/>
                <w:sz w:val="24"/>
                <w:szCs w:val="24"/>
              </w:rPr>
            </w:pPr>
          </w:p>
        </w:tc>
      </w:tr>
      <w:tr w:rsidR="006B5CAC" w:rsidRPr="002E4641" w:rsidTr="006B5CAC">
        <w:trPr>
          <w:cnfStyle w:val="000000010000"/>
          <w:trHeight w:val="232"/>
        </w:trPr>
        <w:tc>
          <w:tcPr>
            <w:cnfStyle w:val="001000000000"/>
            <w:tcW w:w="4877" w:type="dxa"/>
          </w:tcPr>
          <w:p w:rsidR="006B5CAC" w:rsidRPr="002E4641" w:rsidRDefault="006B5CAC" w:rsidP="00053093">
            <w:pPr>
              <w:ind w:right="-75"/>
              <w:rPr>
                <w:b w:val="0"/>
                <w:sz w:val="24"/>
                <w:szCs w:val="24"/>
              </w:rPr>
            </w:pPr>
            <w:r w:rsidRPr="002E4641">
              <w:rPr>
                <w:b w:val="0"/>
                <w:sz w:val="24"/>
                <w:szCs w:val="24"/>
              </w:rPr>
              <w:t>«Міс – Аліса»</w:t>
            </w:r>
          </w:p>
        </w:tc>
        <w:tc>
          <w:tcPr>
            <w:tcW w:w="650" w:type="dxa"/>
          </w:tcPr>
          <w:p w:rsidR="006B5CAC" w:rsidRPr="002E4641" w:rsidRDefault="006B5CAC" w:rsidP="00053093">
            <w:pPr>
              <w:jc w:val="center"/>
              <w:cnfStyle w:val="000000010000"/>
              <w:rPr>
                <w:b/>
                <w:sz w:val="24"/>
                <w:szCs w:val="24"/>
              </w:rPr>
            </w:pPr>
            <w:r w:rsidRPr="002E4641">
              <w:rPr>
                <w:b/>
                <w:sz w:val="24"/>
                <w:szCs w:val="24"/>
              </w:rPr>
              <w:t>У</w:t>
            </w:r>
          </w:p>
        </w:tc>
        <w:tc>
          <w:tcPr>
            <w:tcW w:w="650" w:type="dxa"/>
          </w:tcPr>
          <w:p w:rsidR="006B5CAC" w:rsidRPr="002E4641" w:rsidRDefault="006B5CAC" w:rsidP="00053093">
            <w:pPr>
              <w:jc w:val="center"/>
              <w:cnfStyle w:val="000000010000"/>
              <w:rPr>
                <w:b/>
                <w:sz w:val="24"/>
                <w:szCs w:val="24"/>
              </w:rPr>
            </w:pPr>
          </w:p>
        </w:tc>
        <w:tc>
          <w:tcPr>
            <w:tcW w:w="650" w:type="dxa"/>
          </w:tcPr>
          <w:p w:rsidR="006B5CAC" w:rsidRPr="002E4641" w:rsidRDefault="006B5CAC" w:rsidP="00053093">
            <w:pPr>
              <w:jc w:val="center"/>
              <w:cnfStyle w:val="000000010000"/>
              <w:rPr>
                <w:b/>
                <w:sz w:val="24"/>
                <w:szCs w:val="24"/>
              </w:rPr>
            </w:pPr>
          </w:p>
        </w:tc>
        <w:tc>
          <w:tcPr>
            <w:tcW w:w="650" w:type="dxa"/>
          </w:tcPr>
          <w:p w:rsidR="006B5CAC" w:rsidRPr="002E4641" w:rsidRDefault="006B5CAC" w:rsidP="00053093">
            <w:pPr>
              <w:jc w:val="center"/>
              <w:cnfStyle w:val="000000010000"/>
              <w:rPr>
                <w:b/>
                <w:sz w:val="24"/>
                <w:szCs w:val="24"/>
              </w:rPr>
            </w:pPr>
            <w:r w:rsidRPr="002E4641">
              <w:rPr>
                <w:b/>
                <w:sz w:val="24"/>
                <w:szCs w:val="24"/>
              </w:rPr>
              <w:t>І</w:t>
            </w:r>
          </w:p>
        </w:tc>
        <w:tc>
          <w:tcPr>
            <w:tcW w:w="650" w:type="dxa"/>
          </w:tcPr>
          <w:p w:rsidR="006B5CAC" w:rsidRPr="002E4641" w:rsidRDefault="006B5CAC" w:rsidP="00053093">
            <w:pPr>
              <w:jc w:val="center"/>
              <w:cnfStyle w:val="000000010000"/>
              <w:rPr>
                <w:b/>
                <w:sz w:val="24"/>
                <w:szCs w:val="24"/>
              </w:rPr>
            </w:pPr>
          </w:p>
        </w:tc>
        <w:tc>
          <w:tcPr>
            <w:tcW w:w="655" w:type="dxa"/>
          </w:tcPr>
          <w:p w:rsidR="006B5CAC" w:rsidRPr="002E4641" w:rsidRDefault="006B5CAC" w:rsidP="00053093">
            <w:pPr>
              <w:jc w:val="center"/>
              <w:cnfStyle w:val="000000010000"/>
              <w:rPr>
                <w:b/>
                <w:sz w:val="24"/>
                <w:szCs w:val="24"/>
              </w:rPr>
            </w:pPr>
          </w:p>
        </w:tc>
        <w:tc>
          <w:tcPr>
            <w:tcW w:w="650" w:type="dxa"/>
          </w:tcPr>
          <w:p w:rsidR="006B5CAC" w:rsidRPr="002E4641" w:rsidRDefault="006B5CAC" w:rsidP="00053093">
            <w:pPr>
              <w:jc w:val="center"/>
              <w:cnfStyle w:val="000000010000"/>
              <w:rPr>
                <w:b/>
                <w:sz w:val="24"/>
                <w:szCs w:val="24"/>
              </w:rPr>
            </w:pPr>
            <w:r w:rsidRPr="002E4641">
              <w:rPr>
                <w:b/>
                <w:sz w:val="24"/>
                <w:szCs w:val="24"/>
              </w:rPr>
              <w:t>І</w:t>
            </w:r>
            <w:r w:rsidRPr="002E4641">
              <w:rPr>
                <w:rFonts w:ascii="Sylfaen" w:hAnsi="Sylfaen"/>
                <w:b/>
                <w:sz w:val="24"/>
                <w:szCs w:val="24"/>
              </w:rPr>
              <w:t>V</w:t>
            </w:r>
          </w:p>
        </w:tc>
        <w:tc>
          <w:tcPr>
            <w:tcW w:w="650" w:type="dxa"/>
          </w:tcPr>
          <w:p w:rsidR="006B5CAC" w:rsidRPr="002E4641" w:rsidRDefault="006B5CAC" w:rsidP="00053093">
            <w:pPr>
              <w:jc w:val="center"/>
              <w:cnfStyle w:val="000000010000"/>
              <w:rPr>
                <w:b/>
                <w:sz w:val="24"/>
                <w:szCs w:val="24"/>
              </w:rPr>
            </w:pPr>
          </w:p>
        </w:tc>
        <w:tc>
          <w:tcPr>
            <w:tcW w:w="650" w:type="dxa"/>
          </w:tcPr>
          <w:p w:rsidR="006B5CAC" w:rsidRPr="002E4641" w:rsidRDefault="006B5CAC" w:rsidP="00053093">
            <w:pPr>
              <w:jc w:val="center"/>
              <w:cnfStyle w:val="000000010000"/>
              <w:rPr>
                <w:b/>
                <w:sz w:val="24"/>
                <w:szCs w:val="24"/>
              </w:rPr>
            </w:pPr>
          </w:p>
        </w:tc>
      </w:tr>
      <w:tr w:rsidR="006B5CAC" w:rsidRPr="002E4641" w:rsidTr="006B5CAC">
        <w:trPr>
          <w:cnfStyle w:val="000000100000"/>
          <w:trHeight w:val="187"/>
        </w:trPr>
        <w:tc>
          <w:tcPr>
            <w:cnfStyle w:val="001000000000"/>
            <w:tcW w:w="4877" w:type="dxa"/>
          </w:tcPr>
          <w:p w:rsidR="006B5CAC" w:rsidRPr="002E4641" w:rsidRDefault="006B5CAC" w:rsidP="00053093">
            <w:pPr>
              <w:ind w:right="-75"/>
              <w:rPr>
                <w:b w:val="0"/>
                <w:sz w:val="24"/>
                <w:szCs w:val="24"/>
              </w:rPr>
            </w:pPr>
            <w:r w:rsidRPr="002E4641">
              <w:rPr>
                <w:b w:val="0"/>
                <w:sz w:val="24"/>
                <w:szCs w:val="24"/>
              </w:rPr>
              <w:t>Конкурс-огляд «Життя – це рух</w:t>
            </w:r>
            <w:r w:rsidR="00D660E4">
              <w:rPr>
                <w:b w:val="0"/>
                <w:sz w:val="24"/>
                <w:szCs w:val="24"/>
              </w:rPr>
              <w:t>, здоров'я та краса</w:t>
            </w:r>
            <w:r w:rsidRPr="002E4641">
              <w:rPr>
                <w:b w:val="0"/>
                <w:sz w:val="24"/>
                <w:szCs w:val="24"/>
              </w:rPr>
              <w:t>»</w:t>
            </w:r>
          </w:p>
        </w:tc>
        <w:tc>
          <w:tcPr>
            <w:tcW w:w="650" w:type="dxa"/>
          </w:tcPr>
          <w:p w:rsidR="006B5CAC" w:rsidRPr="002E4641" w:rsidRDefault="006B5CAC" w:rsidP="00053093">
            <w:pPr>
              <w:jc w:val="center"/>
              <w:cnfStyle w:val="000000100000"/>
              <w:rPr>
                <w:b/>
                <w:sz w:val="24"/>
                <w:szCs w:val="24"/>
              </w:rPr>
            </w:pPr>
            <w:r w:rsidRPr="002E4641">
              <w:rPr>
                <w:b/>
                <w:sz w:val="24"/>
                <w:szCs w:val="24"/>
              </w:rPr>
              <w:t>У</w:t>
            </w:r>
          </w:p>
        </w:tc>
        <w:tc>
          <w:tcPr>
            <w:tcW w:w="650" w:type="dxa"/>
          </w:tcPr>
          <w:p w:rsidR="006B5CAC" w:rsidRPr="002E4641" w:rsidRDefault="006B5CAC" w:rsidP="00053093">
            <w:pPr>
              <w:jc w:val="center"/>
              <w:cnfStyle w:val="000000100000"/>
              <w:rPr>
                <w:b/>
                <w:sz w:val="24"/>
                <w:szCs w:val="24"/>
              </w:rPr>
            </w:pPr>
          </w:p>
        </w:tc>
        <w:tc>
          <w:tcPr>
            <w:tcW w:w="650" w:type="dxa"/>
          </w:tcPr>
          <w:p w:rsidR="006B5CAC" w:rsidRPr="002E4641" w:rsidRDefault="006B5CAC" w:rsidP="00053093">
            <w:pPr>
              <w:jc w:val="center"/>
              <w:cnfStyle w:val="000000100000"/>
              <w:rPr>
                <w:b/>
                <w:sz w:val="24"/>
                <w:szCs w:val="24"/>
              </w:rPr>
            </w:pPr>
          </w:p>
        </w:tc>
        <w:tc>
          <w:tcPr>
            <w:tcW w:w="650" w:type="dxa"/>
          </w:tcPr>
          <w:p w:rsidR="006B5CAC" w:rsidRPr="002E4641" w:rsidRDefault="006B5CAC" w:rsidP="00053093">
            <w:pPr>
              <w:jc w:val="center"/>
              <w:cnfStyle w:val="000000100000"/>
              <w:rPr>
                <w:b/>
                <w:sz w:val="24"/>
                <w:szCs w:val="24"/>
              </w:rPr>
            </w:pPr>
            <w:r w:rsidRPr="002E4641">
              <w:rPr>
                <w:b/>
                <w:sz w:val="24"/>
                <w:szCs w:val="24"/>
              </w:rPr>
              <w:t>У</w:t>
            </w:r>
          </w:p>
        </w:tc>
        <w:tc>
          <w:tcPr>
            <w:tcW w:w="650" w:type="dxa"/>
          </w:tcPr>
          <w:p w:rsidR="006B5CAC" w:rsidRPr="002E4641" w:rsidRDefault="006B5CAC" w:rsidP="00053093">
            <w:pPr>
              <w:jc w:val="center"/>
              <w:cnfStyle w:val="000000100000"/>
              <w:rPr>
                <w:b/>
                <w:sz w:val="24"/>
                <w:szCs w:val="24"/>
              </w:rPr>
            </w:pPr>
          </w:p>
        </w:tc>
        <w:tc>
          <w:tcPr>
            <w:tcW w:w="655" w:type="dxa"/>
          </w:tcPr>
          <w:p w:rsidR="006B5CAC" w:rsidRPr="002E4641" w:rsidRDefault="006B5CAC" w:rsidP="00053093">
            <w:pPr>
              <w:jc w:val="center"/>
              <w:cnfStyle w:val="000000100000"/>
              <w:rPr>
                <w:b/>
                <w:sz w:val="24"/>
                <w:szCs w:val="24"/>
              </w:rPr>
            </w:pPr>
          </w:p>
        </w:tc>
        <w:tc>
          <w:tcPr>
            <w:tcW w:w="650" w:type="dxa"/>
          </w:tcPr>
          <w:p w:rsidR="006B5CAC" w:rsidRPr="002E4641" w:rsidRDefault="006B5CAC" w:rsidP="00053093">
            <w:pPr>
              <w:jc w:val="center"/>
              <w:cnfStyle w:val="000000100000"/>
              <w:rPr>
                <w:b/>
                <w:sz w:val="24"/>
                <w:szCs w:val="24"/>
              </w:rPr>
            </w:pPr>
            <w:r w:rsidRPr="002E4641">
              <w:rPr>
                <w:b/>
                <w:sz w:val="24"/>
                <w:szCs w:val="24"/>
              </w:rPr>
              <w:t>У</w:t>
            </w:r>
          </w:p>
        </w:tc>
        <w:tc>
          <w:tcPr>
            <w:tcW w:w="650" w:type="dxa"/>
          </w:tcPr>
          <w:p w:rsidR="006B5CAC" w:rsidRPr="002E4641" w:rsidRDefault="006B5CAC" w:rsidP="00053093">
            <w:pPr>
              <w:jc w:val="center"/>
              <w:cnfStyle w:val="000000100000"/>
              <w:rPr>
                <w:b/>
                <w:sz w:val="24"/>
                <w:szCs w:val="24"/>
              </w:rPr>
            </w:pPr>
          </w:p>
        </w:tc>
        <w:tc>
          <w:tcPr>
            <w:tcW w:w="650" w:type="dxa"/>
          </w:tcPr>
          <w:p w:rsidR="006B5CAC" w:rsidRPr="002E4641" w:rsidRDefault="006B5CAC" w:rsidP="00053093">
            <w:pPr>
              <w:jc w:val="center"/>
              <w:cnfStyle w:val="000000100000"/>
              <w:rPr>
                <w:b/>
                <w:sz w:val="24"/>
                <w:szCs w:val="24"/>
              </w:rPr>
            </w:pPr>
          </w:p>
        </w:tc>
      </w:tr>
    </w:tbl>
    <w:p w:rsidR="00A35894" w:rsidRDefault="00A35894" w:rsidP="00053093">
      <w:pPr>
        <w:shd w:val="clear" w:color="auto" w:fill="FFFFFF"/>
        <w:ind w:firstLine="709"/>
        <w:jc w:val="both"/>
        <w:rPr>
          <w:spacing w:val="-1"/>
          <w:sz w:val="24"/>
          <w:szCs w:val="24"/>
        </w:rPr>
      </w:pPr>
    </w:p>
    <w:p w:rsidR="001076DD" w:rsidRPr="00281301" w:rsidRDefault="007C70DA" w:rsidP="00053093">
      <w:pPr>
        <w:shd w:val="clear" w:color="auto" w:fill="FFFFFF"/>
        <w:ind w:firstLine="709"/>
        <w:jc w:val="both"/>
        <w:rPr>
          <w:sz w:val="24"/>
          <w:szCs w:val="24"/>
        </w:rPr>
      </w:pPr>
      <w:r>
        <w:rPr>
          <w:noProof/>
          <w:spacing w:val="-1"/>
          <w:sz w:val="24"/>
          <w:szCs w:val="24"/>
          <w:lang w:val="ru-RU" w:eastAsia="ru-RU"/>
        </w:rPr>
        <w:drawing>
          <wp:anchor distT="0" distB="0" distL="114300" distR="114300" simplePos="0" relativeHeight="251727360" behindDoc="1" locked="0" layoutInCell="1" allowOverlap="1">
            <wp:simplePos x="0" y="0"/>
            <wp:positionH relativeFrom="column">
              <wp:posOffset>4305300</wp:posOffset>
            </wp:positionH>
            <wp:positionV relativeFrom="paragraph">
              <wp:posOffset>44450</wp:posOffset>
            </wp:positionV>
            <wp:extent cx="2364105" cy="1800225"/>
            <wp:effectExtent l="19050" t="0" r="0" b="0"/>
            <wp:wrapTight wrapText="bothSides">
              <wp:wrapPolygon edited="0">
                <wp:start x="-174" y="0"/>
                <wp:lineTo x="-174" y="21486"/>
                <wp:lineTo x="21583" y="21486"/>
                <wp:lineTo x="21583" y="0"/>
                <wp:lineTo x="-174" y="0"/>
              </wp:wrapPolygon>
            </wp:wrapTight>
            <wp:docPr id="70" name="Рисунок 69" descr="Фото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0831.jpg"/>
                    <pic:cNvPicPr/>
                  </pic:nvPicPr>
                  <pic:blipFill>
                    <a:blip r:embed="rId257" cstate="print">
                      <a:lum contrast="20000"/>
                    </a:blip>
                    <a:stretch>
                      <a:fillRect/>
                    </a:stretch>
                  </pic:blipFill>
                  <pic:spPr>
                    <a:xfrm>
                      <a:off x="0" y="0"/>
                      <a:ext cx="2364105" cy="1800225"/>
                    </a:xfrm>
                    <a:prstGeom prst="rect">
                      <a:avLst/>
                    </a:prstGeom>
                  </pic:spPr>
                </pic:pic>
              </a:graphicData>
            </a:graphic>
          </wp:anchor>
        </w:drawing>
      </w:r>
      <w:r w:rsidR="00D660E4">
        <w:rPr>
          <w:spacing w:val="-1"/>
          <w:sz w:val="24"/>
          <w:szCs w:val="24"/>
        </w:rPr>
        <w:t xml:space="preserve">Особлива увага в закладі приділяється збереженню здоров'я вихованців. </w:t>
      </w:r>
      <w:r w:rsidR="00D660E4" w:rsidRPr="00D660E4">
        <w:rPr>
          <w:spacing w:val="-1"/>
          <w:sz w:val="24"/>
          <w:szCs w:val="24"/>
        </w:rPr>
        <w:t>Ос</w:t>
      </w:r>
      <w:r w:rsidR="00D660E4">
        <w:rPr>
          <w:spacing w:val="-1"/>
          <w:sz w:val="24"/>
          <w:szCs w:val="24"/>
        </w:rPr>
        <w:t xml:space="preserve">обистісноорієнтований підхід та здоров'язберігаючі технології разом із залученням учнів до активних занять спортом не тільки під час уроків, а й під час занять у секціях, до участі у змаганнях різних рівнів сприяють популяризації здорового способу життя, що впливає на зміцнення фізичного і психологічного здоров'я.  </w:t>
      </w:r>
    </w:p>
    <w:p w:rsidR="001076DD" w:rsidRPr="00281301" w:rsidRDefault="001076DD" w:rsidP="00053093">
      <w:pPr>
        <w:shd w:val="clear" w:color="auto" w:fill="FFFFFF"/>
        <w:ind w:firstLine="709"/>
        <w:jc w:val="both"/>
        <w:rPr>
          <w:sz w:val="24"/>
          <w:szCs w:val="24"/>
        </w:rPr>
      </w:pPr>
      <w:r w:rsidRPr="00281301">
        <w:rPr>
          <w:sz w:val="24"/>
          <w:szCs w:val="24"/>
        </w:rPr>
        <w:t>Для реалі</w:t>
      </w:r>
      <w:r w:rsidR="00EF68D7">
        <w:rPr>
          <w:sz w:val="24"/>
          <w:szCs w:val="24"/>
        </w:rPr>
        <w:t>зації цієї мети на базі школи</w:t>
      </w:r>
      <w:r w:rsidRPr="00281301">
        <w:rPr>
          <w:sz w:val="24"/>
          <w:szCs w:val="24"/>
        </w:rPr>
        <w:t xml:space="preserve"> постійно працюють спортивні гуртки:</w:t>
      </w:r>
    </w:p>
    <w:p w:rsidR="001076DD" w:rsidRPr="00281301" w:rsidRDefault="001076DD" w:rsidP="000B40D9">
      <w:pPr>
        <w:pStyle w:val="a3"/>
        <w:widowControl/>
        <w:numPr>
          <w:ilvl w:val="0"/>
          <w:numId w:val="16"/>
        </w:numPr>
        <w:shd w:val="clear" w:color="auto" w:fill="FFFFFF"/>
        <w:autoSpaceDE/>
        <w:autoSpaceDN/>
        <w:adjustRightInd/>
        <w:ind w:left="426" w:firstLine="0"/>
        <w:jc w:val="both"/>
        <w:rPr>
          <w:sz w:val="24"/>
          <w:szCs w:val="24"/>
        </w:rPr>
      </w:pPr>
      <w:r w:rsidRPr="00281301">
        <w:rPr>
          <w:sz w:val="24"/>
          <w:szCs w:val="24"/>
        </w:rPr>
        <w:t>з футболу;</w:t>
      </w:r>
    </w:p>
    <w:p w:rsidR="001076DD" w:rsidRPr="00281301" w:rsidRDefault="001076DD" w:rsidP="000B40D9">
      <w:pPr>
        <w:pStyle w:val="a3"/>
        <w:widowControl/>
        <w:numPr>
          <w:ilvl w:val="0"/>
          <w:numId w:val="16"/>
        </w:numPr>
        <w:shd w:val="clear" w:color="auto" w:fill="FFFFFF"/>
        <w:autoSpaceDE/>
        <w:autoSpaceDN/>
        <w:adjustRightInd/>
        <w:ind w:left="426" w:firstLine="0"/>
        <w:jc w:val="both"/>
        <w:rPr>
          <w:sz w:val="24"/>
          <w:szCs w:val="24"/>
        </w:rPr>
      </w:pPr>
      <w:r w:rsidRPr="00281301">
        <w:rPr>
          <w:sz w:val="24"/>
          <w:szCs w:val="24"/>
        </w:rPr>
        <w:t>з баскетболу;</w:t>
      </w:r>
    </w:p>
    <w:p w:rsidR="001076DD" w:rsidRPr="00281301" w:rsidRDefault="00D660E4" w:rsidP="000B40D9">
      <w:pPr>
        <w:pStyle w:val="a3"/>
        <w:widowControl/>
        <w:numPr>
          <w:ilvl w:val="0"/>
          <w:numId w:val="16"/>
        </w:numPr>
        <w:shd w:val="clear" w:color="auto" w:fill="FFFFFF"/>
        <w:autoSpaceDE/>
        <w:autoSpaceDN/>
        <w:adjustRightInd/>
        <w:ind w:left="426" w:firstLine="0"/>
        <w:jc w:val="both"/>
        <w:rPr>
          <w:sz w:val="24"/>
          <w:szCs w:val="24"/>
        </w:rPr>
      </w:pPr>
      <w:r>
        <w:rPr>
          <w:sz w:val="24"/>
          <w:szCs w:val="24"/>
        </w:rPr>
        <w:t>волейболу</w:t>
      </w:r>
      <w:r w:rsidR="001076DD" w:rsidRPr="00281301">
        <w:rPr>
          <w:sz w:val="24"/>
          <w:szCs w:val="24"/>
        </w:rPr>
        <w:t>.</w:t>
      </w:r>
    </w:p>
    <w:p w:rsidR="001076DD" w:rsidRDefault="001076DD" w:rsidP="00053093">
      <w:pPr>
        <w:pStyle w:val="a3"/>
        <w:shd w:val="clear" w:color="auto" w:fill="FFFFFF"/>
        <w:ind w:left="0" w:firstLine="709"/>
        <w:jc w:val="both"/>
        <w:rPr>
          <w:sz w:val="24"/>
          <w:szCs w:val="24"/>
        </w:rPr>
      </w:pPr>
      <w:r w:rsidRPr="00281301">
        <w:rPr>
          <w:sz w:val="24"/>
          <w:szCs w:val="24"/>
        </w:rPr>
        <w:t>Створена спортивна</w:t>
      </w:r>
      <w:r w:rsidR="00A35894">
        <w:rPr>
          <w:sz w:val="24"/>
          <w:szCs w:val="24"/>
        </w:rPr>
        <w:t xml:space="preserve"> база (футбольне, баскетбольне, </w:t>
      </w:r>
      <w:r w:rsidRPr="00281301">
        <w:rPr>
          <w:sz w:val="24"/>
          <w:szCs w:val="24"/>
        </w:rPr>
        <w:t xml:space="preserve">2 волейбольних поля, гімнастичне містечко, смуга перешкод, тренажерний майданчик) забезпечує високу ефективність тренувань учнів на уроках і в позаурочний час. Результатом цієї роботи є високі показники участі учнів </w:t>
      </w:r>
      <w:r w:rsidR="00D660E4">
        <w:rPr>
          <w:sz w:val="24"/>
          <w:szCs w:val="24"/>
        </w:rPr>
        <w:t>школи</w:t>
      </w:r>
      <w:r w:rsidRPr="00281301">
        <w:rPr>
          <w:sz w:val="24"/>
          <w:szCs w:val="24"/>
        </w:rPr>
        <w:t xml:space="preserve"> в </w:t>
      </w:r>
      <w:r w:rsidR="00D660E4">
        <w:rPr>
          <w:sz w:val="24"/>
          <w:szCs w:val="24"/>
        </w:rPr>
        <w:t>міських спортивних змаганнях.</w:t>
      </w:r>
    </w:p>
    <w:p w:rsidR="00D660E4" w:rsidRPr="00281301" w:rsidRDefault="00D660E4" w:rsidP="00053093">
      <w:pPr>
        <w:pStyle w:val="a3"/>
        <w:shd w:val="clear" w:color="auto" w:fill="FFFFFF"/>
        <w:ind w:left="0" w:firstLine="709"/>
        <w:jc w:val="both"/>
        <w:rPr>
          <w:sz w:val="24"/>
          <w:szCs w:val="24"/>
        </w:rPr>
      </w:pPr>
      <w:r>
        <w:rPr>
          <w:sz w:val="24"/>
          <w:szCs w:val="24"/>
        </w:rPr>
        <w:t>Представлені результати свідчать про ефективну роботу педагогічного колективу з розвитку творчих та спортивних здібностей.</w:t>
      </w:r>
    </w:p>
    <w:p w:rsidR="001076DD" w:rsidRPr="0025198F" w:rsidRDefault="001076DD" w:rsidP="00053093">
      <w:pPr>
        <w:widowControl/>
        <w:autoSpaceDE/>
        <w:autoSpaceDN/>
        <w:adjustRightInd/>
        <w:spacing w:after="200"/>
        <w:jc w:val="center"/>
        <w:rPr>
          <w:b/>
          <w:i/>
          <w:color w:val="0000FF"/>
          <w:sz w:val="24"/>
          <w:szCs w:val="24"/>
          <w:lang w:eastAsia="ru-RU"/>
        </w:rPr>
      </w:pPr>
      <w:r w:rsidRPr="0025198F">
        <w:rPr>
          <w:b/>
          <w:i/>
          <w:color w:val="0000FF"/>
          <w:sz w:val="24"/>
          <w:szCs w:val="24"/>
          <w:lang w:eastAsia="ru-RU"/>
        </w:rPr>
        <w:t>Результати спортивних змагань (М – міські</w:t>
      </w:r>
      <w:r w:rsidR="006B5CAC" w:rsidRPr="0025198F">
        <w:rPr>
          <w:b/>
          <w:i/>
          <w:color w:val="0000FF"/>
          <w:sz w:val="24"/>
          <w:szCs w:val="24"/>
          <w:lang w:eastAsia="ru-RU"/>
        </w:rPr>
        <w:t>, О - обласні</w:t>
      </w:r>
      <w:r w:rsidRPr="0025198F">
        <w:rPr>
          <w:b/>
          <w:i/>
          <w:color w:val="0000FF"/>
          <w:sz w:val="24"/>
          <w:szCs w:val="24"/>
          <w:lang w:eastAsia="ru-RU"/>
        </w:rPr>
        <w:t>)</w:t>
      </w:r>
    </w:p>
    <w:tbl>
      <w:tblPr>
        <w:tblStyle w:val="-5"/>
        <w:tblW w:w="10719" w:type="dxa"/>
        <w:tblLayout w:type="fixed"/>
        <w:tblLook w:val="04A0"/>
      </w:tblPr>
      <w:tblGrid>
        <w:gridCol w:w="4804"/>
        <w:gridCol w:w="961"/>
        <w:gridCol w:w="961"/>
        <w:gridCol w:w="961"/>
        <w:gridCol w:w="961"/>
        <w:gridCol w:w="961"/>
        <w:gridCol w:w="1110"/>
      </w:tblGrid>
      <w:tr w:rsidR="001076DD" w:rsidRPr="00425DF2" w:rsidTr="00425DF2">
        <w:trPr>
          <w:cnfStyle w:val="100000000000"/>
          <w:trHeight w:val="198"/>
        </w:trPr>
        <w:tc>
          <w:tcPr>
            <w:cnfStyle w:val="001000000000"/>
            <w:tcW w:w="4804" w:type="dxa"/>
            <w:vMerge w:val="restart"/>
          </w:tcPr>
          <w:p w:rsidR="001076DD" w:rsidRPr="00425DF2" w:rsidRDefault="001076DD" w:rsidP="00053093">
            <w:pPr>
              <w:pStyle w:val="af"/>
              <w:jc w:val="center"/>
              <w:rPr>
                <w:rFonts w:ascii="Times New Roman" w:hAnsi="Times New Roman"/>
                <w:b w:val="0"/>
                <w:sz w:val="24"/>
                <w:szCs w:val="24"/>
                <w:lang w:val="uk-UA"/>
              </w:rPr>
            </w:pPr>
            <w:r w:rsidRPr="00425DF2">
              <w:rPr>
                <w:rFonts w:ascii="Times New Roman" w:hAnsi="Times New Roman"/>
                <w:b w:val="0"/>
                <w:sz w:val="24"/>
                <w:szCs w:val="24"/>
                <w:lang w:val="uk-UA"/>
              </w:rPr>
              <w:t>Змагання</w:t>
            </w:r>
          </w:p>
        </w:tc>
        <w:tc>
          <w:tcPr>
            <w:tcW w:w="1922" w:type="dxa"/>
            <w:gridSpan w:val="2"/>
          </w:tcPr>
          <w:p w:rsidR="001076DD" w:rsidRPr="00425DF2" w:rsidRDefault="001076DD" w:rsidP="00053093">
            <w:pPr>
              <w:pStyle w:val="af"/>
              <w:jc w:val="center"/>
              <w:cnfStyle w:val="100000000000"/>
              <w:rPr>
                <w:rFonts w:ascii="Times New Roman" w:hAnsi="Times New Roman"/>
                <w:b w:val="0"/>
                <w:sz w:val="24"/>
                <w:szCs w:val="24"/>
                <w:lang w:val="uk-UA"/>
              </w:rPr>
            </w:pPr>
            <w:r w:rsidRPr="00425DF2">
              <w:rPr>
                <w:rFonts w:ascii="Times New Roman" w:hAnsi="Times New Roman"/>
                <w:b w:val="0"/>
                <w:sz w:val="24"/>
                <w:szCs w:val="24"/>
                <w:lang w:val="uk-UA"/>
              </w:rPr>
              <w:t>2010-2011</w:t>
            </w:r>
          </w:p>
        </w:tc>
        <w:tc>
          <w:tcPr>
            <w:tcW w:w="1922" w:type="dxa"/>
            <w:gridSpan w:val="2"/>
          </w:tcPr>
          <w:p w:rsidR="001076DD" w:rsidRPr="00425DF2" w:rsidRDefault="001076DD" w:rsidP="00053093">
            <w:pPr>
              <w:pStyle w:val="af"/>
              <w:jc w:val="center"/>
              <w:cnfStyle w:val="100000000000"/>
              <w:rPr>
                <w:rFonts w:ascii="Times New Roman" w:hAnsi="Times New Roman"/>
                <w:b w:val="0"/>
                <w:sz w:val="24"/>
                <w:szCs w:val="24"/>
                <w:lang w:val="uk-UA"/>
              </w:rPr>
            </w:pPr>
            <w:r w:rsidRPr="00425DF2">
              <w:rPr>
                <w:rFonts w:ascii="Times New Roman" w:hAnsi="Times New Roman"/>
                <w:b w:val="0"/>
                <w:sz w:val="24"/>
                <w:szCs w:val="24"/>
                <w:lang w:val="uk-UA"/>
              </w:rPr>
              <w:t>2011-2012</w:t>
            </w:r>
          </w:p>
        </w:tc>
        <w:tc>
          <w:tcPr>
            <w:tcW w:w="2071" w:type="dxa"/>
            <w:gridSpan w:val="2"/>
          </w:tcPr>
          <w:p w:rsidR="001076DD" w:rsidRPr="00425DF2" w:rsidRDefault="001076DD" w:rsidP="00053093">
            <w:pPr>
              <w:pStyle w:val="af"/>
              <w:jc w:val="center"/>
              <w:cnfStyle w:val="100000000000"/>
              <w:rPr>
                <w:rFonts w:ascii="Times New Roman" w:hAnsi="Times New Roman"/>
                <w:b w:val="0"/>
                <w:sz w:val="24"/>
                <w:szCs w:val="24"/>
                <w:lang w:val="uk-UA"/>
              </w:rPr>
            </w:pPr>
            <w:r w:rsidRPr="00425DF2">
              <w:rPr>
                <w:rFonts w:ascii="Times New Roman" w:hAnsi="Times New Roman"/>
                <w:b w:val="0"/>
                <w:sz w:val="24"/>
                <w:szCs w:val="24"/>
                <w:lang w:val="uk-UA"/>
              </w:rPr>
              <w:t>2012-2013</w:t>
            </w:r>
          </w:p>
        </w:tc>
      </w:tr>
      <w:tr w:rsidR="001076DD" w:rsidRPr="00425DF2" w:rsidTr="00425DF2">
        <w:trPr>
          <w:cnfStyle w:val="000000100000"/>
          <w:trHeight w:val="147"/>
        </w:trPr>
        <w:tc>
          <w:tcPr>
            <w:cnfStyle w:val="001000000000"/>
            <w:tcW w:w="4804" w:type="dxa"/>
            <w:vMerge/>
          </w:tcPr>
          <w:p w:rsidR="001076DD" w:rsidRPr="00425DF2" w:rsidRDefault="001076DD" w:rsidP="00053093">
            <w:pPr>
              <w:pStyle w:val="af"/>
              <w:jc w:val="center"/>
              <w:rPr>
                <w:rFonts w:ascii="Times New Roman" w:hAnsi="Times New Roman"/>
                <w:b w:val="0"/>
                <w:sz w:val="24"/>
                <w:szCs w:val="24"/>
                <w:lang w:val="uk-UA"/>
              </w:rPr>
            </w:pPr>
          </w:p>
        </w:tc>
        <w:tc>
          <w:tcPr>
            <w:tcW w:w="961" w:type="dxa"/>
          </w:tcPr>
          <w:p w:rsidR="001076DD" w:rsidRPr="00425DF2" w:rsidRDefault="006B5CAC" w:rsidP="00053093">
            <w:pPr>
              <w:pStyle w:val="af"/>
              <w:jc w:val="center"/>
              <w:cnfStyle w:val="000000100000"/>
              <w:rPr>
                <w:rFonts w:ascii="Times New Roman" w:hAnsi="Times New Roman"/>
                <w:sz w:val="24"/>
                <w:szCs w:val="24"/>
                <w:lang w:val="uk-UA"/>
              </w:rPr>
            </w:pPr>
            <w:r w:rsidRPr="00425DF2">
              <w:rPr>
                <w:rFonts w:ascii="Times New Roman" w:hAnsi="Times New Roman"/>
                <w:sz w:val="24"/>
                <w:szCs w:val="24"/>
                <w:lang w:val="uk-UA"/>
              </w:rPr>
              <w:t>М</w:t>
            </w:r>
          </w:p>
        </w:tc>
        <w:tc>
          <w:tcPr>
            <w:tcW w:w="961" w:type="dxa"/>
          </w:tcPr>
          <w:p w:rsidR="001076DD" w:rsidRPr="00425DF2" w:rsidRDefault="006B5CAC" w:rsidP="00053093">
            <w:pPr>
              <w:pStyle w:val="af"/>
              <w:jc w:val="center"/>
              <w:cnfStyle w:val="000000100000"/>
              <w:rPr>
                <w:rFonts w:ascii="Times New Roman" w:hAnsi="Times New Roman"/>
                <w:sz w:val="24"/>
                <w:szCs w:val="24"/>
                <w:lang w:val="uk-UA"/>
              </w:rPr>
            </w:pPr>
            <w:r w:rsidRPr="00425DF2">
              <w:rPr>
                <w:rFonts w:ascii="Times New Roman" w:hAnsi="Times New Roman"/>
                <w:sz w:val="24"/>
                <w:szCs w:val="24"/>
                <w:lang w:val="uk-UA"/>
              </w:rPr>
              <w:t>О</w:t>
            </w:r>
          </w:p>
        </w:tc>
        <w:tc>
          <w:tcPr>
            <w:tcW w:w="961" w:type="dxa"/>
          </w:tcPr>
          <w:p w:rsidR="001076DD" w:rsidRPr="00425DF2" w:rsidRDefault="006B5CAC" w:rsidP="00053093">
            <w:pPr>
              <w:pStyle w:val="af"/>
              <w:jc w:val="center"/>
              <w:cnfStyle w:val="000000100000"/>
              <w:rPr>
                <w:rFonts w:ascii="Times New Roman" w:hAnsi="Times New Roman"/>
                <w:sz w:val="24"/>
                <w:szCs w:val="24"/>
                <w:lang w:val="uk-UA"/>
              </w:rPr>
            </w:pPr>
            <w:r w:rsidRPr="00425DF2">
              <w:rPr>
                <w:rFonts w:ascii="Times New Roman" w:hAnsi="Times New Roman"/>
                <w:sz w:val="24"/>
                <w:szCs w:val="24"/>
                <w:lang w:val="uk-UA"/>
              </w:rPr>
              <w:t>М</w:t>
            </w:r>
          </w:p>
        </w:tc>
        <w:tc>
          <w:tcPr>
            <w:tcW w:w="961" w:type="dxa"/>
          </w:tcPr>
          <w:p w:rsidR="001076DD" w:rsidRPr="00425DF2" w:rsidRDefault="006B5CAC" w:rsidP="00053093">
            <w:pPr>
              <w:pStyle w:val="af"/>
              <w:jc w:val="center"/>
              <w:cnfStyle w:val="000000100000"/>
              <w:rPr>
                <w:rFonts w:ascii="Times New Roman" w:hAnsi="Times New Roman"/>
                <w:sz w:val="24"/>
                <w:szCs w:val="24"/>
                <w:lang w:val="uk-UA"/>
              </w:rPr>
            </w:pPr>
            <w:r w:rsidRPr="00425DF2">
              <w:rPr>
                <w:rFonts w:ascii="Times New Roman" w:hAnsi="Times New Roman"/>
                <w:sz w:val="24"/>
                <w:szCs w:val="24"/>
                <w:lang w:val="uk-UA"/>
              </w:rPr>
              <w:t>О</w:t>
            </w:r>
          </w:p>
        </w:tc>
        <w:tc>
          <w:tcPr>
            <w:tcW w:w="961" w:type="dxa"/>
          </w:tcPr>
          <w:p w:rsidR="001076DD" w:rsidRPr="00425DF2" w:rsidRDefault="006B5CAC" w:rsidP="00053093">
            <w:pPr>
              <w:pStyle w:val="af"/>
              <w:jc w:val="center"/>
              <w:cnfStyle w:val="000000100000"/>
              <w:rPr>
                <w:rFonts w:ascii="Times New Roman" w:hAnsi="Times New Roman"/>
                <w:sz w:val="24"/>
                <w:szCs w:val="24"/>
                <w:lang w:val="uk-UA"/>
              </w:rPr>
            </w:pPr>
            <w:r w:rsidRPr="00425DF2">
              <w:rPr>
                <w:rFonts w:ascii="Times New Roman" w:hAnsi="Times New Roman"/>
                <w:sz w:val="24"/>
                <w:szCs w:val="24"/>
                <w:lang w:val="uk-UA"/>
              </w:rPr>
              <w:t>М</w:t>
            </w:r>
          </w:p>
        </w:tc>
        <w:tc>
          <w:tcPr>
            <w:tcW w:w="1110" w:type="dxa"/>
          </w:tcPr>
          <w:p w:rsidR="001076DD" w:rsidRPr="00425DF2" w:rsidRDefault="006B5CAC" w:rsidP="00053093">
            <w:pPr>
              <w:pStyle w:val="af"/>
              <w:jc w:val="center"/>
              <w:cnfStyle w:val="000000100000"/>
              <w:rPr>
                <w:rFonts w:ascii="Times New Roman" w:hAnsi="Times New Roman"/>
                <w:sz w:val="24"/>
                <w:szCs w:val="24"/>
                <w:lang w:val="uk-UA"/>
              </w:rPr>
            </w:pPr>
            <w:r w:rsidRPr="00425DF2">
              <w:rPr>
                <w:rFonts w:ascii="Times New Roman" w:hAnsi="Times New Roman"/>
                <w:sz w:val="24"/>
                <w:szCs w:val="24"/>
                <w:lang w:val="uk-UA"/>
              </w:rPr>
              <w:t>О</w:t>
            </w:r>
          </w:p>
        </w:tc>
      </w:tr>
      <w:tr w:rsidR="00B02FC3" w:rsidRPr="00425DF2" w:rsidTr="00425DF2">
        <w:trPr>
          <w:cnfStyle w:val="000000010000"/>
          <w:trHeight w:val="147"/>
        </w:trPr>
        <w:tc>
          <w:tcPr>
            <w:cnfStyle w:val="001000000000"/>
            <w:tcW w:w="4804" w:type="dxa"/>
          </w:tcPr>
          <w:p w:rsidR="00B02FC3" w:rsidRPr="00B02FC3" w:rsidRDefault="00B02FC3" w:rsidP="00053093">
            <w:pPr>
              <w:pStyle w:val="af"/>
              <w:rPr>
                <w:rFonts w:ascii="Times New Roman" w:hAnsi="Times New Roman"/>
                <w:b w:val="0"/>
                <w:sz w:val="24"/>
                <w:szCs w:val="24"/>
                <w:lang w:val="uk-UA"/>
              </w:rPr>
            </w:pPr>
            <w:r w:rsidRPr="00B02FC3">
              <w:rPr>
                <w:rFonts w:ascii="Times New Roman" w:hAnsi="Times New Roman"/>
                <w:b w:val="0"/>
                <w:sz w:val="24"/>
                <w:szCs w:val="24"/>
              </w:rPr>
              <w:t>Баскетбол</w:t>
            </w: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ІV</w:t>
            </w: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ІІІ</w:t>
            </w: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ІІІ</w:t>
            </w:r>
          </w:p>
        </w:tc>
        <w:tc>
          <w:tcPr>
            <w:tcW w:w="1110" w:type="dxa"/>
          </w:tcPr>
          <w:p w:rsidR="00B02FC3" w:rsidRPr="00425DF2" w:rsidRDefault="00B02FC3" w:rsidP="00053093">
            <w:pPr>
              <w:pStyle w:val="af"/>
              <w:jc w:val="center"/>
              <w:cnfStyle w:val="000000010000"/>
              <w:rPr>
                <w:rFonts w:ascii="Times New Roman" w:hAnsi="Times New Roman"/>
                <w:sz w:val="24"/>
                <w:szCs w:val="24"/>
                <w:lang w:val="uk-UA"/>
              </w:rPr>
            </w:pPr>
          </w:p>
        </w:tc>
      </w:tr>
      <w:tr w:rsidR="00B02FC3" w:rsidRPr="00425DF2" w:rsidTr="00425DF2">
        <w:trPr>
          <w:cnfStyle w:val="000000100000"/>
          <w:trHeight w:val="147"/>
        </w:trPr>
        <w:tc>
          <w:tcPr>
            <w:cnfStyle w:val="001000000000"/>
            <w:tcW w:w="4804" w:type="dxa"/>
          </w:tcPr>
          <w:p w:rsidR="00B02FC3" w:rsidRPr="00B02FC3" w:rsidRDefault="00B02FC3" w:rsidP="00053093">
            <w:pPr>
              <w:pStyle w:val="af"/>
              <w:rPr>
                <w:rFonts w:ascii="Times New Roman" w:hAnsi="Times New Roman"/>
                <w:sz w:val="24"/>
                <w:szCs w:val="24"/>
              </w:rPr>
            </w:pPr>
            <w:r w:rsidRPr="00B02FC3">
              <w:rPr>
                <w:rFonts w:ascii="Times New Roman" w:hAnsi="Times New Roman"/>
                <w:b w:val="0"/>
                <w:sz w:val="24"/>
                <w:szCs w:val="24"/>
              </w:rPr>
              <w:t>Волейбол (юнаки)</w:t>
            </w:r>
          </w:p>
        </w:tc>
        <w:tc>
          <w:tcPr>
            <w:tcW w:w="961" w:type="dxa"/>
          </w:tcPr>
          <w:p w:rsidR="00B02FC3"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І</w:t>
            </w: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ІV</w:t>
            </w: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ІV</w:t>
            </w:r>
          </w:p>
        </w:tc>
        <w:tc>
          <w:tcPr>
            <w:tcW w:w="1110" w:type="dxa"/>
          </w:tcPr>
          <w:p w:rsidR="00B02FC3" w:rsidRPr="00425DF2" w:rsidRDefault="00B02FC3" w:rsidP="00053093">
            <w:pPr>
              <w:pStyle w:val="af"/>
              <w:jc w:val="center"/>
              <w:cnfStyle w:val="000000100000"/>
              <w:rPr>
                <w:rFonts w:ascii="Times New Roman" w:hAnsi="Times New Roman"/>
                <w:sz w:val="24"/>
                <w:szCs w:val="24"/>
                <w:lang w:val="uk-UA"/>
              </w:rPr>
            </w:pPr>
          </w:p>
        </w:tc>
      </w:tr>
      <w:tr w:rsidR="00B02FC3" w:rsidRPr="00425DF2" w:rsidTr="00425DF2">
        <w:trPr>
          <w:cnfStyle w:val="000000010000"/>
          <w:trHeight w:val="147"/>
        </w:trPr>
        <w:tc>
          <w:tcPr>
            <w:cnfStyle w:val="001000000000"/>
            <w:tcW w:w="4804" w:type="dxa"/>
          </w:tcPr>
          <w:p w:rsidR="00B02FC3" w:rsidRPr="00B02FC3" w:rsidRDefault="00B02FC3" w:rsidP="00053093">
            <w:pPr>
              <w:pStyle w:val="af"/>
              <w:rPr>
                <w:rFonts w:ascii="Times New Roman" w:hAnsi="Times New Roman"/>
                <w:sz w:val="24"/>
                <w:szCs w:val="24"/>
              </w:rPr>
            </w:pPr>
            <w:r w:rsidRPr="00B02FC3">
              <w:rPr>
                <w:rFonts w:ascii="Times New Roman" w:hAnsi="Times New Roman"/>
                <w:b w:val="0"/>
                <w:sz w:val="24"/>
                <w:szCs w:val="24"/>
              </w:rPr>
              <w:t>Волейбол (</w:t>
            </w:r>
            <w:r w:rsidRPr="00B02FC3">
              <w:rPr>
                <w:rFonts w:ascii="Times New Roman" w:hAnsi="Times New Roman"/>
                <w:b w:val="0"/>
                <w:sz w:val="24"/>
                <w:szCs w:val="24"/>
                <w:lang w:val="uk-UA"/>
              </w:rPr>
              <w:t>дівчата</w:t>
            </w:r>
            <w:r w:rsidRPr="00B02FC3">
              <w:rPr>
                <w:rFonts w:ascii="Times New Roman" w:hAnsi="Times New Roman"/>
                <w:b w:val="0"/>
                <w:sz w:val="24"/>
                <w:szCs w:val="24"/>
              </w:rPr>
              <w:t>)</w:t>
            </w:r>
          </w:p>
        </w:tc>
        <w:tc>
          <w:tcPr>
            <w:tcW w:w="961" w:type="dxa"/>
          </w:tcPr>
          <w:p w:rsidR="00B02FC3"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V</w:t>
            </w: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ІV</w:t>
            </w: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p>
        </w:tc>
        <w:tc>
          <w:tcPr>
            <w:tcW w:w="961" w:type="dxa"/>
          </w:tcPr>
          <w:p w:rsidR="00B02FC3"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ІІІ</w:t>
            </w:r>
          </w:p>
        </w:tc>
        <w:tc>
          <w:tcPr>
            <w:tcW w:w="1110" w:type="dxa"/>
          </w:tcPr>
          <w:p w:rsidR="00B02FC3" w:rsidRPr="00425DF2" w:rsidRDefault="00B02FC3" w:rsidP="00053093">
            <w:pPr>
              <w:pStyle w:val="af"/>
              <w:jc w:val="center"/>
              <w:cnfStyle w:val="000000010000"/>
              <w:rPr>
                <w:rFonts w:ascii="Times New Roman" w:hAnsi="Times New Roman"/>
                <w:sz w:val="24"/>
                <w:szCs w:val="24"/>
                <w:lang w:val="uk-UA"/>
              </w:rPr>
            </w:pPr>
          </w:p>
        </w:tc>
      </w:tr>
      <w:tr w:rsidR="00B02FC3" w:rsidRPr="00425DF2" w:rsidTr="00425DF2">
        <w:trPr>
          <w:cnfStyle w:val="000000100000"/>
          <w:trHeight w:val="147"/>
        </w:trPr>
        <w:tc>
          <w:tcPr>
            <w:cnfStyle w:val="001000000000"/>
            <w:tcW w:w="4804" w:type="dxa"/>
          </w:tcPr>
          <w:p w:rsidR="00B02FC3" w:rsidRPr="00B02FC3" w:rsidRDefault="00B02FC3" w:rsidP="00053093">
            <w:pPr>
              <w:pStyle w:val="af"/>
              <w:rPr>
                <w:rFonts w:ascii="Times New Roman" w:hAnsi="Times New Roman"/>
                <w:b w:val="0"/>
                <w:sz w:val="24"/>
                <w:szCs w:val="24"/>
                <w:lang w:val="uk-UA"/>
              </w:rPr>
            </w:pPr>
            <w:r w:rsidRPr="00B02FC3">
              <w:rPr>
                <w:rFonts w:ascii="Times New Roman" w:hAnsi="Times New Roman"/>
                <w:b w:val="0"/>
                <w:sz w:val="24"/>
                <w:szCs w:val="24"/>
                <w:lang w:val="uk-UA"/>
              </w:rPr>
              <w:t>Баскетбол «Афганський турнір»</w:t>
            </w: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ІV</w:t>
            </w: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p>
        </w:tc>
        <w:tc>
          <w:tcPr>
            <w:tcW w:w="961" w:type="dxa"/>
          </w:tcPr>
          <w:p w:rsidR="00B02FC3"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ІІІ</w:t>
            </w: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p>
        </w:tc>
        <w:tc>
          <w:tcPr>
            <w:tcW w:w="961" w:type="dxa"/>
          </w:tcPr>
          <w:p w:rsidR="00B02FC3"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ІІІ</w:t>
            </w:r>
          </w:p>
        </w:tc>
        <w:tc>
          <w:tcPr>
            <w:tcW w:w="1110" w:type="dxa"/>
          </w:tcPr>
          <w:p w:rsidR="00B02FC3" w:rsidRPr="00425DF2" w:rsidRDefault="00B02FC3" w:rsidP="00053093">
            <w:pPr>
              <w:pStyle w:val="af"/>
              <w:jc w:val="center"/>
              <w:cnfStyle w:val="000000100000"/>
              <w:rPr>
                <w:rFonts w:ascii="Times New Roman" w:hAnsi="Times New Roman"/>
                <w:sz w:val="24"/>
                <w:szCs w:val="24"/>
                <w:lang w:val="uk-UA"/>
              </w:rPr>
            </w:pPr>
          </w:p>
        </w:tc>
      </w:tr>
      <w:tr w:rsidR="00B02FC3" w:rsidRPr="00425DF2" w:rsidTr="00425DF2">
        <w:trPr>
          <w:cnfStyle w:val="000000010000"/>
          <w:trHeight w:val="147"/>
        </w:trPr>
        <w:tc>
          <w:tcPr>
            <w:cnfStyle w:val="001000000000"/>
            <w:tcW w:w="4804" w:type="dxa"/>
          </w:tcPr>
          <w:p w:rsidR="00B02FC3" w:rsidRPr="00B02FC3" w:rsidRDefault="00B02FC3" w:rsidP="00053093">
            <w:pPr>
              <w:pStyle w:val="af"/>
              <w:rPr>
                <w:rFonts w:ascii="Times New Roman" w:hAnsi="Times New Roman"/>
                <w:b w:val="0"/>
                <w:sz w:val="24"/>
                <w:szCs w:val="24"/>
                <w:lang w:val="uk-UA"/>
              </w:rPr>
            </w:pPr>
            <w:r w:rsidRPr="00B02FC3">
              <w:rPr>
                <w:rFonts w:ascii="Times New Roman" w:hAnsi="Times New Roman"/>
                <w:b w:val="0"/>
                <w:sz w:val="24"/>
                <w:szCs w:val="24"/>
                <w:lang w:val="uk-UA"/>
              </w:rPr>
              <w:t>Плавання (збірна)</w:t>
            </w:r>
          </w:p>
        </w:tc>
        <w:tc>
          <w:tcPr>
            <w:tcW w:w="961" w:type="dxa"/>
          </w:tcPr>
          <w:p w:rsidR="00B02FC3"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V</w:t>
            </w: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ІV</w:t>
            </w: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p>
        </w:tc>
        <w:tc>
          <w:tcPr>
            <w:tcW w:w="961" w:type="dxa"/>
          </w:tcPr>
          <w:p w:rsidR="00B02FC3"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І</w:t>
            </w:r>
          </w:p>
        </w:tc>
        <w:tc>
          <w:tcPr>
            <w:tcW w:w="1110" w:type="dxa"/>
          </w:tcPr>
          <w:p w:rsidR="00B02FC3" w:rsidRPr="00425DF2" w:rsidRDefault="00B02FC3" w:rsidP="00053093">
            <w:pPr>
              <w:pStyle w:val="af"/>
              <w:jc w:val="center"/>
              <w:cnfStyle w:val="000000010000"/>
              <w:rPr>
                <w:rFonts w:ascii="Times New Roman" w:hAnsi="Times New Roman"/>
                <w:sz w:val="24"/>
                <w:szCs w:val="24"/>
                <w:lang w:val="uk-UA"/>
              </w:rPr>
            </w:pPr>
          </w:p>
        </w:tc>
      </w:tr>
      <w:tr w:rsidR="00B02FC3" w:rsidRPr="00425DF2" w:rsidTr="00425DF2">
        <w:trPr>
          <w:cnfStyle w:val="000000100000"/>
          <w:trHeight w:val="147"/>
        </w:trPr>
        <w:tc>
          <w:tcPr>
            <w:cnfStyle w:val="001000000000"/>
            <w:tcW w:w="4804" w:type="dxa"/>
          </w:tcPr>
          <w:p w:rsidR="00B02FC3" w:rsidRPr="00B02FC3" w:rsidRDefault="00B02FC3" w:rsidP="00053093">
            <w:pPr>
              <w:pStyle w:val="af"/>
              <w:rPr>
                <w:rFonts w:ascii="Times New Roman" w:hAnsi="Times New Roman"/>
                <w:b w:val="0"/>
                <w:sz w:val="24"/>
                <w:szCs w:val="24"/>
                <w:lang w:val="uk-UA"/>
              </w:rPr>
            </w:pPr>
            <w:r w:rsidRPr="00B02FC3">
              <w:rPr>
                <w:rFonts w:ascii="Times New Roman" w:hAnsi="Times New Roman"/>
                <w:b w:val="0"/>
                <w:sz w:val="24"/>
                <w:szCs w:val="24"/>
                <w:lang w:val="uk-UA"/>
              </w:rPr>
              <w:t>ДПЮ</w:t>
            </w: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ІV</w:t>
            </w: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ІV</w:t>
            </w: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ІV</w:t>
            </w:r>
          </w:p>
        </w:tc>
        <w:tc>
          <w:tcPr>
            <w:tcW w:w="1110" w:type="dxa"/>
          </w:tcPr>
          <w:p w:rsidR="00B02FC3" w:rsidRPr="00425DF2" w:rsidRDefault="00B02FC3" w:rsidP="00053093">
            <w:pPr>
              <w:pStyle w:val="af"/>
              <w:jc w:val="center"/>
              <w:cnfStyle w:val="000000100000"/>
              <w:rPr>
                <w:rFonts w:ascii="Times New Roman" w:hAnsi="Times New Roman"/>
                <w:sz w:val="24"/>
                <w:szCs w:val="24"/>
                <w:lang w:val="uk-UA"/>
              </w:rPr>
            </w:pPr>
          </w:p>
        </w:tc>
      </w:tr>
      <w:tr w:rsidR="00B02FC3" w:rsidRPr="00425DF2" w:rsidTr="00425DF2">
        <w:trPr>
          <w:cnfStyle w:val="000000010000"/>
          <w:trHeight w:val="147"/>
        </w:trPr>
        <w:tc>
          <w:tcPr>
            <w:cnfStyle w:val="001000000000"/>
            <w:tcW w:w="4804" w:type="dxa"/>
          </w:tcPr>
          <w:p w:rsidR="00B02FC3" w:rsidRPr="00B02FC3" w:rsidRDefault="00B02FC3" w:rsidP="00053093">
            <w:pPr>
              <w:pStyle w:val="af"/>
              <w:rPr>
                <w:rFonts w:ascii="Times New Roman" w:hAnsi="Times New Roman"/>
                <w:b w:val="0"/>
                <w:sz w:val="24"/>
                <w:szCs w:val="24"/>
                <w:lang w:val="uk-UA"/>
              </w:rPr>
            </w:pPr>
            <w:r w:rsidRPr="00B02FC3">
              <w:rPr>
                <w:rFonts w:ascii="Times New Roman" w:hAnsi="Times New Roman"/>
                <w:b w:val="0"/>
                <w:sz w:val="24"/>
                <w:szCs w:val="24"/>
                <w:lang w:val="uk-UA"/>
              </w:rPr>
              <w:t>«Нащадки козацької слави»</w:t>
            </w:r>
          </w:p>
        </w:tc>
        <w:tc>
          <w:tcPr>
            <w:tcW w:w="961" w:type="dxa"/>
          </w:tcPr>
          <w:p w:rsidR="00B02FC3"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ІІ</w:t>
            </w: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ІV</w:t>
            </w: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p>
        </w:tc>
        <w:tc>
          <w:tcPr>
            <w:tcW w:w="961" w:type="dxa"/>
          </w:tcPr>
          <w:p w:rsidR="00B02FC3"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V</w:t>
            </w:r>
          </w:p>
        </w:tc>
        <w:tc>
          <w:tcPr>
            <w:tcW w:w="1110" w:type="dxa"/>
          </w:tcPr>
          <w:p w:rsidR="00B02FC3" w:rsidRPr="00425DF2" w:rsidRDefault="00B02FC3" w:rsidP="00053093">
            <w:pPr>
              <w:pStyle w:val="af"/>
              <w:jc w:val="center"/>
              <w:cnfStyle w:val="000000010000"/>
              <w:rPr>
                <w:rFonts w:ascii="Times New Roman" w:hAnsi="Times New Roman"/>
                <w:sz w:val="24"/>
                <w:szCs w:val="24"/>
                <w:lang w:val="uk-UA"/>
              </w:rPr>
            </w:pPr>
          </w:p>
        </w:tc>
      </w:tr>
      <w:tr w:rsidR="00B02FC3" w:rsidRPr="00425DF2" w:rsidTr="00425DF2">
        <w:trPr>
          <w:cnfStyle w:val="000000100000"/>
          <w:trHeight w:val="147"/>
        </w:trPr>
        <w:tc>
          <w:tcPr>
            <w:cnfStyle w:val="001000000000"/>
            <w:tcW w:w="4804" w:type="dxa"/>
          </w:tcPr>
          <w:p w:rsidR="00B02FC3" w:rsidRPr="00425DF2" w:rsidRDefault="00B02FC3" w:rsidP="00053093">
            <w:pPr>
              <w:rPr>
                <w:b w:val="0"/>
                <w:sz w:val="24"/>
                <w:szCs w:val="24"/>
              </w:rPr>
            </w:pPr>
            <w:r w:rsidRPr="00425DF2">
              <w:rPr>
                <w:b w:val="0"/>
                <w:sz w:val="24"/>
                <w:szCs w:val="24"/>
              </w:rPr>
              <w:t>Легка атлетика «Старти надій»</w:t>
            </w: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ІV</w:t>
            </w: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ІV</w:t>
            </w: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p>
        </w:tc>
        <w:tc>
          <w:tcPr>
            <w:tcW w:w="961" w:type="dxa"/>
          </w:tcPr>
          <w:p w:rsidR="00B02FC3"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V</w:t>
            </w:r>
          </w:p>
        </w:tc>
        <w:tc>
          <w:tcPr>
            <w:tcW w:w="1110" w:type="dxa"/>
          </w:tcPr>
          <w:p w:rsidR="00B02FC3" w:rsidRPr="00425DF2" w:rsidRDefault="00B02FC3" w:rsidP="00053093">
            <w:pPr>
              <w:pStyle w:val="af"/>
              <w:jc w:val="center"/>
              <w:cnfStyle w:val="000000100000"/>
              <w:rPr>
                <w:rFonts w:ascii="Times New Roman" w:hAnsi="Times New Roman"/>
                <w:sz w:val="24"/>
                <w:szCs w:val="24"/>
                <w:lang w:val="uk-UA"/>
              </w:rPr>
            </w:pPr>
          </w:p>
        </w:tc>
      </w:tr>
      <w:tr w:rsidR="00B02FC3" w:rsidRPr="00425DF2" w:rsidTr="00425DF2">
        <w:trPr>
          <w:cnfStyle w:val="000000010000"/>
          <w:trHeight w:val="147"/>
        </w:trPr>
        <w:tc>
          <w:tcPr>
            <w:cnfStyle w:val="001000000000"/>
            <w:tcW w:w="4804" w:type="dxa"/>
          </w:tcPr>
          <w:p w:rsidR="00B02FC3" w:rsidRPr="00B02FC3" w:rsidRDefault="00B02FC3" w:rsidP="00053093">
            <w:pPr>
              <w:rPr>
                <w:b w:val="0"/>
                <w:sz w:val="24"/>
                <w:szCs w:val="24"/>
              </w:rPr>
            </w:pPr>
            <w:r w:rsidRPr="00B02FC3">
              <w:rPr>
                <w:b w:val="0"/>
                <w:sz w:val="24"/>
                <w:szCs w:val="24"/>
              </w:rPr>
              <w:t>Естафета «9 Травня»</w:t>
            </w:r>
          </w:p>
        </w:tc>
        <w:tc>
          <w:tcPr>
            <w:tcW w:w="961" w:type="dxa"/>
          </w:tcPr>
          <w:p w:rsidR="00B02FC3"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ІІІ</w:t>
            </w: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ІV</w:t>
            </w: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ІV</w:t>
            </w:r>
          </w:p>
        </w:tc>
        <w:tc>
          <w:tcPr>
            <w:tcW w:w="1110" w:type="dxa"/>
          </w:tcPr>
          <w:p w:rsidR="00B02FC3" w:rsidRPr="00425DF2" w:rsidRDefault="00B02FC3" w:rsidP="00053093">
            <w:pPr>
              <w:pStyle w:val="af"/>
              <w:jc w:val="center"/>
              <w:cnfStyle w:val="000000010000"/>
              <w:rPr>
                <w:rFonts w:ascii="Times New Roman" w:hAnsi="Times New Roman"/>
                <w:sz w:val="24"/>
                <w:szCs w:val="24"/>
                <w:lang w:val="uk-UA"/>
              </w:rPr>
            </w:pPr>
          </w:p>
        </w:tc>
      </w:tr>
      <w:tr w:rsidR="00B02FC3" w:rsidRPr="00425DF2" w:rsidTr="00425DF2">
        <w:trPr>
          <w:cnfStyle w:val="000000100000"/>
          <w:trHeight w:val="147"/>
        </w:trPr>
        <w:tc>
          <w:tcPr>
            <w:cnfStyle w:val="001000000000"/>
            <w:tcW w:w="4804" w:type="dxa"/>
          </w:tcPr>
          <w:p w:rsidR="00B02FC3" w:rsidRPr="00B02FC3" w:rsidRDefault="00B02FC3" w:rsidP="00053093">
            <w:pPr>
              <w:rPr>
                <w:b w:val="0"/>
                <w:sz w:val="24"/>
                <w:szCs w:val="24"/>
              </w:rPr>
            </w:pPr>
            <w:r>
              <w:rPr>
                <w:b w:val="0"/>
                <w:sz w:val="24"/>
                <w:szCs w:val="24"/>
              </w:rPr>
              <w:t>Естафета 8</w:t>
            </w:r>
            <w:r>
              <w:rPr>
                <w:b w:val="0"/>
                <w:sz w:val="24"/>
                <w:szCs w:val="24"/>
              </w:rPr>
              <w:sym w:font="Symbol" w:char="F0B4"/>
            </w:r>
            <w:r>
              <w:rPr>
                <w:b w:val="0"/>
                <w:sz w:val="24"/>
                <w:szCs w:val="24"/>
              </w:rPr>
              <w:t>50 (збірна)</w:t>
            </w:r>
          </w:p>
        </w:tc>
        <w:tc>
          <w:tcPr>
            <w:tcW w:w="961" w:type="dxa"/>
          </w:tcPr>
          <w:p w:rsidR="00B02FC3"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ІІІ</w:t>
            </w: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ІV</w:t>
            </w: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p>
        </w:tc>
        <w:tc>
          <w:tcPr>
            <w:tcW w:w="961" w:type="dxa"/>
          </w:tcPr>
          <w:p w:rsidR="00B02FC3"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І</w:t>
            </w:r>
          </w:p>
        </w:tc>
        <w:tc>
          <w:tcPr>
            <w:tcW w:w="1110" w:type="dxa"/>
          </w:tcPr>
          <w:p w:rsidR="00B02FC3" w:rsidRPr="00425DF2" w:rsidRDefault="00B02FC3" w:rsidP="00053093">
            <w:pPr>
              <w:pStyle w:val="af"/>
              <w:jc w:val="center"/>
              <w:cnfStyle w:val="000000100000"/>
              <w:rPr>
                <w:rFonts w:ascii="Times New Roman" w:hAnsi="Times New Roman"/>
                <w:sz w:val="24"/>
                <w:szCs w:val="24"/>
                <w:lang w:val="uk-UA"/>
              </w:rPr>
            </w:pPr>
          </w:p>
        </w:tc>
      </w:tr>
      <w:tr w:rsidR="00B02FC3" w:rsidRPr="00425DF2" w:rsidTr="00425DF2">
        <w:trPr>
          <w:cnfStyle w:val="000000010000"/>
          <w:trHeight w:val="147"/>
        </w:trPr>
        <w:tc>
          <w:tcPr>
            <w:cnfStyle w:val="001000000000"/>
            <w:tcW w:w="4804" w:type="dxa"/>
          </w:tcPr>
          <w:p w:rsidR="00B02FC3" w:rsidRDefault="00B02FC3" w:rsidP="00053093">
            <w:pPr>
              <w:rPr>
                <w:b w:val="0"/>
                <w:sz w:val="24"/>
                <w:szCs w:val="24"/>
              </w:rPr>
            </w:pPr>
            <w:r w:rsidRPr="00425DF2">
              <w:rPr>
                <w:b w:val="0"/>
                <w:sz w:val="24"/>
                <w:szCs w:val="24"/>
              </w:rPr>
              <w:t>Легкоатлетична естафета 4х100</w:t>
            </w:r>
            <w:r>
              <w:rPr>
                <w:b w:val="0"/>
                <w:sz w:val="24"/>
                <w:szCs w:val="24"/>
              </w:rPr>
              <w:t xml:space="preserve"> (хлопці)</w:t>
            </w:r>
          </w:p>
        </w:tc>
        <w:tc>
          <w:tcPr>
            <w:tcW w:w="961" w:type="dxa"/>
          </w:tcPr>
          <w:p w:rsidR="00B02FC3"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V</w:t>
            </w: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ІV</w:t>
            </w: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p>
        </w:tc>
        <w:tc>
          <w:tcPr>
            <w:tcW w:w="961" w:type="dxa"/>
          </w:tcPr>
          <w:p w:rsidR="00B02FC3"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І</w:t>
            </w:r>
          </w:p>
        </w:tc>
        <w:tc>
          <w:tcPr>
            <w:tcW w:w="1110" w:type="dxa"/>
          </w:tcPr>
          <w:p w:rsidR="00B02FC3" w:rsidRPr="00425DF2" w:rsidRDefault="00B02FC3" w:rsidP="00053093">
            <w:pPr>
              <w:pStyle w:val="af"/>
              <w:jc w:val="center"/>
              <w:cnfStyle w:val="000000010000"/>
              <w:rPr>
                <w:rFonts w:ascii="Times New Roman" w:hAnsi="Times New Roman"/>
                <w:sz w:val="24"/>
                <w:szCs w:val="24"/>
                <w:lang w:val="uk-UA"/>
              </w:rPr>
            </w:pPr>
          </w:p>
        </w:tc>
      </w:tr>
      <w:tr w:rsidR="00B02FC3" w:rsidRPr="00425DF2" w:rsidTr="00425DF2">
        <w:trPr>
          <w:cnfStyle w:val="000000100000"/>
          <w:trHeight w:val="147"/>
        </w:trPr>
        <w:tc>
          <w:tcPr>
            <w:cnfStyle w:val="001000000000"/>
            <w:tcW w:w="4804" w:type="dxa"/>
          </w:tcPr>
          <w:p w:rsidR="00B02FC3" w:rsidRDefault="00B02FC3" w:rsidP="00053093">
            <w:pPr>
              <w:rPr>
                <w:b w:val="0"/>
                <w:sz w:val="24"/>
                <w:szCs w:val="24"/>
              </w:rPr>
            </w:pPr>
            <w:r w:rsidRPr="00425DF2">
              <w:rPr>
                <w:b w:val="0"/>
                <w:sz w:val="24"/>
                <w:szCs w:val="24"/>
              </w:rPr>
              <w:t>Легкоатлетична естафета 4х100</w:t>
            </w:r>
            <w:r>
              <w:rPr>
                <w:b w:val="0"/>
                <w:sz w:val="24"/>
                <w:szCs w:val="24"/>
              </w:rPr>
              <w:t xml:space="preserve"> (дівчата)</w:t>
            </w:r>
          </w:p>
        </w:tc>
        <w:tc>
          <w:tcPr>
            <w:tcW w:w="961" w:type="dxa"/>
          </w:tcPr>
          <w:p w:rsidR="00B02FC3"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V</w:t>
            </w: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p>
        </w:tc>
        <w:tc>
          <w:tcPr>
            <w:tcW w:w="961" w:type="dxa"/>
          </w:tcPr>
          <w:p w:rsidR="00B02FC3"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VІ</w:t>
            </w:r>
          </w:p>
        </w:tc>
        <w:tc>
          <w:tcPr>
            <w:tcW w:w="961" w:type="dxa"/>
          </w:tcPr>
          <w:p w:rsidR="00B02FC3" w:rsidRPr="00425DF2" w:rsidRDefault="00B02FC3" w:rsidP="00053093">
            <w:pPr>
              <w:pStyle w:val="af"/>
              <w:jc w:val="center"/>
              <w:cnfStyle w:val="000000100000"/>
              <w:rPr>
                <w:rFonts w:ascii="Times New Roman" w:hAnsi="Times New Roman"/>
                <w:sz w:val="24"/>
                <w:szCs w:val="24"/>
                <w:lang w:val="uk-UA"/>
              </w:rPr>
            </w:pPr>
          </w:p>
        </w:tc>
        <w:tc>
          <w:tcPr>
            <w:tcW w:w="961" w:type="dxa"/>
          </w:tcPr>
          <w:p w:rsidR="00B02FC3" w:rsidRDefault="00B02FC3" w:rsidP="00053093">
            <w:pPr>
              <w:pStyle w:val="af"/>
              <w:jc w:val="center"/>
              <w:cnfStyle w:val="000000100000"/>
              <w:rPr>
                <w:rFonts w:ascii="Times New Roman" w:hAnsi="Times New Roman"/>
                <w:sz w:val="24"/>
                <w:szCs w:val="24"/>
                <w:lang w:val="uk-UA"/>
              </w:rPr>
            </w:pPr>
            <w:r>
              <w:rPr>
                <w:rFonts w:ascii="Times New Roman" w:hAnsi="Times New Roman"/>
                <w:sz w:val="24"/>
                <w:szCs w:val="24"/>
                <w:lang w:val="uk-UA"/>
              </w:rPr>
              <w:t>V</w:t>
            </w:r>
          </w:p>
        </w:tc>
        <w:tc>
          <w:tcPr>
            <w:tcW w:w="1110" w:type="dxa"/>
          </w:tcPr>
          <w:p w:rsidR="00B02FC3" w:rsidRPr="00425DF2" w:rsidRDefault="00B02FC3" w:rsidP="00053093">
            <w:pPr>
              <w:pStyle w:val="af"/>
              <w:jc w:val="center"/>
              <w:cnfStyle w:val="000000100000"/>
              <w:rPr>
                <w:rFonts w:ascii="Times New Roman" w:hAnsi="Times New Roman"/>
                <w:sz w:val="24"/>
                <w:szCs w:val="24"/>
                <w:lang w:val="uk-UA"/>
              </w:rPr>
            </w:pPr>
          </w:p>
        </w:tc>
      </w:tr>
      <w:tr w:rsidR="00B02FC3" w:rsidRPr="00425DF2" w:rsidTr="00425DF2">
        <w:trPr>
          <w:cnfStyle w:val="000000010000"/>
          <w:trHeight w:val="183"/>
        </w:trPr>
        <w:tc>
          <w:tcPr>
            <w:cnfStyle w:val="001000000000"/>
            <w:tcW w:w="4804" w:type="dxa"/>
          </w:tcPr>
          <w:p w:rsidR="00B02FC3" w:rsidRPr="00425DF2" w:rsidRDefault="00B02FC3" w:rsidP="00053093">
            <w:pPr>
              <w:rPr>
                <w:b w:val="0"/>
                <w:sz w:val="24"/>
                <w:szCs w:val="24"/>
              </w:rPr>
            </w:pPr>
            <w:r w:rsidRPr="00425DF2">
              <w:rPr>
                <w:b w:val="0"/>
                <w:sz w:val="24"/>
                <w:szCs w:val="24"/>
              </w:rPr>
              <w:t>Футбол «Шкіряний м’яч»</w:t>
            </w:r>
          </w:p>
        </w:tc>
        <w:tc>
          <w:tcPr>
            <w:tcW w:w="961" w:type="dxa"/>
          </w:tcPr>
          <w:p w:rsidR="00B02FC3" w:rsidRPr="00425DF2" w:rsidRDefault="00B02FC3" w:rsidP="00053093">
            <w:pPr>
              <w:jc w:val="center"/>
              <w:cnfStyle w:val="000000010000"/>
              <w:rPr>
                <w:sz w:val="24"/>
                <w:szCs w:val="24"/>
              </w:rPr>
            </w:pPr>
            <w:r>
              <w:rPr>
                <w:sz w:val="24"/>
                <w:szCs w:val="24"/>
              </w:rPr>
              <w:t>ІІІ</w:t>
            </w:r>
          </w:p>
        </w:tc>
        <w:tc>
          <w:tcPr>
            <w:tcW w:w="961" w:type="dxa"/>
          </w:tcPr>
          <w:p w:rsidR="00B02FC3" w:rsidRPr="00425DF2" w:rsidRDefault="00B02FC3" w:rsidP="00053093">
            <w:pPr>
              <w:jc w:val="center"/>
              <w:cnfStyle w:val="000000010000"/>
              <w:rPr>
                <w:sz w:val="24"/>
                <w:szCs w:val="24"/>
              </w:rPr>
            </w:pPr>
          </w:p>
        </w:tc>
        <w:tc>
          <w:tcPr>
            <w:tcW w:w="961" w:type="dxa"/>
          </w:tcPr>
          <w:p w:rsidR="00B02FC3" w:rsidRPr="00425DF2" w:rsidRDefault="00B02FC3" w:rsidP="00053093">
            <w:pPr>
              <w:jc w:val="center"/>
              <w:cnfStyle w:val="000000010000"/>
              <w:rPr>
                <w:sz w:val="24"/>
                <w:szCs w:val="24"/>
              </w:rPr>
            </w:pPr>
            <w:r>
              <w:rPr>
                <w:sz w:val="24"/>
                <w:szCs w:val="24"/>
              </w:rPr>
              <w:t>ІІ</w:t>
            </w:r>
          </w:p>
        </w:tc>
        <w:tc>
          <w:tcPr>
            <w:tcW w:w="961" w:type="dxa"/>
          </w:tcPr>
          <w:p w:rsidR="00B02FC3" w:rsidRPr="00425DF2" w:rsidRDefault="00B02FC3" w:rsidP="00053093">
            <w:pPr>
              <w:jc w:val="center"/>
              <w:cnfStyle w:val="000000010000"/>
              <w:rPr>
                <w:sz w:val="24"/>
                <w:szCs w:val="24"/>
              </w:rPr>
            </w:pPr>
          </w:p>
        </w:tc>
        <w:tc>
          <w:tcPr>
            <w:tcW w:w="961" w:type="dxa"/>
          </w:tcPr>
          <w:p w:rsidR="00B02FC3" w:rsidRPr="00425DF2" w:rsidRDefault="00B02FC3" w:rsidP="00053093">
            <w:pPr>
              <w:jc w:val="center"/>
              <w:cnfStyle w:val="000000010000"/>
              <w:rPr>
                <w:sz w:val="24"/>
                <w:szCs w:val="24"/>
              </w:rPr>
            </w:pPr>
            <w:r>
              <w:rPr>
                <w:sz w:val="24"/>
                <w:szCs w:val="24"/>
              </w:rPr>
              <w:t>І</w:t>
            </w:r>
          </w:p>
        </w:tc>
        <w:tc>
          <w:tcPr>
            <w:tcW w:w="1110" w:type="dxa"/>
          </w:tcPr>
          <w:p w:rsidR="00B02FC3" w:rsidRPr="00425DF2" w:rsidRDefault="00B02FC3" w:rsidP="00053093">
            <w:pPr>
              <w:jc w:val="center"/>
              <w:cnfStyle w:val="000000010000"/>
              <w:rPr>
                <w:sz w:val="24"/>
                <w:szCs w:val="24"/>
              </w:rPr>
            </w:pPr>
          </w:p>
        </w:tc>
      </w:tr>
      <w:tr w:rsidR="00B02FC3" w:rsidRPr="00425DF2" w:rsidTr="00425DF2">
        <w:trPr>
          <w:cnfStyle w:val="000000100000"/>
          <w:trHeight w:val="183"/>
        </w:trPr>
        <w:tc>
          <w:tcPr>
            <w:cnfStyle w:val="001000000000"/>
            <w:tcW w:w="4804" w:type="dxa"/>
          </w:tcPr>
          <w:p w:rsidR="00B02FC3" w:rsidRPr="00425DF2" w:rsidRDefault="00B02FC3" w:rsidP="00053093">
            <w:pPr>
              <w:rPr>
                <w:b w:val="0"/>
                <w:sz w:val="24"/>
                <w:szCs w:val="24"/>
              </w:rPr>
            </w:pPr>
            <w:r>
              <w:rPr>
                <w:b w:val="0"/>
                <w:sz w:val="24"/>
                <w:szCs w:val="24"/>
              </w:rPr>
              <w:t>«Козацькі розваги»</w:t>
            </w:r>
          </w:p>
        </w:tc>
        <w:tc>
          <w:tcPr>
            <w:tcW w:w="961" w:type="dxa"/>
          </w:tcPr>
          <w:p w:rsidR="00B02FC3" w:rsidRPr="00425DF2" w:rsidRDefault="00B02FC3" w:rsidP="00053093">
            <w:pPr>
              <w:jc w:val="center"/>
              <w:cnfStyle w:val="000000100000"/>
              <w:rPr>
                <w:sz w:val="24"/>
                <w:szCs w:val="24"/>
              </w:rPr>
            </w:pPr>
            <w:r>
              <w:rPr>
                <w:sz w:val="24"/>
                <w:szCs w:val="24"/>
              </w:rPr>
              <w:t>ІІ</w:t>
            </w:r>
          </w:p>
        </w:tc>
        <w:tc>
          <w:tcPr>
            <w:tcW w:w="961" w:type="dxa"/>
          </w:tcPr>
          <w:p w:rsidR="00B02FC3" w:rsidRPr="00425DF2" w:rsidRDefault="00B02FC3" w:rsidP="00053093">
            <w:pPr>
              <w:jc w:val="center"/>
              <w:cnfStyle w:val="000000100000"/>
              <w:rPr>
                <w:sz w:val="24"/>
                <w:szCs w:val="24"/>
              </w:rPr>
            </w:pPr>
          </w:p>
        </w:tc>
        <w:tc>
          <w:tcPr>
            <w:tcW w:w="961" w:type="dxa"/>
          </w:tcPr>
          <w:p w:rsidR="00B02FC3" w:rsidRPr="00425DF2" w:rsidRDefault="00B02FC3" w:rsidP="00053093">
            <w:pPr>
              <w:jc w:val="center"/>
              <w:cnfStyle w:val="000000100000"/>
              <w:rPr>
                <w:sz w:val="24"/>
                <w:szCs w:val="24"/>
              </w:rPr>
            </w:pPr>
            <w:r>
              <w:rPr>
                <w:sz w:val="24"/>
                <w:szCs w:val="24"/>
              </w:rPr>
              <w:t>І</w:t>
            </w:r>
          </w:p>
        </w:tc>
        <w:tc>
          <w:tcPr>
            <w:tcW w:w="961" w:type="dxa"/>
          </w:tcPr>
          <w:p w:rsidR="00B02FC3" w:rsidRPr="00425DF2" w:rsidRDefault="00B02FC3" w:rsidP="00053093">
            <w:pPr>
              <w:jc w:val="center"/>
              <w:cnfStyle w:val="000000100000"/>
              <w:rPr>
                <w:sz w:val="24"/>
                <w:szCs w:val="24"/>
              </w:rPr>
            </w:pPr>
          </w:p>
        </w:tc>
        <w:tc>
          <w:tcPr>
            <w:tcW w:w="961" w:type="dxa"/>
          </w:tcPr>
          <w:p w:rsidR="00B02FC3" w:rsidRPr="00425DF2" w:rsidRDefault="00B02FC3" w:rsidP="00053093">
            <w:pPr>
              <w:jc w:val="center"/>
              <w:cnfStyle w:val="000000100000"/>
              <w:rPr>
                <w:sz w:val="24"/>
                <w:szCs w:val="24"/>
              </w:rPr>
            </w:pPr>
            <w:r>
              <w:rPr>
                <w:sz w:val="24"/>
                <w:szCs w:val="24"/>
              </w:rPr>
              <w:t>-</w:t>
            </w:r>
          </w:p>
        </w:tc>
        <w:tc>
          <w:tcPr>
            <w:tcW w:w="1110" w:type="dxa"/>
          </w:tcPr>
          <w:p w:rsidR="00B02FC3" w:rsidRPr="00425DF2" w:rsidRDefault="00B02FC3" w:rsidP="00053093">
            <w:pPr>
              <w:jc w:val="center"/>
              <w:cnfStyle w:val="000000100000"/>
              <w:rPr>
                <w:sz w:val="24"/>
                <w:szCs w:val="24"/>
              </w:rPr>
            </w:pPr>
          </w:p>
        </w:tc>
      </w:tr>
      <w:tr w:rsidR="00B02FC3" w:rsidRPr="00425DF2" w:rsidTr="00425DF2">
        <w:trPr>
          <w:cnfStyle w:val="000000010000"/>
          <w:trHeight w:val="198"/>
        </w:trPr>
        <w:tc>
          <w:tcPr>
            <w:cnfStyle w:val="001000000000"/>
            <w:tcW w:w="4804" w:type="dxa"/>
          </w:tcPr>
          <w:p w:rsidR="00B02FC3" w:rsidRPr="00425DF2" w:rsidRDefault="00B02FC3" w:rsidP="00053093">
            <w:pPr>
              <w:rPr>
                <w:b w:val="0"/>
                <w:sz w:val="24"/>
                <w:szCs w:val="24"/>
              </w:rPr>
            </w:pPr>
            <w:r>
              <w:rPr>
                <w:b w:val="0"/>
                <w:sz w:val="24"/>
                <w:szCs w:val="24"/>
              </w:rPr>
              <w:t>4-х борство</w:t>
            </w:r>
          </w:p>
        </w:tc>
        <w:tc>
          <w:tcPr>
            <w:tcW w:w="961" w:type="dxa"/>
          </w:tcPr>
          <w:p w:rsidR="00B02FC3" w:rsidRPr="00425DF2" w:rsidRDefault="00B02FC3" w:rsidP="00053093">
            <w:pPr>
              <w:jc w:val="center"/>
              <w:cnfStyle w:val="000000010000"/>
              <w:rPr>
                <w:sz w:val="24"/>
                <w:szCs w:val="24"/>
              </w:rPr>
            </w:pPr>
            <w:r>
              <w:rPr>
                <w:sz w:val="24"/>
                <w:szCs w:val="24"/>
              </w:rPr>
              <w:t>ІІІ</w:t>
            </w:r>
          </w:p>
        </w:tc>
        <w:tc>
          <w:tcPr>
            <w:tcW w:w="961" w:type="dxa"/>
          </w:tcPr>
          <w:p w:rsidR="00B02FC3" w:rsidRPr="00425DF2" w:rsidRDefault="00B02FC3" w:rsidP="00053093">
            <w:pPr>
              <w:jc w:val="center"/>
              <w:cnfStyle w:val="000000010000"/>
              <w:rPr>
                <w:sz w:val="24"/>
                <w:szCs w:val="24"/>
              </w:rPr>
            </w:pPr>
          </w:p>
        </w:tc>
        <w:tc>
          <w:tcPr>
            <w:tcW w:w="961" w:type="dxa"/>
          </w:tcPr>
          <w:p w:rsidR="00B02FC3" w:rsidRPr="00425DF2" w:rsidRDefault="00B02FC3" w:rsidP="00053093">
            <w:pPr>
              <w:jc w:val="center"/>
              <w:cnfStyle w:val="000000010000"/>
              <w:rPr>
                <w:sz w:val="24"/>
                <w:szCs w:val="24"/>
              </w:rPr>
            </w:pPr>
            <w:r>
              <w:rPr>
                <w:sz w:val="24"/>
                <w:szCs w:val="24"/>
              </w:rPr>
              <w:t>ІІ</w:t>
            </w:r>
          </w:p>
        </w:tc>
        <w:tc>
          <w:tcPr>
            <w:tcW w:w="961" w:type="dxa"/>
          </w:tcPr>
          <w:p w:rsidR="00B02FC3" w:rsidRPr="00425DF2" w:rsidRDefault="00B02FC3" w:rsidP="00053093">
            <w:pPr>
              <w:jc w:val="center"/>
              <w:cnfStyle w:val="000000010000"/>
              <w:rPr>
                <w:sz w:val="24"/>
                <w:szCs w:val="24"/>
              </w:rPr>
            </w:pPr>
          </w:p>
        </w:tc>
        <w:tc>
          <w:tcPr>
            <w:tcW w:w="961" w:type="dxa"/>
          </w:tcPr>
          <w:p w:rsidR="00B02FC3" w:rsidRPr="00425DF2" w:rsidRDefault="00B02FC3" w:rsidP="00053093">
            <w:pPr>
              <w:jc w:val="center"/>
              <w:cnfStyle w:val="000000010000"/>
              <w:rPr>
                <w:sz w:val="24"/>
                <w:szCs w:val="24"/>
              </w:rPr>
            </w:pPr>
            <w:r>
              <w:rPr>
                <w:sz w:val="24"/>
                <w:szCs w:val="24"/>
              </w:rPr>
              <w:t>ІІ</w:t>
            </w:r>
          </w:p>
        </w:tc>
        <w:tc>
          <w:tcPr>
            <w:tcW w:w="1110" w:type="dxa"/>
          </w:tcPr>
          <w:p w:rsidR="00B02FC3" w:rsidRPr="00425DF2" w:rsidRDefault="00B02FC3" w:rsidP="00053093">
            <w:pPr>
              <w:jc w:val="center"/>
              <w:cnfStyle w:val="000000010000"/>
              <w:rPr>
                <w:sz w:val="24"/>
                <w:szCs w:val="24"/>
              </w:rPr>
            </w:pPr>
          </w:p>
        </w:tc>
      </w:tr>
      <w:tr w:rsidR="00B02FC3" w:rsidRPr="00425DF2" w:rsidTr="00425DF2">
        <w:trPr>
          <w:cnfStyle w:val="000000100000"/>
          <w:trHeight w:val="214"/>
        </w:trPr>
        <w:tc>
          <w:tcPr>
            <w:cnfStyle w:val="001000000000"/>
            <w:tcW w:w="4804" w:type="dxa"/>
          </w:tcPr>
          <w:p w:rsidR="00B02FC3" w:rsidRPr="00425DF2" w:rsidRDefault="00B02FC3" w:rsidP="00053093">
            <w:pPr>
              <w:rPr>
                <w:b w:val="0"/>
                <w:sz w:val="24"/>
                <w:szCs w:val="24"/>
              </w:rPr>
            </w:pPr>
            <w:r>
              <w:rPr>
                <w:b w:val="0"/>
                <w:sz w:val="24"/>
                <w:szCs w:val="24"/>
              </w:rPr>
              <w:t>Осінній крос 5-9 класи</w:t>
            </w:r>
          </w:p>
        </w:tc>
        <w:tc>
          <w:tcPr>
            <w:tcW w:w="961" w:type="dxa"/>
          </w:tcPr>
          <w:p w:rsidR="00B02FC3" w:rsidRPr="00425DF2" w:rsidRDefault="00B02FC3" w:rsidP="00053093">
            <w:pPr>
              <w:jc w:val="center"/>
              <w:cnfStyle w:val="000000100000"/>
              <w:rPr>
                <w:sz w:val="24"/>
                <w:szCs w:val="24"/>
              </w:rPr>
            </w:pPr>
            <w:r>
              <w:rPr>
                <w:sz w:val="24"/>
                <w:szCs w:val="24"/>
              </w:rPr>
              <w:t>ІІІ</w:t>
            </w:r>
          </w:p>
        </w:tc>
        <w:tc>
          <w:tcPr>
            <w:tcW w:w="961" w:type="dxa"/>
          </w:tcPr>
          <w:p w:rsidR="00B02FC3" w:rsidRPr="00425DF2" w:rsidRDefault="00B02FC3" w:rsidP="00053093">
            <w:pPr>
              <w:jc w:val="center"/>
              <w:cnfStyle w:val="000000100000"/>
              <w:rPr>
                <w:sz w:val="24"/>
                <w:szCs w:val="24"/>
              </w:rPr>
            </w:pPr>
          </w:p>
        </w:tc>
        <w:tc>
          <w:tcPr>
            <w:tcW w:w="961" w:type="dxa"/>
          </w:tcPr>
          <w:p w:rsidR="00B02FC3" w:rsidRPr="00425DF2" w:rsidRDefault="00B02FC3" w:rsidP="00053093">
            <w:pPr>
              <w:jc w:val="center"/>
              <w:cnfStyle w:val="000000100000"/>
              <w:rPr>
                <w:sz w:val="24"/>
                <w:szCs w:val="24"/>
              </w:rPr>
            </w:pPr>
            <w:r>
              <w:rPr>
                <w:sz w:val="24"/>
                <w:szCs w:val="24"/>
              </w:rPr>
              <w:t>ІІІ</w:t>
            </w:r>
          </w:p>
        </w:tc>
        <w:tc>
          <w:tcPr>
            <w:tcW w:w="961" w:type="dxa"/>
          </w:tcPr>
          <w:p w:rsidR="00B02FC3" w:rsidRPr="00425DF2" w:rsidRDefault="00B02FC3" w:rsidP="00053093">
            <w:pPr>
              <w:jc w:val="center"/>
              <w:cnfStyle w:val="000000100000"/>
              <w:rPr>
                <w:sz w:val="24"/>
                <w:szCs w:val="24"/>
              </w:rPr>
            </w:pPr>
          </w:p>
        </w:tc>
        <w:tc>
          <w:tcPr>
            <w:tcW w:w="961" w:type="dxa"/>
          </w:tcPr>
          <w:p w:rsidR="00B02FC3" w:rsidRPr="00425DF2" w:rsidRDefault="00B02FC3" w:rsidP="00053093">
            <w:pPr>
              <w:jc w:val="center"/>
              <w:cnfStyle w:val="000000100000"/>
              <w:rPr>
                <w:sz w:val="24"/>
                <w:szCs w:val="24"/>
              </w:rPr>
            </w:pPr>
            <w:r>
              <w:rPr>
                <w:sz w:val="24"/>
                <w:szCs w:val="24"/>
              </w:rPr>
              <w:t>ІІ</w:t>
            </w:r>
          </w:p>
        </w:tc>
        <w:tc>
          <w:tcPr>
            <w:tcW w:w="1110" w:type="dxa"/>
          </w:tcPr>
          <w:p w:rsidR="00B02FC3" w:rsidRPr="00425DF2" w:rsidRDefault="00B02FC3" w:rsidP="00053093">
            <w:pPr>
              <w:jc w:val="center"/>
              <w:cnfStyle w:val="000000100000"/>
              <w:rPr>
                <w:sz w:val="24"/>
                <w:szCs w:val="24"/>
              </w:rPr>
            </w:pPr>
          </w:p>
        </w:tc>
      </w:tr>
      <w:tr w:rsidR="00B02FC3" w:rsidRPr="00425DF2" w:rsidTr="00425DF2">
        <w:trPr>
          <w:cnfStyle w:val="000000010000"/>
          <w:trHeight w:val="214"/>
        </w:trPr>
        <w:tc>
          <w:tcPr>
            <w:cnfStyle w:val="001000000000"/>
            <w:tcW w:w="4804" w:type="dxa"/>
          </w:tcPr>
          <w:p w:rsidR="00B02FC3" w:rsidRPr="00425DF2" w:rsidRDefault="00B02FC3" w:rsidP="00053093">
            <w:pPr>
              <w:rPr>
                <w:b w:val="0"/>
                <w:sz w:val="24"/>
                <w:szCs w:val="24"/>
              </w:rPr>
            </w:pPr>
            <w:r>
              <w:rPr>
                <w:b w:val="0"/>
                <w:sz w:val="24"/>
                <w:szCs w:val="24"/>
              </w:rPr>
              <w:t>Осінній крос 10-11 класи</w:t>
            </w:r>
          </w:p>
        </w:tc>
        <w:tc>
          <w:tcPr>
            <w:tcW w:w="961" w:type="dxa"/>
          </w:tcPr>
          <w:p w:rsidR="00B02FC3" w:rsidRPr="00425DF2" w:rsidRDefault="00B02FC3" w:rsidP="00053093">
            <w:pPr>
              <w:pStyle w:val="af"/>
              <w:jc w:val="center"/>
              <w:cnfStyle w:val="000000010000"/>
              <w:rPr>
                <w:rFonts w:ascii="Times New Roman" w:hAnsi="Times New Roman"/>
                <w:sz w:val="24"/>
                <w:szCs w:val="24"/>
                <w:lang w:val="uk-UA"/>
              </w:rPr>
            </w:pPr>
            <w:r>
              <w:rPr>
                <w:rFonts w:ascii="Times New Roman" w:hAnsi="Times New Roman"/>
                <w:sz w:val="24"/>
                <w:szCs w:val="24"/>
                <w:lang w:val="uk-UA"/>
              </w:rPr>
              <w:t>ІV</w:t>
            </w:r>
          </w:p>
        </w:tc>
        <w:tc>
          <w:tcPr>
            <w:tcW w:w="961" w:type="dxa"/>
          </w:tcPr>
          <w:p w:rsidR="00B02FC3" w:rsidRPr="00425DF2" w:rsidRDefault="00B02FC3" w:rsidP="00053093">
            <w:pPr>
              <w:jc w:val="center"/>
              <w:cnfStyle w:val="000000010000"/>
              <w:rPr>
                <w:sz w:val="24"/>
                <w:szCs w:val="24"/>
              </w:rPr>
            </w:pPr>
          </w:p>
        </w:tc>
        <w:tc>
          <w:tcPr>
            <w:tcW w:w="961" w:type="dxa"/>
          </w:tcPr>
          <w:p w:rsidR="00B02FC3" w:rsidRDefault="00D87999" w:rsidP="00053093">
            <w:pPr>
              <w:jc w:val="center"/>
              <w:cnfStyle w:val="000000010000"/>
              <w:rPr>
                <w:sz w:val="24"/>
                <w:szCs w:val="24"/>
              </w:rPr>
            </w:pPr>
            <w:r>
              <w:rPr>
                <w:sz w:val="24"/>
                <w:szCs w:val="24"/>
              </w:rPr>
              <w:t>ІІІ</w:t>
            </w:r>
          </w:p>
        </w:tc>
        <w:tc>
          <w:tcPr>
            <w:tcW w:w="961" w:type="dxa"/>
          </w:tcPr>
          <w:p w:rsidR="00B02FC3" w:rsidRPr="00425DF2" w:rsidRDefault="00B02FC3" w:rsidP="00053093">
            <w:pPr>
              <w:jc w:val="center"/>
              <w:cnfStyle w:val="000000010000"/>
              <w:rPr>
                <w:sz w:val="24"/>
                <w:szCs w:val="24"/>
              </w:rPr>
            </w:pPr>
          </w:p>
        </w:tc>
        <w:tc>
          <w:tcPr>
            <w:tcW w:w="961" w:type="dxa"/>
          </w:tcPr>
          <w:p w:rsidR="00B02FC3" w:rsidRDefault="00D87999" w:rsidP="00053093">
            <w:pPr>
              <w:jc w:val="center"/>
              <w:cnfStyle w:val="000000010000"/>
              <w:rPr>
                <w:sz w:val="24"/>
                <w:szCs w:val="24"/>
              </w:rPr>
            </w:pPr>
            <w:r>
              <w:rPr>
                <w:sz w:val="24"/>
                <w:szCs w:val="24"/>
              </w:rPr>
              <w:t>ІІІ</w:t>
            </w:r>
          </w:p>
        </w:tc>
        <w:tc>
          <w:tcPr>
            <w:tcW w:w="1110" w:type="dxa"/>
          </w:tcPr>
          <w:p w:rsidR="00B02FC3" w:rsidRPr="00425DF2" w:rsidRDefault="00B02FC3" w:rsidP="00053093">
            <w:pPr>
              <w:jc w:val="center"/>
              <w:cnfStyle w:val="000000010000"/>
              <w:rPr>
                <w:sz w:val="24"/>
                <w:szCs w:val="24"/>
              </w:rPr>
            </w:pPr>
          </w:p>
        </w:tc>
      </w:tr>
    </w:tbl>
    <w:p w:rsidR="001076DD" w:rsidRPr="00281301" w:rsidRDefault="00A35894" w:rsidP="00053093">
      <w:pPr>
        <w:spacing w:before="120"/>
        <w:ind w:firstLine="709"/>
        <w:jc w:val="both"/>
        <w:rPr>
          <w:color w:val="000000"/>
          <w:sz w:val="24"/>
          <w:szCs w:val="24"/>
        </w:rPr>
      </w:pPr>
      <w:r>
        <w:rPr>
          <w:noProof/>
          <w:color w:val="000000"/>
          <w:sz w:val="24"/>
          <w:szCs w:val="24"/>
          <w:lang w:val="ru-RU" w:eastAsia="ru-RU"/>
        </w:rPr>
        <w:lastRenderedPageBreak/>
        <w:drawing>
          <wp:anchor distT="0" distB="0" distL="114300" distR="114300" simplePos="0" relativeHeight="251667968" behindDoc="0" locked="0" layoutInCell="1" allowOverlap="1">
            <wp:simplePos x="0" y="0"/>
            <wp:positionH relativeFrom="column">
              <wp:posOffset>4335780</wp:posOffset>
            </wp:positionH>
            <wp:positionV relativeFrom="paragraph">
              <wp:posOffset>11430</wp:posOffset>
            </wp:positionV>
            <wp:extent cx="2364105" cy="1760855"/>
            <wp:effectExtent l="19050" t="0" r="0" b="0"/>
            <wp:wrapSquare wrapText="bothSides"/>
            <wp:docPr id="60" name="Рисунок 59" descr="P8031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031699.JPG"/>
                    <pic:cNvPicPr/>
                  </pic:nvPicPr>
                  <pic:blipFill>
                    <a:blip r:embed="rId258" cstate="print"/>
                    <a:stretch>
                      <a:fillRect/>
                    </a:stretch>
                  </pic:blipFill>
                  <pic:spPr>
                    <a:xfrm>
                      <a:off x="0" y="0"/>
                      <a:ext cx="2364105" cy="1760855"/>
                    </a:xfrm>
                    <a:prstGeom prst="rect">
                      <a:avLst/>
                    </a:prstGeom>
                  </pic:spPr>
                </pic:pic>
              </a:graphicData>
            </a:graphic>
          </wp:anchor>
        </w:drawing>
      </w:r>
      <w:r w:rsidR="001076DD" w:rsidRPr="00281301">
        <w:rPr>
          <w:color w:val="000000"/>
          <w:sz w:val="24"/>
          <w:szCs w:val="24"/>
        </w:rPr>
        <w:t xml:space="preserve">Заходи естетичного та спортивно-масового спрямування є невід’ємною </w:t>
      </w:r>
      <w:r w:rsidR="00EF68D7">
        <w:rPr>
          <w:color w:val="000000"/>
          <w:sz w:val="24"/>
          <w:szCs w:val="24"/>
        </w:rPr>
        <w:t>складовою річного плану школи</w:t>
      </w:r>
      <w:r w:rsidR="001076DD" w:rsidRPr="00281301">
        <w:rPr>
          <w:color w:val="000000"/>
          <w:sz w:val="24"/>
          <w:szCs w:val="24"/>
        </w:rPr>
        <w:t xml:space="preserve"> та виховних планів класних керівників. Результати промовисті – велика кількість перемог у конкурсах художньої творчості, самодіяльності та с</w:t>
      </w:r>
      <w:r w:rsidR="00EF68D7">
        <w:rPr>
          <w:color w:val="000000"/>
          <w:sz w:val="24"/>
          <w:szCs w:val="24"/>
        </w:rPr>
        <w:t xml:space="preserve">портивних змаганнях на </w:t>
      </w:r>
      <w:r w:rsidR="00D87999">
        <w:rPr>
          <w:color w:val="000000"/>
          <w:sz w:val="24"/>
          <w:szCs w:val="24"/>
        </w:rPr>
        <w:t xml:space="preserve"> міському та</w:t>
      </w:r>
      <w:r w:rsidR="001076DD" w:rsidRPr="00281301">
        <w:rPr>
          <w:color w:val="000000"/>
          <w:sz w:val="24"/>
          <w:szCs w:val="24"/>
        </w:rPr>
        <w:t xml:space="preserve"> обласному рівнях.</w:t>
      </w:r>
    </w:p>
    <w:p w:rsidR="00F65DD4" w:rsidRPr="00281301" w:rsidRDefault="00F65DD4" w:rsidP="00241598">
      <w:pPr>
        <w:ind w:firstLine="709"/>
        <w:jc w:val="center"/>
        <w:rPr>
          <w:b/>
          <w:sz w:val="22"/>
          <w:szCs w:val="22"/>
        </w:rPr>
      </w:pPr>
      <w:r w:rsidRPr="00281301">
        <w:rPr>
          <w:b/>
          <w:position w:val="-24"/>
          <w:sz w:val="22"/>
          <w:szCs w:val="22"/>
        </w:rPr>
        <w:object w:dxaOrig="1460" w:dyaOrig="639">
          <v:shape id="_x0000_i1092" type="#_x0000_t75" style="width:60pt;height:29.25pt" o:ole="" fillcolor="window">
            <v:imagedata r:id="rId259" o:title=""/>
          </v:shape>
          <o:OLEObject Type="Embed" ProgID="Equation.3" ShapeID="_x0000_i1092" DrawAspect="Content" ObjectID="_1472561266" r:id="rId260"/>
        </w:object>
      </w:r>
      <w:r w:rsidR="00DF3B3E">
        <w:rPr>
          <w:b/>
          <w:sz w:val="22"/>
          <w:szCs w:val="22"/>
        </w:rPr>
        <w:tab/>
      </w:r>
      <w:r w:rsidR="00DF3B3E">
        <w:rPr>
          <w:b/>
          <w:sz w:val="22"/>
          <w:szCs w:val="22"/>
        </w:rPr>
        <w:tab/>
      </w:r>
      <w:r w:rsidR="0071039E" w:rsidRPr="00281301">
        <w:rPr>
          <w:b/>
          <w:position w:val="-24"/>
          <w:sz w:val="22"/>
          <w:szCs w:val="22"/>
        </w:rPr>
        <w:object w:dxaOrig="2280" w:dyaOrig="620">
          <v:shape id="_x0000_i1093" type="#_x0000_t75" style="width:109.5pt;height:26.25pt" o:ole="" fillcolor="window">
            <v:imagedata r:id="rId261" o:title=""/>
          </v:shape>
          <o:OLEObject Type="Embed" ProgID="Equation.3" ShapeID="_x0000_i1093" DrawAspect="Content" ObjectID="_1472561267" r:id="rId262"/>
        </w:object>
      </w:r>
    </w:p>
    <w:p w:rsidR="00A35894" w:rsidRDefault="00A35894" w:rsidP="00053093">
      <w:pPr>
        <w:pStyle w:val="12"/>
        <w:shd w:val="clear" w:color="auto" w:fill="FFFFFF"/>
        <w:spacing w:before="120" w:after="120" w:line="240" w:lineRule="auto"/>
        <w:ind w:left="0" w:firstLine="709"/>
        <w:jc w:val="both"/>
        <w:rPr>
          <w:rFonts w:ascii="Times New Roman" w:hAnsi="Times New Roman"/>
          <w:b/>
          <w:bCs/>
          <w:i/>
          <w:iCs/>
          <w:sz w:val="24"/>
          <w:szCs w:val="24"/>
        </w:rPr>
      </w:pPr>
    </w:p>
    <w:p w:rsidR="00A35894" w:rsidRDefault="00A35894" w:rsidP="00053093">
      <w:pPr>
        <w:pStyle w:val="12"/>
        <w:shd w:val="clear" w:color="auto" w:fill="FFFFFF"/>
        <w:spacing w:before="120" w:after="120" w:line="240" w:lineRule="auto"/>
        <w:ind w:left="0" w:firstLine="709"/>
        <w:jc w:val="both"/>
        <w:rPr>
          <w:rFonts w:ascii="Times New Roman" w:hAnsi="Times New Roman"/>
          <w:b/>
          <w:bCs/>
          <w:i/>
          <w:iCs/>
          <w:sz w:val="24"/>
          <w:szCs w:val="24"/>
        </w:rPr>
      </w:pPr>
    </w:p>
    <w:p w:rsidR="001076DD" w:rsidRPr="00281301" w:rsidRDefault="001076DD" w:rsidP="00053093">
      <w:pPr>
        <w:pStyle w:val="12"/>
        <w:shd w:val="clear" w:color="auto" w:fill="FFFFFF"/>
        <w:spacing w:before="120"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Оцінка за даним критерієм складає12 балів, що відповідає високому рівню.</w:t>
      </w:r>
    </w:p>
    <w:p w:rsidR="001076DD" w:rsidRPr="00F13A9F" w:rsidRDefault="001076DD" w:rsidP="000B40D9">
      <w:pPr>
        <w:pStyle w:val="a3"/>
        <w:numPr>
          <w:ilvl w:val="1"/>
          <w:numId w:val="7"/>
        </w:numPr>
        <w:shd w:val="clear" w:color="auto" w:fill="FFFFFF"/>
        <w:spacing w:before="120" w:after="120"/>
        <w:ind w:left="709" w:hanging="709"/>
        <w:rPr>
          <w:b/>
          <w:i/>
          <w:iCs/>
          <w:color w:val="002060"/>
          <w:sz w:val="24"/>
          <w:szCs w:val="24"/>
        </w:rPr>
      </w:pPr>
      <w:r w:rsidRPr="00F13A9F">
        <w:rPr>
          <w:b/>
          <w:i/>
          <w:iCs/>
          <w:color w:val="002060"/>
          <w:sz w:val="24"/>
          <w:szCs w:val="24"/>
        </w:rPr>
        <w:t>Педагогічні працівники-призери конкурсів фахової майстерності у сфері освіти</w:t>
      </w:r>
    </w:p>
    <w:p w:rsidR="00F13A9F" w:rsidRPr="00F13A9F" w:rsidRDefault="00F13A9F" w:rsidP="00D660E4">
      <w:pPr>
        <w:pStyle w:val="a3"/>
        <w:spacing w:line="23" w:lineRule="atLeast"/>
        <w:ind w:left="0"/>
        <w:jc w:val="both"/>
        <w:rPr>
          <w:sz w:val="24"/>
          <w:szCs w:val="24"/>
        </w:rPr>
      </w:pPr>
      <w:r w:rsidRPr="00F13A9F">
        <w:rPr>
          <w:sz w:val="24"/>
          <w:szCs w:val="24"/>
        </w:rPr>
        <w:t>Педагоги школи є активними учасниками Всеукраїнських професі</w:t>
      </w:r>
      <w:r w:rsidR="00D660E4">
        <w:rPr>
          <w:sz w:val="24"/>
          <w:szCs w:val="24"/>
        </w:rPr>
        <w:t xml:space="preserve">йних конкурсів: «Учитель року» та </w:t>
      </w:r>
      <w:r w:rsidRPr="00F13A9F">
        <w:rPr>
          <w:sz w:val="24"/>
          <w:szCs w:val="24"/>
        </w:rPr>
        <w:t>«Класний керівник року».</w:t>
      </w:r>
    </w:p>
    <w:p w:rsidR="009C7C06" w:rsidRPr="0025198F" w:rsidRDefault="00F13A9F" w:rsidP="00F13A9F">
      <w:pPr>
        <w:pStyle w:val="a3"/>
        <w:spacing w:before="120" w:after="120" w:line="23" w:lineRule="atLeast"/>
        <w:ind w:left="360"/>
        <w:jc w:val="center"/>
        <w:rPr>
          <w:b/>
          <w:i/>
          <w:color w:val="0000FF"/>
          <w:sz w:val="24"/>
          <w:szCs w:val="24"/>
          <w:lang w:eastAsia="ru-RU"/>
        </w:rPr>
      </w:pPr>
      <w:r w:rsidRPr="0025198F">
        <w:rPr>
          <w:b/>
          <w:i/>
          <w:color w:val="0000FF"/>
          <w:sz w:val="24"/>
          <w:szCs w:val="24"/>
          <w:lang w:eastAsia="ru-RU"/>
        </w:rPr>
        <w:t xml:space="preserve">Результативність участі педагогічних працівників у конкурсах фахової </w:t>
      </w:r>
    </w:p>
    <w:p w:rsidR="00F13A9F" w:rsidRPr="0025198F" w:rsidRDefault="00F13A9F" w:rsidP="00F13A9F">
      <w:pPr>
        <w:pStyle w:val="a3"/>
        <w:spacing w:before="120" w:after="120" w:line="23" w:lineRule="atLeast"/>
        <w:ind w:left="360"/>
        <w:jc w:val="center"/>
        <w:rPr>
          <w:b/>
          <w:i/>
          <w:color w:val="0000FF"/>
          <w:sz w:val="24"/>
          <w:szCs w:val="24"/>
          <w:lang w:eastAsia="ru-RU"/>
        </w:rPr>
      </w:pPr>
      <w:r w:rsidRPr="0025198F">
        <w:rPr>
          <w:b/>
          <w:i/>
          <w:color w:val="0000FF"/>
          <w:sz w:val="24"/>
          <w:szCs w:val="24"/>
          <w:lang w:eastAsia="ru-RU"/>
        </w:rPr>
        <w:t>майстерності в сфері освіти</w:t>
      </w:r>
    </w:p>
    <w:tbl>
      <w:tblPr>
        <w:tblStyle w:val="-51"/>
        <w:tblW w:w="10454" w:type="dxa"/>
        <w:tblLook w:val="00A0"/>
      </w:tblPr>
      <w:tblGrid>
        <w:gridCol w:w="2518"/>
        <w:gridCol w:w="2552"/>
        <w:gridCol w:w="2311"/>
        <w:gridCol w:w="3073"/>
      </w:tblGrid>
      <w:tr w:rsidR="00F13A9F" w:rsidRPr="002E4641" w:rsidTr="0058443B">
        <w:trPr>
          <w:cnfStyle w:val="100000000000"/>
          <w:trHeight w:val="5"/>
        </w:trPr>
        <w:tc>
          <w:tcPr>
            <w:cnfStyle w:val="001000000000"/>
            <w:tcW w:w="2518" w:type="dxa"/>
          </w:tcPr>
          <w:p w:rsidR="00F13A9F" w:rsidRPr="002E4641" w:rsidRDefault="00F13A9F" w:rsidP="00D002BD">
            <w:pPr>
              <w:jc w:val="center"/>
              <w:rPr>
                <w:b w:val="0"/>
                <w:i/>
                <w:sz w:val="24"/>
                <w:szCs w:val="24"/>
              </w:rPr>
            </w:pPr>
            <w:r w:rsidRPr="002E4641">
              <w:rPr>
                <w:b w:val="0"/>
                <w:i/>
                <w:sz w:val="24"/>
                <w:szCs w:val="24"/>
              </w:rPr>
              <w:t>Рік</w:t>
            </w:r>
          </w:p>
        </w:tc>
        <w:tc>
          <w:tcPr>
            <w:cnfStyle w:val="000010000000"/>
            <w:tcW w:w="2552" w:type="dxa"/>
          </w:tcPr>
          <w:p w:rsidR="00F13A9F" w:rsidRPr="002E4641" w:rsidRDefault="00F13A9F" w:rsidP="00D002BD">
            <w:pPr>
              <w:jc w:val="center"/>
              <w:rPr>
                <w:b w:val="0"/>
                <w:i/>
                <w:sz w:val="24"/>
                <w:szCs w:val="24"/>
              </w:rPr>
            </w:pPr>
            <w:r w:rsidRPr="002E4641">
              <w:rPr>
                <w:b w:val="0"/>
                <w:i/>
                <w:sz w:val="24"/>
                <w:szCs w:val="24"/>
              </w:rPr>
              <w:t>Номінація</w:t>
            </w:r>
          </w:p>
        </w:tc>
        <w:tc>
          <w:tcPr>
            <w:tcW w:w="2311" w:type="dxa"/>
          </w:tcPr>
          <w:p w:rsidR="00F13A9F" w:rsidRPr="002E4641" w:rsidRDefault="00F13A9F" w:rsidP="00D002BD">
            <w:pPr>
              <w:jc w:val="center"/>
              <w:cnfStyle w:val="100000000000"/>
              <w:rPr>
                <w:b w:val="0"/>
                <w:i/>
                <w:sz w:val="24"/>
                <w:szCs w:val="24"/>
              </w:rPr>
            </w:pPr>
            <w:r w:rsidRPr="002E4641">
              <w:rPr>
                <w:b w:val="0"/>
                <w:i/>
                <w:sz w:val="24"/>
                <w:szCs w:val="24"/>
              </w:rPr>
              <w:t>ПІБ вчителя</w:t>
            </w:r>
          </w:p>
        </w:tc>
        <w:tc>
          <w:tcPr>
            <w:cnfStyle w:val="000010000000"/>
            <w:tcW w:w="3073" w:type="dxa"/>
          </w:tcPr>
          <w:p w:rsidR="00F13A9F" w:rsidRPr="002E4641" w:rsidRDefault="00F13A9F" w:rsidP="00D002BD">
            <w:pPr>
              <w:jc w:val="center"/>
              <w:rPr>
                <w:b w:val="0"/>
                <w:i/>
                <w:sz w:val="24"/>
                <w:szCs w:val="24"/>
              </w:rPr>
            </w:pPr>
            <w:r w:rsidRPr="002E4641">
              <w:rPr>
                <w:b w:val="0"/>
                <w:i/>
                <w:sz w:val="24"/>
                <w:szCs w:val="24"/>
              </w:rPr>
              <w:t xml:space="preserve">Результативність </w:t>
            </w:r>
          </w:p>
        </w:tc>
      </w:tr>
      <w:tr w:rsidR="00F13A9F" w:rsidRPr="002E4641" w:rsidTr="0058443B">
        <w:trPr>
          <w:cnfStyle w:val="000000100000"/>
          <w:trHeight w:val="10"/>
        </w:trPr>
        <w:tc>
          <w:tcPr>
            <w:cnfStyle w:val="001000000000"/>
            <w:tcW w:w="2518" w:type="dxa"/>
            <w:vMerge w:val="restart"/>
          </w:tcPr>
          <w:p w:rsidR="00F13A9F" w:rsidRPr="002E4641" w:rsidRDefault="00F13A9F" w:rsidP="00F13A9F">
            <w:pPr>
              <w:jc w:val="center"/>
              <w:rPr>
                <w:b w:val="0"/>
                <w:sz w:val="24"/>
                <w:szCs w:val="24"/>
              </w:rPr>
            </w:pPr>
            <w:r w:rsidRPr="002E4641">
              <w:rPr>
                <w:b w:val="0"/>
                <w:sz w:val="24"/>
                <w:szCs w:val="24"/>
              </w:rPr>
              <w:t>«Учитель року-2011»</w:t>
            </w:r>
          </w:p>
        </w:tc>
        <w:tc>
          <w:tcPr>
            <w:cnfStyle w:val="000010000000"/>
            <w:tcW w:w="2552" w:type="dxa"/>
          </w:tcPr>
          <w:p w:rsidR="00F13A9F" w:rsidRPr="002E4641" w:rsidRDefault="00F13A9F" w:rsidP="00F13A9F">
            <w:pPr>
              <w:jc w:val="center"/>
              <w:rPr>
                <w:sz w:val="24"/>
                <w:szCs w:val="24"/>
              </w:rPr>
            </w:pPr>
            <w:r w:rsidRPr="002E4641">
              <w:rPr>
                <w:sz w:val="24"/>
                <w:szCs w:val="24"/>
              </w:rPr>
              <w:t>Початкові класи</w:t>
            </w:r>
          </w:p>
        </w:tc>
        <w:tc>
          <w:tcPr>
            <w:tcW w:w="2311" w:type="dxa"/>
          </w:tcPr>
          <w:p w:rsidR="00F13A9F" w:rsidRPr="002E4641" w:rsidRDefault="00F13A9F" w:rsidP="00F13A9F">
            <w:pPr>
              <w:jc w:val="center"/>
              <w:cnfStyle w:val="000000100000"/>
              <w:rPr>
                <w:sz w:val="24"/>
                <w:szCs w:val="24"/>
              </w:rPr>
            </w:pPr>
            <w:r w:rsidRPr="002E4641">
              <w:rPr>
                <w:sz w:val="24"/>
                <w:szCs w:val="24"/>
              </w:rPr>
              <w:t>Мудраченко С.А.</w:t>
            </w:r>
          </w:p>
        </w:tc>
        <w:tc>
          <w:tcPr>
            <w:cnfStyle w:val="000010000000"/>
            <w:tcW w:w="3073" w:type="dxa"/>
          </w:tcPr>
          <w:p w:rsidR="00F13A9F" w:rsidRPr="002E4641" w:rsidRDefault="00F13A9F" w:rsidP="00F13A9F">
            <w:pPr>
              <w:jc w:val="center"/>
              <w:rPr>
                <w:sz w:val="24"/>
                <w:szCs w:val="24"/>
              </w:rPr>
            </w:pPr>
            <w:r w:rsidRPr="002E4641">
              <w:rPr>
                <w:sz w:val="24"/>
                <w:szCs w:val="24"/>
              </w:rPr>
              <w:t>Заочний тур</w:t>
            </w:r>
          </w:p>
        </w:tc>
      </w:tr>
      <w:tr w:rsidR="00F13A9F" w:rsidRPr="002E4641" w:rsidTr="0058443B">
        <w:trPr>
          <w:cnfStyle w:val="000000010000"/>
          <w:trHeight w:val="217"/>
        </w:trPr>
        <w:tc>
          <w:tcPr>
            <w:cnfStyle w:val="001000000000"/>
            <w:tcW w:w="2518" w:type="dxa"/>
            <w:vMerge/>
          </w:tcPr>
          <w:p w:rsidR="00F13A9F" w:rsidRPr="002E4641" w:rsidRDefault="00F13A9F" w:rsidP="00D002BD">
            <w:pPr>
              <w:rPr>
                <w:b w:val="0"/>
                <w:sz w:val="24"/>
                <w:szCs w:val="24"/>
              </w:rPr>
            </w:pPr>
          </w:p>
        </w:tc>
        <w:tc>
          <w:tcPr>
            <w:cnfStyle w:val="000010000000"/>
            <w:tcW w:w="2552" w:type="dxa"/>
          </w:tcPr>
          <w:p w:rsidR="00F13A9F" w:rsidRPr="002E4641" w:rsidRDefault="00F13A9F" w:rsidP="00D002BD">
            <w:pPr>
              <w:jc w:val="both"/>
              <w:rPr>
                <w:sz w:val="24"/>
                <w:szCs w:val="24"/>
              </w:rPr>
            </w:pPr>
            <w:r w:rsidRPr="002E4641">
              <w:rPr>
                <w:sz w:val="24"/>
                <w:szCs w:val="24"/>
              </w:rPr>
              <w:t>Світова література</w:t>
            </w:r>
          </w:p>
        </w:tc>
        <w:tc>
          <w:tcPr>
            <w:tcW w:w="2311" w:type="dxa"/>
          </w:tcPr>
          <w:p w:rsidR="00F13A9F" w:rsidRPr="002E4641" w:rsidRDefault="00F13A9F" w:rsidP="00D002BD">
            <w:pPr>
              <w:jc w:val="both"/>
              <w:cnfStyle w:val="000000010000"/>
              <w:rPr>
                <w:sz w:val="24"/>
                <w:szCs w:val="24"/>
              </w:rPr>
            </w:pPr>
            <w:r w:rsidRPr="002E4641">
              <w:rPr>
                <w:sz w:val="24"/>
                <w:szCs w:val="24"/>
              </w:rPr>
              <w:t>Яремчук О.А.</w:t>
            </w:r>
          </w:p>
        </w:tc>
        <w:tc>
          <w:tcPr>
            <w:cnfStyle w:val="000010000000"/>
            <w:tcW w:w="3073" w:type="dxa"/>
          </w:tcPr>
          <w:p w:rsidR="00F13A9F" w:rsidRPr="002E4641" w:rsidRDefault="00F13A9F" w:rsidP="00D002BD">
            <w:pPr>
              <w:contextualSpacing/>
              <w:jc w:val="both"/>
              <w:rPr>
                <w:sz w:val="24"/>
                <w:szCs w:val="24"/>
              </w:rPr>
            </w:pPr>
            <w:r w:rsidRPr="002E4641">
              <w:rPr>
                <w:sz w:val="24"/>
                <w:szCs w:val="24"/>
              </w:rPr>
              <w:t>ІІІ місце в міському турі</w:t>
            </w:r>
          </w:p>
        </w:tc>
      </w:tr>
      <w:tr w:rsidR="00F13A9F" w:rsidRPr="002E4641" w:rsidTr="0058443B">
        <w:trPr>
          <w:cnfStyle w:val="000000100000"/>
          <w:trHeight w:val="214"/>
        </w:trPr>
        <w:tc>
          <w:tcPr>
            <w:cnfStyle w:val="001000000000"/>
            <w:tcW w:w="2518" w:type="dxa"/>
            <w:vMerge/>
          </w:tcPr>
          <w:p w:rsidR="00F13A9F" w:rsidRPr="002E4641" w:rsidRDefault="00F13A9F" w:rsidP="00D002BD">
            <w:pPr>
              <w:rPr>
                <w:b w:val="0"/>
                <w:sz w:val="24"/>
                <w:szCs w:val="24"/>
              </w:rPr>
            </w:pPr>
          </w:p>
        </w:tc>
        <w:tc>
          <w:tcPr>
            <w:cnfStyle w:val="000010000000"/>
            <w:tcW w:w="2552" w:type="dxa"/>
          </w:tcPr>
          <w:p w:rsidR="00F13A9F" w:rsidRPr="002E4641" w:rsidRDefault="00F13A9F" w:rsidP="00D002BD">
            <w:pPr>
              <w:jc w:val="both"/>
              <w:rPr>
                <w:sz w:val="24"/>
                <w:szCs w:val="24"/>
              </w:rPr>
            </w:pPr>
            <w:r w:rsidRPr="002E4641">
              <w:rPr>
                <w:sz w:val="24"/>
                <w:szCs w:val="24"/>
              </w:rPr>
              <w:t xml:space="preserve">Історія </w:t>
            </w:r>
          </w:p>
        </w:tc>
        <w:tc>
          <w:tcPr>
            <w:tcW w:w="2311" w:type="dxa"/>
          </w:tcPr>
          <w:p w:rsidR="00F13A9F" w:rsidRPr="002E4641" w:rsidRDefault="00F13A9F" w:rsidP="00D002BD">
            <w:pPr>
              <w:jc w:val="both"/>
              <w:cnfStyle w:val="000000100000"/>
              <w:rPr>
                <w:sz w:val="24"/>
                <w:szCs w:val="24"/>
              </w:rPr>
            </w:pPr>
            <w:r w:rsidRPr="002E4641">
              <w:rPr>
                <w:sz w:val="24"/>
                <w:szCs w:val="24"/>
              </w:rPr>
              <w:t>Музикант Т.Л.</w:t>
            </w:r>
          </w:p>
        </w:tc>
        <w:tc>
          <w:tcPr>
            <w:cnfStyle w:val="000010000000"/>
            <w:tcW w:w="3073" w:type="dxa"/>
          </w:tcPr>
          <w:p w:rsidR="00F13A9F" w:rsidRPr="002E4641" w:rsidRDefault="00F13A9F" w:rsidP="00D002BD">
            <w:pPr>
              <w:contextualSpacing/>
              <w:jc w:val="both"/>
              <w:rPr>
                <w:sz w:val="24"/>
                <w:szCs w:val="24"/>
              </w:rPr>
            </w:pPr>
            <w:r w:rsidRPr="002E4641">
              <w:rPr>
                <w:sz w:val="24"/>
                <w:szCs w:val="24"/>
              </w:rPr>
              <w:t>Заочний тур</w:t>
            </w:r>
          </w:p>
        </w:tc>
      </w:tr>
      <w:tr w:rsidR="00F13A9F" w:rsidRPr="002E4641" w:rsidTr="0058443B">
        <w:trPr>
          <w:cnfStyle w:val="000000010000"/>
          <w:trHeight w:val="214"/>
        </w:trPr>
        <w:tc>
          <w:tcPr>
            <w:cnfStyle w:val="001000000000"/>
            <w:tcW w:w="2518" w:type="dxa"/>
            <w:vMerge/>
          </w:tcPr>
          <w:p w:rsidR="00F13A9F" w:rsidRPr="002E4641" w:rsidRDefault="00F13A9F" w:rsidP="00D002BD">
            <w:pPr>
              <w:rPr>
                <w:b w:val="0"/>
                <w:sz w:val="24"/>
                <w:szCs w:val="24"/>
              </w:rPr>
            </w:pPr>
          </w:p>
        </w:tc>
        <w:tc>
          <w:tcPr>
            <w:cnfStyle w:val="000010000000"/>
            <w:tcW w:w="2552" w:type="dxa"/>
          </w:tcPr>
          <w:p w:rsidR="00F13A9F" w:rsidRPr="002E4641" w:rsidRDefault="00F13A9F" w:rsidP="00D002BD">
            <w:pPr>
              <w:jc w:val="both"/>
              <w:rPr>
                <w:sz w:val="24"/>
                <w:szCs w:val="24"/>
              </w:rPr>
            </w:pPr>
            <w:r w:rsidRPr="002E4641">
              <w:rPr>
                <w:sz w:val="24"/>
                <w:szCs w:val="24"/>
              </w:rPr>
              <w:t>Німецька мова</w:t>
            </w:r>
          </w:p>
        </w:tc>
        <w:tc>
          <w:tcPr>
            <w:tcW w:w="2311" w:type="dxa"/>
          </w:tcPr>
          <w:p w:rsidR="00F13A9F" w:rsidRPr="002E4641" w:rsidRDefault="00F13A9F" w:rsidP="00D002BD">
            <w:pPr>
              <w:jc w:val="both"/>
              <w:cnfStyle w:val="000000010000"/>
              <w:rPr>
                <w:sz w:val="24"/>
                <w:szCs w:val="24"/>
              </w:rPr>
            </w:pPr>
            <w:r w:rsidRPr="002E4641">
              <w:rPr>
                <w:sz w:val="24"/>
                <w:szCs w:val="24"/>
              </w:rPr>
              <w:t>Петренко А.М.</w:t>
            </w:r>
          </w:p>
        </w:tc>
        <w:tc>
          <w:tcPr>
            <w:cnfStyle w:val="000010000000"/>
            <w:tcW w:w="3073" w:type="dxa"/>
          </w:tcPr>
          <w:p w:rsidR="00F13A9F" w:rsidRPr="002E4641" w:rsidRDefault="00F13A9F" w:rsidP="00D002BD">
            <w:pPr>
              <w:contextualSpacing/>
              <w:jc w:val="both"/>
              <w:rPr>
                <w:sz w:val="24"/>
                <w:szCs w:val="24"/>
              </w:rPr>
            </w:pPr>
            <w:r w:rsidRPr="002E4641">
              <w:rPr>
                <w:sz w:val="24"/>
                <w:szCs w:val="24"/>
              </w:rPr>
              <w:t>Заочний тур</w:t>
            </w:r>
          </w:p>
        </w:tc>
      </w:tr>
      <w:tr w:rsidR="00F13A9F" w:rsidRPr="002E4641" w:rsidTr="0058443B">
        <w:trPr>
          <w:cnfStyle w:val="000000100000"/>
          <w:trHeight w:val="214"/>
        </w:trPr>
        <w:tc>
          <w:tcPr>
            <w:cnfStyle w:val="001000000000"/>
            <w:tcW w:w="2518" w:type="dxa"/>
            <w:vMerge/>
          </w:tcPr>
          <w:p w:rsidR="00F13A9F" w:rsidRPr="002E4641" w:rsidRDefault="00F13A9F" w:rsidP="00D002BD">
            <w:pPr>
              <w:rPr>
                <w:b w:val="0"/>
                <w:sz w:val="24"/>
                <w:szCs w:val="24"/>
              </w:rPr>
            </w:pPr>
          </w:p>
        </w:tc>
        <w:tc>
          <w:tcPr>
            <w:cnfStyle w:val="000010000000"/>
            <w:tcW w:w="2552" w:type="dxa"/>
          </w:tcPr>
          <w:p w:rsidR="00F13A9F" w:rsidRPr="002E4641" w:rsidRDefault="00F13A9F" w:rsidP="00D002BD">
            <w:pPr>
              <w:jc w:val="both"/>
              <w:rPr>
                <w:sz w:val="24"/>
                <w:szCs w:val="24"/>
              </w:rPr>
            </w:pPr>
            <w:r w:rsidRPr="002E4641">
              <w:rPr>
                <w:sz w:val="24"/>
                <w:szCs w:val="24"/>
              </w:rPr>
              <w:t>ОТМ</w:t>
            </w:r>
          </w:p>
        </w:tc>
        <w:tc>
          <w:tcPr>
            <w:tcW w:w="2311" w:type="dxa"/>
          </w:tcPr>
          <w:p w:rsidR="00F13A9F" w:rsidRPr="002E4641" w:rsidRDefault="00F13A9F" w:rsidP="00D002BD">
            <w:pPr>
              <w:jc w:val="both"/>
              <w:cnfStyle w:val="000000100000"/>
              <w:rPr>
                <w:sz w:val="24"/>
                <w:szCs w:val="24"/>
              </w:rPr>
            </w:pPr>
            <w:r w:rsidRPr="002E4641">
              <w:rPr>
                <w:sz w:val="24"/>
                <w:szCs w:val="24"/>
              </w:rPr>
              <w:t>Власова Л.С.</w:t>
            </w:r>
          </w:p>
        </w:tc>
        <w:tc>
          <w:tcPr>
            <w:cnfStyle w:val="000010000000"/>
            <w:tcW w:w="3073" w:type="dxa"/>
          </w:tcPr>
          <w:p w:rsidR="00F13A9F" w:rsidRPr="002E4641" w:rsidRDefault="00F13A9F" w:rsidP="00D002BD">
            <w:pPr>
              <w:contextualSpacing/>
              <w:jc w:val="both"/>
              <w:rPr>
                <w:sz w:val="24"/>
                <w:szCs w:val="24"/>
              </w:rPr>
            </w:pPr>
            <w:r w:rsidRPr="002E4641">
              <w:rPr>
                <w:sz w:val="24"/>
                <w:szCs w:val="24"/>
              </w:rPr>
              <w:t>І місце в міському турі</w:t>
            </w:r>
          </w:p>
        </w:tc>
      </w:tr>
      <w:tr w:rsidR="00F13A9F" w:rsidRPr="002E4641" w:rsidTr="0058443B">
        <w:trPr>
          <w:cnfStyle w:val="000000010000"/>
          <w:trHeight w:val="238"/>
        </w:trPr>
        <w:tc>
          <w:tcPr>
            <w:cnfStyle w:val="001000000000"/>
            <w:tcW w:w="2518" w:type="dxa"/>
            <w:vMerge w:val="restart"/>
          </w:tcPr>
          <w:p w:rsidR="00F13A9F" w:rsidRPr="002E4641" w:rsidRDefault="00F13A9F" w:rsidP="00D002BD">
            <w:pPr>
              <w:rPr>
                <w:b w:val="0"/>
                <w:sz w:val="24"/>
                <w:szCs w:val="24"/>
              </w:rPr>
            </w:pPr>
            <w:r w:rsidRPr="002E4641">
              <w:rPr>
                <w:b w:val="0"/>
                <w:sz w:val="24"/>
                <w:szCs w:val="24"/>
              </w:rPr>
              <w:t>«Учитель року-2012»</w:t>
            </w:r>
          </w:p>
        </w:tc>
        <w:tc>
          <w:tcPr>
            <w:cnfStyle w:val="000010000000"/>
            <w:tcW w:w="2552" w:type="dxa"/>
          </w:tcPr>
          <w:p w:rsidR="00F13A9F" w:rsidRPr="002E4641" w:rsidRDefault="00F13A9F" w:rsidP="00D002BD">
            <w:pPr>
              <w:jc w:val="both"/>
              <w:rPr>
                <w:sz w:val="24"/>
                <w:szCs w:val="24"/>
              </w:rPr>
            </w:pPr>
            <w:r w:rsidRPr="002E4641">
              <w:rPr>
                <w:sz w:val="24"/>
                <w:szCs w:val="24"/>
              </w:rPr>
              <w:t xml:space="preserve">Етика </w:t>
            </w:r>
          </w:p>
        </w:tc>
        <w:tc>
          <w:tcPr>
            <w:tcW w:w="2311" w:type="dxa"/>
          </w:tcPr>
          <w:p w:rsidR="00F13A9F" w:rsidRPr="002E4641" w:rsidRDefault="00F13A9F" w:rsidP="00D002BD">
            <w:pPr>
              <w:jc w:val="both"/>
              <w:cnfStyle w:val="000000010000"/>
              <w:rPr>
                <w:sz w:val="24"/>
                <w:szCs w:val="24"/>
              </w:rPr>
            </w:pPr>
            <w:r w:rsidRPr="002E4641">
              <w:rPr>
                <w:sz w:val="24"/>
                <w:szCs w:val="24"/>
              </w:rPr>
              <w:t>Ільчук С.Е.</w:t>
            </w:r>
          </w:p>
        </w:tc>
        <w:tc>
          <w:tcPr>
            <w:cnfStyle w:val="000010000000"/>
            <w:tcW w:w="3073" w:type="dxa"/>
          </w:tcPr>
          <w:p w:rsidR="00F13A9F" w:rsidRPr="002E4641" w:rsidRDefault="00F13A9F" w:rsidP="00D002BD">
            <w:pPr>
              <w:jc w:val="both"/>
              <w:rPr>
                <w:sz w:val="24"/>
                <w:szCs w:val="24"/>
              </w:rPr>
            </w:pPr>
            <w:r w:rsidRPr="002E4641">
              <w:rPr>
                <w:sz w:val="24"/>
                <w:szCs w:val="24"/>
              </w:rPr>
              <w:t>І місце в міському турі</w:t>
            </w:r>
          </w:p>
        </w:tc>
      </w:tr>
      <w:tr w:rsidR="00F13A9F" w:rsidRPr="002E4641" w:rsidTr="0058443B">
        <w:trPr>
          <w:cnfStyle w:val="000000100000"/>
          <w:trHeight w:val="238"/>
        </w:trPr>
        <w:tc>
          <w:tcPr>
            <w:cnfStyle w:val="001000000000"/>
            <w:tcW w:w="2518" w:type="dxa"/>
            <w:vMerge/>
          </w:tcPr>
          <w:p w:rsidR="00F13A9F" w:rsidRPr="002E4641" w:rsidRDefault="00F13A9F" w:rsidP="00D002BD">
            <w:pPr>
              <w:rPr>
                <w:b w:val="0"/>
                <w:sz w:val="24"/>
                <w:szCs w:val="24"/>
              </w:rPr>
            </w:pPr>
          </w:p>
        </w:tc>
        <w:tc>
          <w:tcPr>
            <w:cnfStyle w:val="000010000000"/>
            <w:tcW w:w="2552" w:type="dxa"/>
          </w:tcPr>
          <w:p w:rsidR="00F13A9F" w:rsidRPr="002E4641" w:rsidRDefault="00F13A9F" w:rsidP="00D002BD">
            <w:pPr>
              <w:jc w:val="both"/>
              <w:rPr>
                <w:sz w:val="24"/>
                <w:szCs w:val="24"/>
              </w:rPr>
            </w:pPr>
            <w:r w:rsidRPr="002E4641">
              <w:rPr>
                <w:sz w:val="24"/>
                <w:szCs w:val="24"/>
              </w:rPr>
              <w:t>Фізична культура</w:t>
            </w:r>
          </w:p>
        </w:tc>
        <w:tc>
          <w:tcPr>
            <w:tcW w:w="2311" w:type="dxa"/>
          </w:tcPr>
          <w:p w:rsidR="00F13A9F" w:rsidRPr="002E4641" w:rsidRDefault="00F13A9F" w:rsidP="00D002BD">
            <w:pPr>
              <w:jc w:val="both"/>
              <w:cnfStyle w:val="000000100000"/>
              <w:rPr>
                <w:sz w:val="24"/>
                <w:szCs w:val="24"/>
              </w:rPr>
            </w:pPr>
            <w:r w:rsidRPr="002E4641">
              <w:rPr>
                <w:sz w:val="24"/>
                <w:szCs w:val="24"/>
              </w:rPr>
              <w:t>Ткаліч І.І.</w:t>
            </w:r>
          </w:p>
        </w:tc>
        <w:tc>
          <w:tcPr>
            <w:cnfStyle w:val="000010000000"/>
            <w:tcW w:w="3073" w:type="dxa"/>
          </w:tcPr>
          <w:p w:rsidR="00F13A9F" w:rsidRPr="002E4641" w:rsidRDefault="00F13A9F" w:rsidP="00D002BD">
            <w:pPr>
              <w:jc w:val="both"/>
              <w:rPr>
                <w:sz w:val="24"/>
                <w:szCs w:val="24"/>
              </w:rPr>
            </w:pPr>
            <w:r w:rsidRPr="002E4641">
              <w:rPr>
                <w:sz w:val="24"/>
                <w:szCs w:val="24"/>
              </w:rPr>
              <w:t>Заочний тур</w:t>
            </w:r>
          </w:p>
        </w:tc>
      </w:tr>
      <w:tr w:rsidR="00F13A9F" w:rsidRPr="002E4641" w:rsidTr="0058443B">
        <w:trPr>
          <w:cnfStyle w:val="000000010000"/>
          <w:trHeight w:val="238"/>
        </w:trPr>
        <w:tc>
          <w:tcPr>
            <w:cnfStyle w:val="001000000000"/>
            <w:tcW w:w="2518" w:type="dxa"/>
            <w:vMerge/>
          </w:tcPr>
          <w:p w:rsidR="00F13A9F" w:rsidRPr="002E4641" w:rsidRDefault="00F13A9F" w:rsidP="00D002BD">
            <w:pPr>
              <w:rPr>
                <w:b w:val="0"/>
                <w:sz w:val="24"/>
                <w:szCs w:val="24"/>
              </w:rPr>
            </w:pPr>
          </w:p>
        </w:tc>
        <w:tc>
          <w:tcPr>
            <w:cnfStyle w:val="000010000000"/>
            <w:tcW w:w="2552" w:type="dxa"/>
          </w:tcPr>
          <w:p w:rsidR="00F13A9F" w:rsidRPr="002E4641" w:rsidRDefault="00F13A9F" w:rsidP="00D002BD">
            <w:pPr>
              <w:jc w:val="both"/>
              <w:rPr>
                <w:sz w:val="24"/>
                <w:szCs w:val="24"/>
              </w:rPr>
            </w:pPr>
            <w:r w:rsidRPr="002E4641">
              <w:rPr>
                <w:sz w:val="24"/>
                <w:szCs w:val="24"/>
              </w:rPr>
              <w:t xml:space="preserve">Біологія </w:t>
            </w:r>
          </w:p>
        </w:tc>
        <w:tc>
          <w:tcPr>
            <w:tcW w:w="2311" w:type="dxa"/>
          </w:tcPr>
          <w:p w:rsidR="00F13A9F" w:rsidRPr="002E4641" w:rsidRDefault="00F13A9F" w:rsidP="00D002BD">
            <w:pPr>
              <w:jc w:val="both"/>
              <w:cnfStyle w:val="000000010000"/>
              <w:rPr>
                <w:sz w:val="24"/>
                <w:szCs w:val="24"/>
              </w:rPr>
            </w:pPr>
            <w:r w:rsidRPr="002E4641">
              <w:rPr>
                <w:sz w:val="24"/>
                <w:szCs w:val="24"/>
              </w:rPr>
              <w:t>Дворецька С.І.</w:t>
            </w:r>
          </w:p>
        </w:tc>
        <w:tc>
          <w:tcPr>
            <w:cnfStyle w:val="000010000000"/>
            <w:tcW w:w="3073" w:type="dxa"/>
          </w:tcPr>
          <w:p w:rsidR="00F13A9F" w:rsidRPr="002E4641" w:rsidRDefault="00F13A9F" w:rsidP="00D002BD">
            <w:pPr>
              <w:jc w:val="both"/>
              <w:rPr>
                <w:sz w:val="24"/>
                <w:szCs w:val="24"/>
              </w:rPr>
            </w:pPr>
            <w:r w:rsidRPr="002E4641">
              <w:rPr>
                <w:sz w:val="24"/>
                <w:szCs w:val="24"/>
              </w:rPr>
              <w:t>І місце в міському турі</w:t>
            </w:r>
          </w:p>
        </w:tc>
      </w:tr>
      <w:tr w:rsidR="00F13A9F" w:rsidRPr="002E4641" w:rsidTr="0058443B">
        <w:trPr>
          <w:cnfStyle w:val="000000100000"/>
          <w:trHeight w:val="238"/>
        </w:trPr>
        <w:tc>
          <w:tcPr>
            <w:cnfStyle w:val="001000000000"/>
            <w:tcW w:w="2518" w:type="dxa"/>
            <w:vMerge/>
          </w:tcPr>
          <w:p w:rsidR="00F13A9F" w:rsidRPr="002E4641" w:rsidRDefault="00F13A9F" w:rsidP="00D002BD">
            <w:pPr>
              <w:rPr>
                <w:b w:val="0"/>
                <w:sz w:val="24"/>
                <w:szCs w:val="24"/>
              </w:rPr>
            </w:pPr>
          </w:p>
        </w:tc>
        <w:tc>
          <w:tcPr>
            <w:cnfStyle w:val="000010000000"/>
            <w:tcW w:w="2552" w:type="dxa"/>
          </w:tcPr>
          <w:p w:rsidR="00F13A9F" w:rsidRPr="002E4641" w:rsidRDefault="00F13A9F" w:rsidP="00D002BD">
            <w:pPr>
              <w:jc w:val="both"/>
              <w:rPr>
                <w:sz w:val="24"/>
                <w:szCs w:val="24"/>
              </w:rPr>
            </w:pPr>
            <w:r w:rsidRPr="002E4641">
              <w:rPr>
                <w:sz w:val="24"/>
                <w:szCs w:val="24"/>
              </w:rPr>
              <w:t>Українська мова</w:t>
            </w:r>
          </w:p>
        </w:tc>
        <w:tc>
          <w:tcPr>
            <w:tcW w:w="2311" w:type="dxa"/>
          </w:tcPr>
          <w:p w:rsidR="00F13A9F" w:rsidRPr="002E4641" w:rsidRDefault="00F13A9F" w:rsidP="00D002BD">
            <w:pPr>
              <w:jc w:val="both"/>
              <w:cnfStyle w:val="000000100000"/>
              <w:rPr>
                <w:sz w:val="24"/>
                <w:szCs w:val="24"/>
              </w:rPr>
            </w:pPr>
            <w:r w:rsidRPr="002E4641">
              <w:rPr>
                <w:sz w:val="24"/>
                <w:szCs w:val="24"/>
              </w:rPr>
              <w:t>Гаврюк Л.П.</w:t>
            </w:r>
          </w:p>
        </w:tc>
        <w:tc>
          <w:tcPr>
            <w:cnfStyle w:val="000010000000"/>
            <w:tcW w:w="3073" w:type="dxa"/>
          </w:tcPr>
          <w:p w:rsidR="00F13A9F" w:rsidRPr="002E4641" w:rsidRDefault="00F13A9F" w:rsidP="00D002BD">
            <w:pPr>
              <w:jc w:val="both"/>
              <w:rPr>
                <w:sz w:val="24"/>
                <w:szCs w:val="24"/>
              </w:rPr>
            </w:pPr>
            <w:r w:rsidRPr="002E4641">
              <w:rPr>
                <w:sz w:val="24"/>
                <w:szCs w:val="24"/>
              </w:rPr>
              <w:t>ІІ місце в міському турі</w:t>
            </w:r>
          </w:p>
        </w:tc>
      </w:tr>
      <w:tr w:rsidR="00F13A9F" w:rsidRPr="002E4641" w:rsidTr="0058443B">
        <w:trPr>
          <w:cnfStyle w:val="000000010000"/>
          <w:trHeight w:val="238"/>
        </w:trPr>
        <w:tc>
          <w:tcPr>
            <w:cnfStyle w:val="001000000000"/>
            <w:tcW w:w="2518" w:type="dxa"/>
            <w:vMerge/>
          </w:tcPr>
          <w:p w:rsidR="00F13A9F" w:rsidRPr="002E4641" w:rsidRDefault="00F13A9F" w:rsidP="00D002BD">
            <w:pPr>
              <w:rPr>
                <w:b w:val="0"/>
                <w:sz w:val="24"/>
                <w:szCs w:val="24"/>
              </w:rPr>
            </w:pPr>
          </w:p>
        </w:tc>
        <w:tc>
          <w:tcPr>
            <w:cnfStyle w:val="000010000000"/>
            <w:tcW w:w="2552" w:type="dxa"/>
          </w:tcPr>
          <w:p w:rsidR="00F13A9F" w:rsidRPr="002E4641" w:rsidRDefault="00F13A9F" w:rsidP="00D002BD">
            <w:pPr>
              <w:jc w:val="both"/>
              <w:rPr>
                <w:sz w:val="24"/>
                <w:szCs w:val="24"/>
              </w:rPr>
            </w:pPr>
            <w:r w:rsidRPr="002E4641">
              <w:rPr>
                <w:sz w:val="24"/>
                <w:szCs w:val="24"/>
              </w:rPr>
              <w:t>Англійська мова</w:t>
            </w:r>
          </w:p>
        </w:tc>
        <w:tc>
          <w:tcPr>
            <w:tcW w:w="2311" w:type="dxa"/>
          </w:tcPr>
          <w:p w:rsidR="00F13A9F" w:rsidRPr="002E4641" w:rsidRDefault="00F13A9F" w:rsidP="00D002BD">
            <w:pPr>
              <w:jc w:val="both"/>
              <w:cnfStyle w:val="000000010000"/>
              <w:rPr>
                <w:sz w:val="24"/>
                <w:szCs w:val="24"/>
              </w:rPr>
            </w:pPr>
            <w:r w:rsidRPr="002E4641">
              <w:rPr>
                <w:sz w:val="24"/>
                <w:szCs w:val="24"/>
              </w:rPr>
              <w:t>Звягінцева О.В.</w:t>
            </w:r>
          </w:p>
        </w:tc>
        <w:tc>
          <w:tcPr>
            <w:cnfStyle w:val="000010000000"/>
            <w:tcW w:w="3073" w:type="dxa"/>
          </w:tcPr>
          <w:p w:rsidR="00F13A9F" w:rsidRPr="002E4641" w:rsidRDefault="00F13A9F" w:rsidP="00D002BD">
            <w:pPr>
              <w:jc w:val="both"/>
              <w:rPr>
                <w:sz w:val="24"/>
                <w:szCs w:val="24"/>
              </w:rPr>
            </w:pPr>
            <w:r w:rsidRPr="002E4641">
              <w:rPr>
                <w:sz w:val="24"/>
                <w:szCs w:val="24"/>
              </w:rPr>
              <w:t>ІІ місце в міському турі</w:t>
            </w:r>
          </w:p>
        </w:tc>
      </w:tr>
      <w:tr w:rsidR="00F13A9F" w:rsidRPr="002E4641" w:rsidTr="0058443B">
        <w:trPr>
          <w:cnfStyle w:val="000000100000"/>
          <w:trHeight w:val="238"/>
        </w:trPr>
        <w:tc>
          <w:tcPr>
            <w:cnfStyle w:val="001000000000"/>
            <w:tcW w:w="2518" w:type="dxa"/>
          </w:tcPr>
          <w:p w:rsidR="00F13A9F" w:rsidRPr="002E4641" w:rsidRDefault="00F13A9F" w:rsidP="00D002BD">
            <w:pPr>
              <w:rPr>
                <w:b w:val="0"/>
                <w:sz w:val="24"/>
                <w:szCs w:val="24"/>
              </w:rPr>
            </w:pPr>
            <w:r w:rsidRPr="002E4641">
              <w:rPr>
                <w:b w:val="0"/>
                <w:sz w:val="24"/>
                <w:szCs w:val="24"/>
              </w:rPr>
              <w:t>«Класний керівник - 2013»</w:t>
            </w:r>
          </w:p>
        </w:tc>
        <w:tc>
          <w:tcPr>
            <w:cnfStyle w:val="000010000000"/>
            <w:tcW w:w="2552" w:type="dxa"/>
          </w:tcPr>
          <w:p w:rsidR="00F13A9F" w:rsidRPr="002E4641" w:rsidRDefault="00F13A9F" w:rsidP="00D002BD">
            <w:pPr>
              <w:jc w:val="both"/>
              <w:rPr>
                <w:sz w:val="24"/>
                <w:szCs w:val="24"/>
              </w:rPr>
            </w:pPr>
          </w:p>
        </w:tc>
        <w:tc>
          <w:tcPr>
            <w:tcW w:w="2311" w:type="dxa"/>
          </w:tcPr>
          <w:p w:rsidR="00F13A9F" w:rsidRPr="002E4641" w:rsidRDefault="00F13A9F" w:rsidP="00D002BD">
            <w:pPr>
              <w:jc w:val="both"/>
              <w:cnfStyle w:val="000000100000"/>
              <w:rPr>
                <w:sz w:val="24"/>
                <w:szCs w:val="24"/>
              </w:rPr>
            </w:pPr>
            <w:r w:rsidRPr="002E4641">
              <w:rPr>
                <w:sz w:val="24"/>
                <w:szCs w:val="24"/>
              </w:rPr>
              <w:t>Божко Н.І.</w:t>
            </w:r>
          </w:p>
        </w:tc>
        <w:tc>
          <w:tcPr>
            <w:cnfStyle w:val="000010000000"/>
            <w:tcW w:w="3073" w:type="dxa"/>
          </w:tcPr>
          <w:p w:rsidR="00F13A9F" w:rsidRPr="002E4641" w:rsidRDefault="00F13A9F" w:rsidP="00D002BD">
            <w:pPr>
              <w:jc w:val="both"/>
              <w:rPr>
                <w:sz w:val="24"/>
                <w:szCs w:val="24"/>
              </w:rPr>
            </w:pPr>
            <w:r w:rsidRPr="002E4641">
              <w:rPr>
                <w:sz w:val="24"/>
                <w:szCs w:val="24"/>
              </w:rPr>
              <w:t>Заочний тур</w:t>
            </w:r>
          </w:p>
        </w:tc>
      </w:tr>
      <w:tr w:rsidR="00F13A9F" w:rsidRPr="002E4641" w:rsidTr="0058443B">
        <w:trPr>
          <w:cnfStyle w:val="000000010000"/>
          <w:trHeight w:val="320"/>
        </w:trPr>
        <w:tc>
          <w:tcPr>
            <w:cnfStyle w:val="001000000000"/>
            <w:tcW w:w="2518" w:type="dxa"/>
          </w:tcPr>
          <w:p w:rsidR="00F13A9F" w:rsidRPr="002E4641" w:rsidRDefault="00F13A9F" w:rsidP="00D002BD">
            <w:pPr>
              <w:rPr>
                <w:b w:val="0"/>
                <w:sz w:val="24"/>
                <w:szCs w:val="24"/>
              </w:rPr>
            </w:pPr>
            <w:r w:rsidRPr="002E4641">
              <w:rPr>
                <w:b w:val="0"/>
                <w:sz w:val="24"/>
                <w:szCs w:val="24"/>
              </w:rPr>
              <w:t>«Учитель року-2013»</w:t>
            </w:r>
          </w:p>
        </w:tc>
        <w:tc>
          <w:tcPr>
            <w:cnfStyle w:val="000010000000"/>
            <w:tcW w:w="2552" w:type="dxa"/>
          </w:tcPr>
          <w:p w:rsidR="00F13A9F" w:rsidRPr="002E4641" w:rsidRDefault="00F13A9F" w:rsidP="00D002BD">
            <w:pPr>
              <w:jc w:val="both"/>
              <w:rPr>
                <w:sz w:val="24"/>
                <w:szCs w:val="24"/>
              </w:rPr>
            </w:pPr>
            <w:r w:rsidRPr="002E4641">
              <w:rPr>
                <w:sz w:val="24"/>
                <w:szCs w:val="24"/>
              </w:rPr>
              <w:t>Російська мова</w:t>
            </w:r>
          </w:p>
        </w:tc>
        <w:tc>
          <w:tcPr>
            <w:tcW w:w="2311" w:type="dxa"/>
          </w:tcPr>
          <w:p w:rsidR="00F13A9F" w:rsidRPr="002E4641" w:rsidRDefault="00F13A9F" w:rsidP="00D002BD">
            <w:pPr>
              <w:jc w:val="both"/>
              <w:cnfStyle w:val="000000010000"/>
              <w:rPr>
                <w:sz w:val="24"/>
                <w:szCs w:val="24"/>
              </w:rPr>
            </w:pPr>
            <w:r w:rsidRPr="002E4641">
              <w:rPr>
                <w:sz w:val="24"/>
                <w:szCs w:val="24"/>
              </w:rPr>
              <w:t>Ільчук С.Е.</w:t>
            </w:r>
          </w:p>
        </w:tc>
        <w:tc>
          <w:tcPr>
            <w:cnfStyle w:val="000010000000"/>
            <w:tcW w:w="3073" w:type="dxa"/>
          </w:tcPr>
          <w:p w:rsidR="00F13A9F" w:rsidRPr="002E4641" w:rsidRDefault="00F13A9F" w:rsidP="00D002BD">
            <w:pPr>
              <w:contextualSpacing/>
              <w:jc w:val="both"/>
              <w:rPr>
                <w:sz w:val="24"/>
                <w:szCs w:val="24"/>
              </w:rPr>
            </w:pPr>
            <w:r w:rsidRPr="002E4641">
              <w:rPr>
                <w:sz w:val="24"/>
                <w:szCs w:val="24"/>
              </w:rPr>
              <w:t>І місце в міському та І</w:t>
            </w:r>
            <w:r w:rsidRPr="002E4641">
              <w:rPr>
                <w:sz w:val="24"/>
                <w:szCs w:val="24"/>
                <w:lang w:val="en-US"/>
              </w:rPr>
              <w:t>V</w:t>
            </w:r>
            <w:r w:rsidRPr="002E4641">
              <w:rPr>
                <w:sz w:val="24"/>
                <w:szCs w:val="24"/>
              </w:rPr>
              <w:t>обласному етапах</w:t>
            </w:r>
          </w:p>
        </w:tc>
      </w:tr>
      <w:tr w:rsidR="00F13A9F" w:rsidRPr="002E4641" w:rsidTr="0058443B">
        <w:trPr>
          <w:cnfStyle w:val="000000100000"/>
          <w:trHeight w:val="319"/>
        </w:trPr>
        <w:tc>
          <w:tcPr>
            <w:cnfStyle w:val="001000000000"/>
            <w:tcW w:w="2518" w:type="dxa"/>
            <w:vMerge w:val="restart"/>
          </w:tcPr>
          <w:p w:rsidR="00F13A9F" w:rsidRPr="002E4641" w:rsidRDefault="00F13A9F" w:rsidP="00D002BD">
            <w:pPr>
              <w:ind w:left="-108" w:right="-136"/>
              <w:rPr>
                <w:b w:val="0"/>
                <w:sz w:val="24"/>
                <w:szCs w:val="24"/>
              </w:rPr>
            </w:pPr>
            <w:r w:rsidRPr="002E4641">
              <w:rPr>
                <w:b w:val="0"/>
                <w:sz w:val="24"/>
                <w:szCs w:val="24"/>
              </w:rPr>
              <w:t>«Учитель року-2014»</w:t>
            </w:r>
          </w:p>
        </w:tc>
        <w:tc>
          <w:tcPr>
            <w:cnfStyle w:val="000010000000"/>
            <w:tcW w:w="2552" w:type="dxa"/>
          </w:tcPr>
          <w:p w:rsidR="00F13A9F" w:rsidRPr="002E4641" w:rsidRDefault="00F13A9F" w:rsidP="00D002BD">
            <w:pPr>
              <w:jc w:val="both"/>
              <w:rPr>
                <w:sz w:val="24"/>
                <w:szCs w:val="24"/>
              </w:rPr>
            </w:pPr>
            <w:r w:rsidRPr="002E4641">
              <w:rPr>
                <w:sz w:val="24"/>
                <w:szCs w:val="24"/>
              </w:rPr>
              <w:t>Світова література</w:t>
            </w:r>
          </w:p>
        </w:tc>
        <w:tc>
          <w:tcPr>
            <w:tcW w:w="2311" w:type="dxa"/>
          </w:tcPr>
          <w:p w:rsidR="00F13A9F" w:rsidRPr="002E4641" w:rsidRDefault="00F13A9F" w:rsidP="00D002BD">
            <w:pPr>
              <w:jc w:val="both"/>
              <w:cnfStyle w:val="000000100000"/>
              <w:rPr>
                <w:sz w:val="24"/>
                <w:szCs w:val="24"/>
              </w:rPr>
            </w:pPr>
            <w:r w:rsidRPr="002E4641">
              <w:rPr>
                <w:sz w:val="24"/>
                <w:szCs w:val="24"/>
              </w:rPr>
              <w:t>Яремчук О.А.</w:t>
            </w:r>
          </w:p>
        </w:tc>
        <w:tc>
          <w:tcPr>
            <w:cnfStyle w:val="000010000000"/>
            <w:tcW w:w="3073" w:type="dxa"/>
          </w:tcPr>
          <w:p w:rsidR="00F13A9F" w:rsidRPr="002E4641" w:rsidRDefault="00F13A9F" w:rsidP="00D002BD">
            <w:pPr>
              <w:contextualSpacing/>
              <w:jc w:val="both"/>
              <w:rPr>
                <w:sz w:val="24"/>
                <w:szCs w:val="24"/>
              </w:rPr>
            </w:pPr>
            <w:r w:rsidRPr="002E4641">
              <w:rPr>
                <w:sz w:val="24"/>
                <w:szCs w:val="24"/>
              </w:rPr>
              <w:t>ІІІ місце в міському турі</w:t>
            </w:r>
          </w:p>
        </w:tc>
      </w:tr>
      <w:tr w:rsidR="00F13A9F" w:rsidRPr="002E4641" w:rsidTr="0058443B">
        <w:trPr>
          <w:cnfStyle w:val="000000010000"/>
          <w:trHeight w:val="285"/>
        </w:trPr>
        <w:tc>
          <w:tcPr>
            <w:cnfStyle w:val="001000000000"/>
            <w:tcW w:w="2518" w:type="dxa"/>
            <w:vMerge/>
          </w:tcPr>
          <w:p w:rsidR="00F13A9F" w:rsidRPr="002E4641" w:rsidRDefault="00F13A9F" w:rsidP="00D002BD">
            <w:pPr>
              <w:ind w:left="-108" w:right="-136"/>
              <w:rPr>
                <w:b w:val="0"/>
                <w:sz w:val="24"/>
                <w:szCs w:val="24"/>
              </w:rPr>
            </w:pPr>
          </w:p>
        </w:tc>
        <w:tc>
          <w:tcPr>
            <w:cnfStyle w:val="000010000000"/>
            <w:tcW w:w="2552" w:type="dxa"/>
          </w:tcPr>
          <w:p w:rsidR="00F13A9F" w:rsidRPr="002E4641" w:rsidRDefault="00F13A9F" w:rsidP="00D002BD">
            <w:pPr>
              <w:jc w:val="both"/>
              <w:rPr>
                <w:sz w:val="24"/>
                <w:szCs w:val="24"/>
              </w:rPr>
            </w:pPr>
            <w:r w:rsidRPr="002E4641">
              <w:rPr>
                <w:sz w:val="24"/>
                <w:szCs w:val="24"/>
              </w:rPr>
              <w:t>Географія</w:t>
            </w:r>
          </w:p>
        </w:tc>
        <w:tc>
          <w:tcPr>
            <w:tcW w:w="2311" w:type="dxa"/>
          </w:tcPr>
          <w:p w:rsidR="00F13A9F" w:rsidRPr="002E4641" w:rsidRDefault="00F13A9F" w:rsidP="00D002BD">
            <w:pPr>
              <w:jc w:val="both"/>
              <w:cnfStyle w:val="000000010000"/>
              <w:rPr>
                <w:sz w:val="24"/>
                <w:szCs w:val="24"/>
              </w:rPr>
            </w:pPr>
            <w:r w:rsidRPr="002E4641">
              <w:rPr>
                <w:sz w:val="24"/>
                <w:szCs w:val="24"/>
              </w:rPr>
              <w:t>Башкірова Ю.Ю.</w:t>
            </w:r>
          </w:p>
        </w:tc>
        <w:tc>
          <w:tcPr>
            <w:cnfStyle w:val="000010000000"/>
            <w:tcW w:w="3073" w:type="dxa"/>
          </w:tcPr>
          <w:p w:rsidR="00F13A9F" w:rsidRPr="002E4641" w:rsidRDefault="00F13A9F" w:rsidP="00D002BD">
            <w:pPr>
              <w:contextualSpacing/>
              <w:jc w:val="both"/>
              <w:rPr>
                <w:sz w:val="24"/>
                <w:szCs w:val="24"/>
              </w:rPr>
            </w:pPr>
            <w:r w:rsidRPr="002E4641">
              <w:rPr>
                <w:sz w:val="24"/>
                <w:szCs w:val="24"/>
              </w:rPr>
              <w:t>ІІ місце в міському турі</w:t>
            </w:r>
          </w:p>
        </w:tc>
      </w:tr>
      <w:tr w:rsidR="00F13A9F" w:rsidRPr="002E4641" w:rsidTr="0058443B">
        <w:trPr>
          <w:cnfStyle w:val="000000100000"/>
          <w:trHeight w:val="285"/>
        </w:trPr>
        <w:tc>
          <w:tcPr>
            <w:cnfStyle w:val="001000000000"/>
            <w:tcW w:w="2518" w:type="dxa"/>
            <w:vMerge/>
          </w:tcPr>
          <w:p w:rsidR="00F13A9F" w:rsidRPr="002E4641" w:rsidRDefault="00F13A9F" w:rsidP="00D002BD">
            <w:pPr>
              <w:ind w:left="-108" w:right="-136"/>
              <w:rPr>
                <w:b w:val="0"/>
                <w:sz w:val="24"/>
                <w:szCs w:val="24"/>
              </w:rPr>
            </w:pPr>
          </w:p>
        </w:tc>
        <w:tc>
          <w:tcPr>
            <w:cnfStyle w:val="000010000000"/>
            <w:tcW w:w="2552" w:type="dxa"/>
          </w:tcPr>
          <w:p w:rsidR="00F13A9F" w:rsidRPr="002E4641" w:rsidRDefault="00F13A9F" w:rsidP="00D002BD">
            <w:pPr>
              <w:jc w:val="both"/>
              <w:rPr>
                <w:sz w:val="24"/>
                <w:szCs w:val="24"/>
              </w:rPr>
            </w:pPr>
            <w:r w:rsidRPr="002E4641">
              <w:rPr>
                <w:sz w:val="24"/>
                <w:szCs w:val="24"/>
              </w:rPr>
              <w:t>Початкові класи</w:t>
            </w:r>
          </w:p>
        </w:tc>
        <w:tc>
          <w:tcPr>
            <w:tcW w:w="2311" w:type="dxa"/>
          </w:tcPr>
          <w:p w:rsidR="00F13A9F" w:rsidRPr="002E4641" w:rsidRDefault="00F13A9F" w:rsidP="00D002BD">
            <w:pPr>
              <w:jc w:val="both"/>
              <w:cnfStyle w:val="000000100000"/>
              <w:rPr>
                <w:sz w:val="24"/>
                <w:szCs w:val="24"/>
              </w:rPr>
            </w:pPr>
            <w:r w:rsidRPr="002E4641">
              <w:rPr>
                <w:sz w:val="24"/>
                <w:szCs w:val="24"/>
              </w:rPr>
              <w:t>Сьомкіна С.В.</w:t>
            </w:r>
          </w:p>
        </w:tc>
        <w:tc>
          <w:tcPr>
            <w:cnfStyle w:val="000010000000"/>
            <w:tcW w:w="3073" w:type="dxa"/>
          </w:tcPr>
          <w:p w:rsidR="00F13A9F" w:rsidRPr="002E4641" w:rsidRDefault="00F13A9F" w:rsidP="00D002BD">
            <w:pPr>
              <w:contextualSpacing/>
              <w:jc w:val="both"/>
              <w:rPr>
                <w:sz w:val="24"/>
                <w:szCs w:val="24"/>
              </w:rPr>
            </w:pPr>
            <w:r w:rsidRPr="002E4641">
              <w:rPr>
                <w:sz w:val="24"/>
                <w:szCs w:val="24"/>
              </w:rPr>
              <w:t>Заочний тур</w:t>
            </w:r>
          </w:p>
        </w:tc>
      </w:tr>
      <w:tr w:rsidR="00F13A9F" w:rsidRPr="002E4641" w:rsidTr="0058443B">
        <w:trPr>
          <w:cnfStyle w:val="000000010000"/>
          <w:trHeight w:val="285"/>
        </w:trPr>
        <w:tc>
          <w:tcPr>
            <w:cnfStyle w:val="001000000000"/>
            <w:tcW w:w="2518" w:type="dxa"/>
            <w:vMerge/>
          </w:tcPr>
          <w:p w:rsidR="00F13A9F" w:rsidRPr="002E4641" w:rsidRDefault="00F13A9F" w:rsidP="00D002BD">
            <w:pPr>
              <w:ind w:left="-108" w:right="-136"/>
              <w:rPr>
                <w:b w:val="0"/>
                <w:sz w:val="24"/>
                <w:szCs w:val="24"/>
              </w:rPr>
            </w:pPr>
          </w:p>
        </w:tc>
        <w:tc>
          <w:tcPr>
            <w:cnfStyle w:val="000010000000"/>
            <w:tcW w:w="2552" w:type="dxa"/>
          </w:tcPr>
          <w:p w:rsidR="00F13A9F" w:rsidRPr="002E4641" w:rsidRDefault="00F13A9F" w:rsidP="00D002BD">
            <w:pPr>
              <w:jc w:val="both"/>
              <w:rPr>
                <w:sz w:val="24"/>
                <w:szCs w:val="24"/>
              </w:rPr>
            </w:pPr>
            <w:r w:rsidRPr="002E4641">
              <w:rPr>
                <w:sz w:val="24"/>
                <w:szCs w:val="24"/>
              </w:rPr>
              <w:t>Трудове навчання</w:t>
            </w:r>
          </w:p>
        </w:tc>
        <w:tc>
          <w:tcPr>
            <w:tcW w:w="2311" w:type="dxa"/>
          </w:tcPr>
          <w:p w:rsidR="00F13A9F" w:rsidRPr="002E4641" w:rsidRDefault="00F13A9F" w:rsidP="00D002BD">
            <w:pPr>
              <w:jc w:val="both"/>
              <w:cnfStyle w:val="000000010000"/>
              <w:rPr>
                <w:sz w:val="24"/>
                <w:szCs w:val="24"/>
              </w:rPr>
            </w:pPr>
            <w:r w:rsidRPr="002E4641">
              <w:rPr>
                <w:sz w:val="24"/>
                <w:szCs w:val="24"/>
              </w:rPr>
              <w:t>Неклес Г.М.</w:t>
            </w:r>
          </w:p>
        </w:tc>
        <w:tc>
          <w:tcPr>
            <w:cnfStyle w:val="000010000000"/>
            <w:tcW w:w="3073" w:type="dxa"/>
          </w:tcPr>
          <w:p w:rsidR="00F13A9F" w:rsidRPr="002E4641" w:rsidRDefault="00F13A9F" w:rsidP="00D002BD">
            <w:pPr>
              <w:contextualSpacing/>
              <w:jc w:val="both"/>
              <w:rPr>
                <w:sz w:val="24"/>
                <w:szCs w:val="24"/>
              </w:rPr>
            </w:pPr>
            <w:r w:rsidRPr="002E4641">
              <w:rPr>
                <w:sz w:val="24"/>
                <w:szCs w:val="24"/>
              </w:rPr>
              <w:t>Заочний тур</w:t>
            </w:r>
          </w:p>
        </w:tc>
      </w:tr>
    </w:tbl>
    <w:p w:rsidR="00F13A9F" w:rsidRPr="00F13A9F" w:rsidRDefault="00F13A9F" w:rsidP="00F13A9F">
      <w:pPr>
        <w:pStyle w:val="a3"/>
        <w:spacing w:before="60" w:line="23" w:lineRule="atLeast"/>
        <w:ind w:left="0" w:firstLine="709"/>
        <w:jc w:val="both"/>
        <w:rPr>
          <w:sz w:val="24"/>
          <w:szCs w:val="24"/>
        </w:rPr>
      </w:pPr>
      <w:r w:rsidRPr="00F13A9F">
        <w:rPr>
          <w:sz w:val="24"/>
          <w:szCs w:val="24"/>
        </w:rPr>
        <w:t xml:space="preserve">У 2012 році вчитель етики Ільчук С.Е. була членом журі обласного етапу конкурсу «Учитель року </w:t>
      </w:r>
      <w:r w:rsidR="0025198F">
        <w:rPr>
          <w:sz w:val="24"/>
          <w:szCs w:val="24"/>
        </w:rPr>
        <w:t xml:space="preserve">– </w:t>
      </w:r>
      <w:r w:rsidRPr="00F13A9F">
        <w:rPr>
          <w:sz w:val="24"/>
          <w:szCs w:val="24"/>
        </w:rPr>
        <w:t xml:space="preserve">2012» у номінації «Етика». </w:t>
      </w:r>
    </w:p>
    <w:p w:rsidR="00F13A9F" w:rsidRPr="0025198F" w:rsidRDefault="00F13A9F" w:rsidP="00F13A9F">
      <w:pPr>
        <w:pStyle w:val="a3"/>
        <w:spacing w:before="60" w:line="23" w:lineRule="atLeast"/>
        <w:ind w:left="0" w:firstLine="709"/>
        <w:jc w:val="both"/>
        <w:rPr>
          <w:sz w:val="24"/>
          <w:szCs w:val="24"/>
        </w:rPr>
      </w:pPr>
      <w:r w:rsidRPr="00D87999">
        <w:rPr>
          <w:sz w:val="24"/>
          <w:szCs w:val="24"/>
        </w:rPr>
        <w:t xml:space="preserve">У 2013 році вчитель </w:t>
      </w:r>
      <w:r w:rsidRPr="0025198F">
        <w:rPr>
          <w:sz w:val="24"/>
          <w:szCs w:val="24"/>
        </w:rPr>
        <w:t>Ільчук С.Е. стала дипломантом обласного етапу конкурсу «Учитель року» у номінації «Російська мова».</w:t>
      </w:r>
    </w:p>
    <w:p w:rsidR="0025198F" w:rsidRDefault="0025198F" w:rsidP="00D660E4">
      <w:pPr>
        <w:pStyle w:val="a3"/>
        <w:shd w:val="clear" w:color="auto" w:fill="FFFFFF"/>
        <w:spacing w:before="120" w:after="120"/>
        <w:ind w:left="360"/>
        <w:jc w:val="both"/>
        <w:rPr>
          <w:b/>
          <w:bCs/>
          <w:i/>
          <w:iCs/>
          <w:sz w:val="24"/>
          <w:szCs w:val="24"/>
        </w:rPr>
      </w:pPr>
    </w:p>
    <w:p w:rsidR="00F13A9F" w:rsidRPr="00D660E4" w:rsidRDefault="00F13A9F" w:rsidP="0025198F">
      <w:pPr>
        <w:pStyle w:val="a3"/>
        <w:shd w:val="clear" w:color="auto" w:fill="FFFFFF"/>
        <w:spacing w:before="120" w:after="120"/>
        <w:ind w:left="0" w:firstLine="709"/>
        <w:jc w:val="both"/>
        <w:rPr>
          <w:b/>
          <w:bCs/>
          <w:i/>
          <w:iCs/>
          <w:sz w:val="24"/>
          <w:szCs w:val="24"/>
        </w:rPr>
      </w:pPr>
      <w:r w:rsidRPr="00F13A9F">
        <w:rPr>
          <w:b/>
          <w:bCs/>
          <w:i/>
          <w:iCs/>
          <w:sz w:val="24"/>
          <w:szCs w:val="24"/>
        </w:rPr>
        <w:t>Оці</w:t>
      </w:r>
      <w:r w:rsidR="0034731E">
        <w:rPr>
          <w:b/>
          <w:bCs/>
          <w:i/>
          <w:iCs/>
          <w:sz w:val="24"/>
          <w:szCs w:val="24"/>
        </w:rPr>
        <w:t>нка за даним критерієм складає 6</w:t>
      </w:r>
      <w:r w:rsidRPr="00F13A9F">
        <w:rPr>
          <w:b/>
          <w:bCs/>
          <w:i/>
          <w:iCs/>
          <w:sz w:val="24"/>
          <w:szCs w:val="24"/>
        </w:rPr>
        <w:t xml:space="preserve"> балів, що відповідає середньому рівню.</w:t>
      </w:r>
    </w:p>
    <w:p w:rsidR="001076DD" w:rsidRPr="00281301" w:rsidRDefault="001076DD" w:rsidP="000B40D9">
      <w:pPr>
        <w:pStyle w:val="a3"/>
        <w:numPr>
          <w:ilvl w:val="1"/>
          <w:numId w:val="7"/>
        </w:numPr>
        <w:shd w:val="clear" w:color="auto" w:fill="FFFFFF"/>
        <w:spacing w:before="120"/>
        <w:ind w:left="709" w:hanging="709"/>
        <w:rPr>
          <w:b/>
          <w:i/>
          <w:iCs/>
          <w:color w:val="002060"/>
          <w:sz w:val="24"/>
          <w:szCs w:val="24"/>
        </w:rPr>
      </w:pPr>
      <w:r w:rsidRPr="00281301">
        <w:rPr>
          <w:b/>
          <w:i/>
          <w:iCs/>
          <w:color w:val="002060"/>
          <w:sz w:val="24"/>
          <w:szCs w:val="24"/>
        </w:rPr>
        <w:t>Частка педагогічних працівників, які мають педагогічні звання, науковий ступінь</w:t>
      </w:r>
    </w:p>
    <w:p w:rsidR="00F13A9F" w:rsidRPr="00BC4C0D" w:rsidRDefault="00F13A9F" w:rsidP="00F13A9F">
      <w:pPr>
        <w:rPr>
          <w:b/>
          <w:i/>
          <w:color w:val="0000FF"/>
          <w:sz w:val="4"/>
          <w:szCs w:val="24"/>
        </w:rPr>
      </w:pPr>
    </w:p>
    <w:p w:rsidR="001076DD" w:rsidRPr="0025198F" w:rsidRDefault="00D660E4" w:rsidP="00053093">
      <w:pPr>
        <w:jc w:val="center"/>
        <w:rPr>
          <w:b/>
          <w:i/>
          <w:color w:val="0000FF"/>
          <w:sz w:val="24"/>
          <w:szCs w:val="24"/>
        </w:rPr>
      </w:pPr>
      <w:r w:rsidRPr="0025198F">
        <w:rPr>
          <w:b/>
          <w:i/>
          <w:color w:val="0000FF"/>
          <w:sz w:val="24"/>
          <w:szCs w:val="24"/>
        </w:rPr>
        <w:t>Педагогічні звання та нагороди</w:t>
      </w:r>
    </w:p>
    <w:tbl>
      <w:tblPr>
        <w:tblStyle w:val="-5"/>
        <w:tblpPr w:leftFromText="180" w:rightFromText="180" w:vertAnchor="text" w:horzAnchor="margin" w:tblpXSpec="center" w:tblpY="55"/>
        <w:tblW w:w="0" w:type="auto"/>
        <w:tblLayout w:type="fixed"/>
        <w:tblLook w:val="04A0"/>
      </w:tblPr>
      <w:tblGrid>
        <w:gridCol w:w="4996"/>
        <w:gridCol w:w="1560"/>
        <w:gridCol w:w="2537"/>
      </w:tblGrid>
      <w:tr w:rsidR="00B02FC3" w:rsidRPr="00B02FC3" w:rsidTr="00B02FC3">
        <w:trPr>
          <w:cnfStyle w:val="100000000000"/>
          <w:trHeight w:val="728"/>
        </w:trPr>
        <w:tc>
          <w:tcPr>
            <w:cnfStyle w:val="001000000000"/>
            <w:tcW w:w="4996" w:type="dxa"/>
            <w:vAlign w:val="center"/>
          </w:tcPr>
          <w:p w:rsidR="00B02FC3" w:rsidRPr="00B02FC3" w:rsidRDefault="00B02FC3" w:rsidP="00053093">
            <w:pPr>
              <w:jc w:val="center"/>
              <w:rPr>
                <w:b w:val="0"/>
                <w:i/>
                <w:sz w:val="24"/>
                <w:szCs w:val="24"/>
              </w:rPr>
            </w:pPr>
            <w:r w:rsidRPr="00B02FC3">
              <w:rPr>
                <w:i/>
                <w:sz w:val="24"/>
                <w:szCs w:val="24"/>
              </w:rPr>
              <w:t>Звання та нагороди</w:t>
            </w:r>
          </w:p>
        </w:tc>
        <w:tc>
          <w:tcPr>
            <w:tcW w:w="1560" w:type="dxa"/>
            <w:vAlign w:val="center"/>
          </w:tcPr>
          <w:p w:rsidR="00B02FC3" w:rsidRPr="00B02FC3" w:rsidRDefault="00B02FC3" w:rsidP="00053093">
            <w:pPr>
              <w:jc w:val="center"/>
              <w:cnfStyle w:val="100000000000"/>
              <w:rPr>
                <w:b w:val="0"/>
                <w:sz w:val="24"/>
                <w:szCs w:val="24"/>
              </w:rPr>
            </w:pPr>
            <w:r w:rsidRPr="00B02FC3">
              <w:rPr>
                <w:sz w:val="24"/>
                <w:szCs w:val="24"/>
              </w:rPr>
              <w:t>Кільк</w:t>
            </w:r>
            <w:r w:rsidRPr="00B02FC3">
              <w:rPr>
                <w:b w:val="0"/>
                <w:sz w:val="24"/>
                <w:szCs w:val="24"/>
              </w:rPr>
              <w:t>ість</w:t>
            </w:r>
          </w:p>
        </w:tc>
        <w:tc>
          <w:tcPr>
            <w:tcW w:w="2537" w:type="dxa"/>
            <w:vAlign w:val="center"/>
          </w:tcPr>
          <w:p w:rsidR="00B02FC3" w:rsidRPr="00B02FC3" w:rsidRDefault="00B02FC3" w:rsidP="00053093">
            <w:pPr>
              <w:jc w:val="center"/>
              <w:cnfStyle w:val="100000000000"/>
              <w:rPr>
                <w:b w:val="0"/>
                <w:sz w:val="24"/>
                <w:szCs w:val="24"/>
              </w:rPr>
            </w:pPr>
            <w:r w:rsidRPr="00B02FC3">
              <w:rPr>
                <w:sz w:val="24"/>
                <w:szCs w:val="24"/>
              </w:rPr>
              <w:t>%</w:t>
            </w:r>
          </w:p>
        </w:tc>
      </w:tr>
      <w:tr w:rsidR="00B02FC3" w:rsidRPr="00B02FC3" w:rsidTr="00B02FC3">
        <w:trPr>
          <w:cnfStyle w:val="000000100000"/>
          <w:trHeight w:val="284"/>
        </w:trPr>
        <w:tc>
          <w:tcPr>
            <w:cnfStyle w:val="001000000000"/>
            <w:tcW w:w="4996" w:type="dxa"/>
          </w:tcPr>
          <w:p w:rsidR="00B02FC3" w:rsidRPr="00B02FC3" w:rsidRDefault="00B02FC3" w:rsidP="00053093">
            <w:pPr>
              <w:jc w:val="center"/>
              <w:rPr>
                <w:b w:val="0"/>
                <w:sz w:val="24"/>
                <w:szCs w:val="24"/>
              </w:rPr>
            </w:pPr>
            <w:r w:rsidRPr="00B02FC3">
              <w:rPr>
                <w:b w:val="0"/>
                <w:sz w:val="24"/>
                <w:szCs w:val="24"/>
              </w:rPr>
              <w:t>Всього вчителів</w:t>
            </w:r>
          </w:p>
        </w:tc>
        <w:tc>
          <w:tcPr>
            <w:tcW w:w="1560" w:type="dxa"/>
          </w:tcPr>
          <w:p w:rsidR="00B02FC3" w:rsidRPr="00B02FC3" w:rsidRDefault="00B02FC3" w:rsidP="00053093">
            <w:pPr>
              <w:ind w:firstLine="57"/>
              <w:jc w:val="center"/>
              <w:cnfStyle w:val="000000100000"/>
              <w:rPr>
                <w:i/>
                <w:sz w:val="24"/>
                <w:szCs w:val="24"/>
              </w:rPr>
            </w:pPr>
            <w:r w:rsidRPr="00B02FC3">
              <w:rPr>
                <w:i/>
                <w:sz w:val="24"/>
                <w:szCs w:val="24"/>
              </w:rPr>
              <w:t>43</w:t>
            </w:r>
          </w:p>
        </w:tc>
        <w:tc>
          <w:tcPr>
            <w:tcW w:w="2537" w:type="dxa"/>
          </w:tcPr>
          <w:p w:rsidR="00B02FC3" w:rsidRPr="00B02FC3" w:rsidRDefault="00B02FC3" w:rsidP="00053093">
            <w:pPr>
              <w:ind w:firstLine="57"/>
              <w:jc w:val="center"/>
              <w:cnfStyle w:val="000000100000"/>
              <w:rPr>
                <w:i/>
                <w:sz w:val="24"/>
                <w:szCs w:val="24"/>
              </w:rPr>
            </w:pPr>
            <w:r w:rsidRPr="00B02FC3">
              <w:rPr>
                <w:i/>
                <w:sz w:val="24"/>
                <w:szCs w:val="24"/>
              </w:rPr>
              <w:t>100</w:t>
            </w:r>
          </w:p>
        </w:tc>
      </w:tr>
      <w:tr w:rsidR="00B02FC3" w:rsidRPr="00B02FC3" w:rsidTr="00B02FC3">
        <w:trPr>
          <w:cnfStyle w:val="000000010000"/>
          <w:trHeight w:val="284"/>
        </w:trPr>
        <w:tc>
          <w:tcPr>
            <w:cnfStyle w:val="001000000000"/>
            <w:tcW w:w="4996" w:type="dxa"/>
          </w:tcPr>
          <w:p w:rsidR="00B02FC3" w:rsidRPr="00B02FC3" w:rsidRDefault="00B02FC3" w:rsidP="00053093">
            <w:pPr>
              <w:jc w:val="center"/>
              <w:rPr>
                <w:b w:val="0"/>
                <w:sz w:val="24"/>
                <w:szCs w:val="24"/>
              </w:rPr>
            </w:pPr>
            <w:r w:rsidRPr="00B02FC3">
              <w:rPr>
                <w:b w:val="0"/>
                <w:sz w:val="24"/>
                <w:szCs w:val="24"/>
              </w:rPr>
              <w:t>Старших учителів</w:t>
            </w:r>
          </w:p>
        </w:tc>
        <w:tc>
          <w:tcPr>
            <w:tcW w:w="1560" w:type="dxa"/>
          </w:tcPr>
          <w:p w:rsidR="00B02FC3" w:rsidRPr="00B02FC3" w:rsidRDefault="00B02FC3" w:rsidP="00053093">
            <w:pPr>
              <w:ind w:firstLine="57"/>
              <w:jc w:val="center"/>
              <w:cnfStyle w:val="000000010000"/>
              <w:rPr>
                <w:i/>
                <w:sz w:val="24"/>
                <w:szCs w:val="24"/>
              </w:rPr>
            </w:pPr>
            <w:r w:rsidRPr="00B02FC3">
              <w:rPr>
                <w:i/>
                <w:sz w:val="24"/>
                <w:szCs w:val="24"/>
              </w:rPr>
              <w:t>6</w:t>
            </w:r>
          </w:p>
        </w:tc>
        <w:tc>
          <w:tcPr>
            <w:tcW w:w="2537" w:type="dxa"/>
          </w:tcPr>
          <w:p w:rsidR="00B02FC3" w:rsidRPr="00B02FC3" w:rsidRDefault="00B02FC3" w:rsidP="00053093">
            <w:pPr>
              <w:ind w:firstLine="57"/>
              <w:jc w:val="center"/>
              <w:cnfStyle w:val="000000010000"/>
              <w:rPr>
                <w:i/>
                <w:sz w:val="24"/>
                <w:szCs w:val="24"/>
              </w:rPr>
            </w:pPr>
            <w:r w:rsidRPr="00B02FC3">
              <w:rPr>
                <w:i/>
                <w:sz w:val="24"/>
                <w:szCs w:val="24"/>
              </w:rPr>
              <w:t>14</w:t>
            </w:r>
          </w:p>
        </w:tc>
      </w:tr>
      <w:tr w:rsidR="00B02FC3" w:rsidRPr="00B02FC3" w:rsidTr="00B02FC3">
        <w:trPr>
          <w:cnfStyle w:val="000000100000"/>
          <w:trHeight w:val="284"/>
        </w:trPr>
        <w:tc>
          <w:tcPr>
            <w:cnfStyle w:val="001000000000"/>
            <w:tcW w:w="4996" w:type="dxa"/>
          </w:tcPr>
          <w:p w:rsidR="00B02FC3" w:rsidRPr="00B02FC3" w:rsidRDefault="00546E47" w:rsidP="00053093">
            <w:pPr>
              <w:jc w:val="center"/>
              <w:rPr>
                <w:b w:val="0"/>
                <w:sz w:val="24"/>
                <w:szCs w:val="24"/>
              </w:rPr>
            </w:pPr>
            <w:r>
              <w:rPr>
                <w:b w:val="0"/>
                <w:sz w:val="24"/>
                <w:szCs w:val="24"/>
              </w:rPr>
              <w:t>В</w:t>
            </w:r>
            <w:r w:rsidR="00B02FC3" w:rsidRPr="00B02FC3">
              <w:rPr>
                <w:b w:val="0"/>
                <w:sz w:val="24"/>
                <w:szCs w:val="24"/>
              </w:rPr>
              <w:t>чителів-методистів</w:t>
            </w:r>
          </w:p>
        </w:tc>
        <w:tc>
          <w:tcPr>
            <w:tcW w:w="1560" w:type="dxa"/>
          </w:tcPr>
          <w:p w:rsidR="00B02FC3" w:rsidRPr="00B02FC3" w:rsidRDefault="00B02FC3" w:rsidP="00053093">
            <w:pPr>
              <w:ind w:firstLine="57"/>
              <w:jc w:val="center"/>
              <w:cnfStyle w:val="000000100000"/>
              <w:rPr>
                <w:i/>
                <w:sz w:val="24"/>
                <w:szCs w:val="24"/>
              </w:rPr>
            </w:pPr>
            <w:r w:rsidRPr="00B02FC3">
              <w:rPr>
                <w:i/>
                <w:sz w:val="24"/>
                <w:szCs w:val="24"/>
              </w:rPr>
              <w:t>12</w:t>
            </w:r>
          </w:p>
        </w:tc>
        <w:tc>
          <w:tcPr>
            <w:tcW w:w="2537" w:type="dxa"/>
          </w:tcPr>
          <w:p w:rsidR="00B02FC3" w:rsidRPr="00B02FC3" w:rsidRDefault="00B02FC3" w:rsidP="00053093">
            <w:pPr>
              <w:ind w:firstLine="57"/>
              <w:jc w:val="center"/>
              <w:cnfStyle w:val="000000100000"/>
              <w:rPr>
                <w:i/>
                <w:sz w:val="24"/>
                <w:szCs w:val="24"/>
              </w:rPr>
            </w:pPr>
            <w:r w:rsidRPr="00B02FC3">
              <w:rPr>
                <w:i/>
                <w:sz w:val="24"/>
                <w:szCs w:val="24"/>
              </w:rPr>
              <w:t>28</w:t>
            </w:r>
          </w:p>
        </w:tc>
      </w:tr>
      <w:tr w:rsidR="00B02FC3" w:rsidRPr="00B02FC3" w:rsidTr="00B02FC3">
        <w:trPr>
          <w:cnfStyle w:val="000000010000"/>
          <w:trHeight w:val="284"/>
        </w:trPr>
        <w:tc>
          <w:tcPr>
            <w:cnfStyle w:val="001000000000"/>
            <w:tcW w:w="4996" w:type="dxa"/>
          </w:tcPr>
          <w:p w:rsidR="00B02FC3" w:rsidRPr="00B02FC3" w:rsidRDefault="00B02FC3" w:rsidP="00053093">
            <w:pPr>
              <w:jc w:val="center"/>
              <w:rPr>
                <w:b w:val="0"/>
                <w:sz w:val="24"/>
                <w:szCs w:val="24"/>
              </w:rPr>
            </w:pPr>
            <w:r w:rsidRPr="00B02FC3">
              <w:rPr>
                <w:b w:val="0"/>
                <w:sz w:val="24"/>
                <w:szCs w:val="24"/>
              </w:rPr>
              <w:t>Нагрудний знак «Відмінник освіти України»</w:t>
            </w:r>
          </w:p>
        </w:tc>
        <w:tc>
          <w:tcPr>
            <w:tcW w:w="1560" w:type="dxa"/>
          </w:tcPr>
          <w:p w:rsidR="00B02FC3" w:rsidRPr="00B02FC3" w:rsidRDefault="0062795C" w:rsidP="00053093">
            <w:pPr>
              <w:ind w:firstLine="57"/>
              <w:jc w:val="center"/>
              <w:cnfStyle w:val="000000010000"/>
              <w:rPr>
                <w:i/>
                <w:sz w:val="24"/>
                <w:szCs w:val="24"/>
              </w:rPr>
            </w:pPr>
            <w:r>
              <w:rPr>
                <w:i/>
                <w:sz w:val="24"/>
                <w:szCs w:val="24"/>
              </w:rPr>
              <w:t>7</w:t>
            </w:r>
          </w:p>
        </w:tc>
        <w:tc>
          <w:tcPr>
            <w:tcW w:w="2537" w:type="dxa"/>
          </w:tcPr>
          <w:p w:rsidR="00B02FC3" w:rsidRPr="00B02FC3" w:rsidRDefault="00B02FC3" w:rsidP="00053093">
            <w:pPr>
              <w:ind w:firstLine="57"/>
              <w:jc w:val="center"/>
              <w:cnfStyle w:val="000000010000"/>
              <w:rPr>
                <w:i/>
                <w:sz w:val="24"/>
                <w:szCs w:val="24"/>
              </w:rPr>
            </w:pPr>
            <w:r w:rsidRPr="00B02FC3">
              <w:rPr>
                <w:i/>
                <w:sz w:val="24"/>
                <w:szCs w:val="24"/>
              </w:rPr>
              <w:t>1</w:t>
            </w:r>
            <w:r w:rsidR="0062795C">
              <w:rPr>
                <w:i/>
                <w:sz w:val="24"/>
                <w:szCs w:val="24"/>
              </w:rPr>
              <w:t>6</w:t>
            </w:r>
          </w:p>
        </w:tc>
      </w:tr>
      <w:tr w:rsidR="00B02FC3" w:rsidRPr="00B02FC3" w:rsidTr="00B02FC3">
        <w:trPr>
          <w:cnfStyle w:val="000000100000"/>
          <w:trHeight w:val="284"/>
        </w:trPr>
        <w:tc>
          <w:tcPr>
            <w:cnfStyle w:val="001000000000"/>
            <w:tcW w:w="4996" w:type="dxa"/>
          </w:tcPr>
          <w:p w:rsidR="00B02FC3" w:rsidRPr="00B02FC3" w:rsidRDefault="00B02FC3" w:rsidP="00053093">
            <w:pPr>
              <w:jc w:val="center"/>
              <w:rPr>
                <w:b w:val="0"/>
                <w:sz w:val="24"/>
                <w:szCs w:val="24"/>
              </w:rPr>
            </w:pPr>
            <w:r w:rsidRPr="00B02FC3">
              <w:rPr>
                <w:b w:val="0"/>
                <w:sz w:val="24"/>
                <w:szCs w:val="24"/>
              </w:rPr>
              <w:t>Почесні грамоти МОН України</w:t>
            </w:r>
          </w:p>
        </w:tc>
        <w:tc>
          <w:tcPr>
            <w:tcW w:w="1560" w:type="dxa"/>
          </w:tcPr>
          <w:p w:rsidR="00B02FC3" w:rsidRPr="00B02FC3" w:rsidRDefault="00B02FC3" w:rsidP="00053093">
            <w:pPr>
              <w:ind w:firstLine="57"/>
              <w:jc w:val="center"/>
              <w:cnfStyle w:val="000000100000"/>
              <w:rPr>
                <w:i/>
                <w:sz w:val="24"/>
                <w:szCs w:val="24"/>
              </w:rPr>
            </w:pPr>
            <w:r w:rsidRPr="00B02FC3">
              <w:rPr>
                <w:i/>
                <w:sz w:val="24"/>
                <w:szCs w:val="24"/>
              </w:rPr>
              <w:t>1</w:t>
            </w:r>
            <w:r w:rsidR="0062795C">
              <w:rPr>
                <w:i/>
                <w:sz w:val="24"/>
                <w:szCs w:val="24"/>
              </w:rPr>
              <w:t>0</w:t>
            </w:r>
          </w:p>
        </w:tc>
        <w:tc>
          <w:tcPr>
            <w:tcW w:w="2537" w:type="dxa"/>
          </w:tcPr>
          <w:p w:rsidR="00B02FC3" w:rsidRPr="00B02FC3" w:rsidRDefault="00B02FC3" w:rsidP="00053093">
            <w:pPr>
              <w:ind w:firstLine="57"/>
              <w:jc w:val="center"/>
              <w:cnfStyle w:val="000000100000"/>
              <w:rPr>
                <w:i/>
                <w:sz w:val="24"/>
                <w:szCs w:val="24"/>
              </w:rPr>
            </w:pPr>
            <w:r w:rsidRPr="00B02FC3">
              <w:rPr>
                <w:i/>
                <w:sz w:val="24"/>
                <w:szCs w:val="24"/>
              </w:rPr>
              <w:t>2</w:t>
            </w:r>
            <w:r w:rsidR="0062795C">
              <w:rPr>
                <w:i/>
                <w:sz w:val="24"/>
                <w:szCs w:val="24"/>
              </w:rPr>
              <w:t>3</w:t>
            </w:r>
          </w:p>
        </w:tc>
      </w:tr>
      <w:tr w:rsidR="00B02FC3" w:rsidRPr="00B02FC3" w:rsidTr="00B02FC3">
        <w:trPr>
          <w:cnfStyle w:val="000000010000"/>
          <w:trHeight w:val="284"/>
        </w:trPr>
        <w:tc>
          <w:tcPr>
            <w:cnfStyle w:val="001000000000"/>
            <w:tcW w:w="4996" w:type="dxa"/>
          </w:tcPr>
          <w:p w:rsidR="00B02FC3" w:rsidRPr="00B02FC3" w:rsidRDefault="00B02FC3" w:rsidP="00053093">
            <w:pPr>
              <w:jc w:val="center"/>
              <w:rPr>
                <w:b w:val="0"/>
                <w:sz w:val="24"/>
                <w:szCs w:val="24"/>
              </w:rPr>
            </w:pPr>
            <w:r w:rsidRPr="00B02FC3">
              <w:rPr>
                <w:b w:val="0"/>
                <w:sz w:val="24"/>
                <w:szCs w:val="24"/>
              </w:rPr>
              <w:t>Грамоти департаменту освіти і науки ДОДА</w:t>
            </w:r>
          </w:p>
        </w:tc>
        <w:tc>
          <w:tcPr>
            <w:tcW w:w="1560" w:type="dxa"/>
          </w:tcPr>
          <w:p w:rsidR="00B02FC3" w:rsidRPr="00B02FC3" w:rsidRDefault="00B02FC3" w:rsidP="00053093">
            <w:pPr>
              <w:ind w:firstLine="57"/>
              <w:jc w:val="center"/>
              <w:cnfStyle w:val="000000010000"/>
              <w:rPr>
                <w:i/>
                <w:sz w:val="24"/>
                <w:szCs w:val="24"/>
              </w:rPr>
            </w:pPr>
            <w:r w:rsidRPr="00B02FC3">
              <w:rPr>
                <w:i/>
                <w:sz w:val="24"/>
                <w:szCs w:val="24"/>
              </w:rPr>
              <w:t>1</w:t>
            </w:r>
            <w:r w:rsidR="0062795C">
              <w:rPr>
                <w:i/>
                <w:sz w:val="24"/>
                <w:szCs w:val="24"/>
              </w:rPr>
              <w:t>3</w:t>
            </w:r>
          </w:p>
        </w:tc>
        <w:tc>
          <w:tcPr>
            <w:tcW w:w="2537" w:type="dxa"/>
          </w:tcPr>
          <w:p w:rsidR="00B02FC3" w:rsidRPr="00B02FC3" w:rsidRDefault="00B02FC3" w:rsidP="00053093">
            <w:pPr>
              <w:ind w:firstLine="57"/>
              <w:jc w:val="center"/>
              <w:cnfStyle w:val="000000010000"/>
              <w:rPr>
                <w:i/>
                <w:sz w:val="24"/>
                <w:szCs w:val="24"/>
              </w:rPr>
            </w:pPr>
            <w:r w:rsidRPr="00B02FC3">
              <w:rPr>
                <w:i/>
                <w:sz w:val="24"/>
                <w:szCs w:val="24"/>
              </w:rPr>
              <w:t>3</w:t>
            </w:r>
            <w:r w:rsidR="0062795C">
              <w:rPr>
                <w:i/>
                <w:sz w:val="24"/>
                <w:szCs w:val="24"/>
              </w:rPr>
              <w:t>0</w:t>
            </w:r>
          </w:p>
        </w:tc>
      </w:tr>
    </w:tbl>
    <w:p w:rsidR="001076DD" w:rsidRDefault="001076DD" w:rsidP="00053093">
      <w:pPr>
        <w:pStyle w:val="Style15"/>
        <w:widowControl/>
        <w:spacing w:line="240" w:lineRule="auto"/>
        <w:ind w:firstLine="0"/>
        <w:rPr>
          <w:sz w:val="22"/>
          <w:szCs w:val="22"/>
          <w:lang w:val="uk-UA"/>
        </w:rPr>
      </w:pPr>
    </w:p>
    <w:p w:rsidR="00B02FC3" w:rsidRPr="00281301" w:rsidRDefault="00B02FC3" w:rsidP="00053093">
      <w:pPr>
        <w:pStyle w:val="Style15"/>
        <w:widowControl/>
        <w:spacing w:line="240" w:lineRule="auto"/>
        <w:ind w:firstLine="0"/>
        <w:rPr>
          <w:sz w:val="22"/>
          <w:szCs w:val="22"/>
          <w:lang w:val="uk-UA"/>
        </w:rPr>
        <w:sectPr w:rsidR="00B02FC3" w:rsidRPr="00281301" w:rsidSect="008C09DF">
          <w:type w:val="continuous"/>
          <w:pgSz w:w="11906" w:h="16838"/>
          <w:pgMar w:top="567" w:right="567" w:bottom="567" w:left="851" w:header="0" w:footer="0" w:gutter="0"/>
          <w:cols w:space="708"/>
          <w:docGrid w:linePitch="360"/>
        </w:sectPr>
      </w:pPr>
    </w:p>
    <w:p w:rsidR="00B02FC3" w:rsidRDefault="00B02FC3" w:rsidP="00053093">
      <w:pPr>
        <w:jc w:val="center"/>
        <w:rPr>
          <w:b/>
          <w:i/>
          <w:color w:val="800080"/>
          <w:sz w:val="24"/>
          <w:szCs w:val="24"/>
        </w:rPr>
      </w:pPr>
    </w:p>
    <w:p w:rsidR="00B02FC3" w:rsidRDefault="00B02FC3" w:rsidP="00053093">
      <w:pPr>
        <w:jc w:val="center"/>
        <w:rPr>
          <w:b/>
          <w:i/>
          <w:color w:val="800080"/>
          <w:sz w:val="24"/>
          <w:szCs w:val="24"/>
        </w:rPr>
      </w:pPr>
    </w:p>
    <w:p w:rsidR="00B02FC3" w:rsidRDefault="00B02FC3" w:rsidP="00053093">
      <w:pPr>
        <w:jc w:val="center"/>
        <w:rPr>
          <w:b/>
          <w:i/>
          <w:color w:val="800080"/>
          <w:sz w:val="24"/>
          <w:szCs w:val="24"/>
        </w:rPr>
      </w:pPr>
    </w:p>
    <w:p w:rsidR="00B02FC3" w:rsidRDefault="00B02FC3" w:rsidP="00053093">
      <w:pPr>
        <w:jc w:val="center"/>
        <w:rPr>
          <w:b/>
          <w:i/>
          <w:color w:val="800080"/>
          <w:sz w:val="24"/>
          <w:szCs w:val="24"/>
        </w:rPr>
      </w:pPr>
    </w:p>
    <w:p w:rsidR="00B02FC3" w:rsidRDefault="00B02FC3" w:rsidP="00053093">
      <w:pPr>
        <w:rPr>
          <w:b/>
          <w:i/>
          <w:color w:val="800080"/>
          <w:sz w:val="24"/>
          <w:szCs w:val="24"/>
        </w:rPr>
        <w:sectPr w:rsidR="00B02FC3" w:rsidSect="00A00AC1">
          <w:type w:val="continuous"/>
          <w:pgSz w:w="11906" w:h="16838"/>
          <w:pgMar w:top="567" w:right="567" w:bottom="567" w:left="851" w:header="709" w:footer="709" w:gutter="0"/>
          <w:cols w:num="2" w:space="708" w:equalWidth="0">
            <w:col w:w="4890" w:space="708"/>
            <w:col w:w="4890"/>
          </w:cols>
          <w:docGrid w:linePitch="360"/>
        </w:sectPr>
      </w:pPr>
    </w:p>
    <w:p w:rsidR="001076DD" w:rsidRPr="00281301" w:rsidRDefault="001076DD" w:rsidP="0062795C">
      <w:pPr>
        <w:jc w:val="both"/>
        <w:rPr>
          <w:sz w:val="24"/>
          <w:szCs w:val="24"/>
        </w:rPr>
        <w:sectPr w:rsidR="001076DD" w:rsidRPr="00281301" w:rsidSect="00B02FC3">
          <w:type w:val="continuous"/>
          <w:pgSz w:w="11906" w:h="16838"/>
          <w:pgMar w:top="567" w:right="567" w:bottom="567" w:left="851" w:header="709" w:footer="709" w:gutter="0"/>
          <w:cols w:space="708"/>
          <w:docGrid w:linePitch="360"/>
        </w:sectPr>
      </w:pPr>
    </w:p>
    <w:p w:rsidR="001076DD" w:rsidRPr="00281301" w:rsidRDefault="001076DD" w:rsidP="00053093">
      <w:pPr>
        <w:ind w:firstLine="709"/>
        <w:jc w:val="both"/>
        <w:rPr>
          <w:color w:val="000000"/>
          <w:sz w:val="24"/>
          <w:szCs w:val="24"/>
        </w:rPr>
      </w:pPr>
      <w:r w:rsidRPr="00281301">
        <w:rPr>
          <w:color w:val="000000"/>
          <w:sz w:val="24"/>
          <w:szCs w:val="24"/>
        </w:rPr>
        <w:lastRenderedPageBreak/>
        <w:t>Діяльність вчителів, які мають почесні педагогічні звання та нагороди, сприяє підвищенню іміджу навчального закладу, позитивно впливає на створення творчого клімату в педагогічно</w:t>
      </w:r>
      <w:r w:rsidR="00D660E4">
        <w:rPr>
          <w:color w:val="000000"/>
          <w:sz w:val="24"/>
          <w:szCs w:val="24"/>
        </w:rPr>
        <w:t>му колективі, спонукає молодих у</w:t>
      </w:r>
      <w:r w:rsidRPr="00281301">
        <w:rPr>
          <w:color w:val="000000"/>
          <w:sz w:val="24"/>
          <w:szCs w:val="24"/>
        </w:rPr>
        <w:t>чителів до постійного</w:t>
      </w:r>
      <w:r w:rsidR="00B02FC3">
        <w:rPr>
          <w:color w:val="000000"/>
          <w:sz w:val="24"/>
          <w:szCs w:val="24"/>
        </w:rPr>
        <w:t xml:space="preserve"> професійного самовдосконалення.</w:t>
      </w:r>
    </w:p>
    <w:p w:rsidR="001076DD" w:rsidRPr="00281301" w:rsidRDefault="0025198F" w:rsidP="00241598">
      <w:pPr>
        <w:tabs>
          <w:tab w:val="left" w:pos="3402"/>
        </w:tabs>
        <w:ind w:firstLine="709"/>
        <w:jc w:val="center"/>
        <w:rPr>
          <w:b/>
          <w:i/>
          <w:color w:val="FF0000"/>
          <w:position w:val="-24"/>
          <w:sz w:val="24"/>
          <w:szCs w:val="24"/>
          <w:lang w:eastAsia="ru-RU"/>
        </w:rPr>
      </w:pPr>
      <w:r w:rsidRPr="00281301">
        <w:rPr>
          <w:i/>
          <w:position w:val="-24"/>
          <w:sz w:val="24"/>
          <w:szCs w:val="24"/>
        </w:rPr>
        <w:object w:dxaOrig="1400" w:dyaOrig="620">
          <v:shape id="_x0000_i1094" type="#_x0000_t75" style="width:54pt;height:25.5pt" o:ole="" fillcolor="window">
            <v:imagedata r:id="rId263" o:title=""/>
          </v:shape>
          <o:OLEObject Type="Embed" ProgID="Equation.3" ShapeID="_x0000_i1094" DrawAspect="Content" ObjectID="_1472561268" r:id="rId264"/>
        </w:object>
      </w:r>
      <w:r w:rsidR="00DF3B3E">
        <w:rPr>
          <w:i/>
          <w:sz w:val="24"/>
          <w:szCs w:val="24"/>
        </w:rPr>
        <w:tab/>
      </w:r>
      <w:r w:rsidR="00DF3B3E">
        <w:rPr>
          <w:i/>
          <w:sz w:val="24"/>
          <w:szCs w:val="24"/>
        </w:rPr>
        <w:tab/>
      </w:r>
      <w:r w:rsidRPr="00281301">
        <w:rPr>
          <w:b/>
          <w:i/>
          <w:color w:val="FF0000"/>
          <w:position w:val="-24"/>
          <w:sz w:val="24"/>
          <w:szCs w:val="24"/>
          <w:lang w:eastAsia="ru-RU"/>
        </w:rPr>
        <w:object w:dxaOrig="2000" w:dyaOrig="620">
          <v:shape id="_x0000_i1095" type="#_x0000_t75" style="width:90.75pt;height:27.75pt" o:ole="" fillcolor="window">
            <v:imagedata r:id="rId265" o:title=""/>
          </v:shape>
          <o:OLEObject Type="Embed" ProgID="Equation.3" ShapeID="_x0000_i1095" DrawAspect="Content" ObjectID="_1472561269" r:id="rId266"/>
        </w:object>
      </w:r>
    </w:p>
    <w:p w:rsidR="001076DD" w:rsidRPr="00281301" w:rsidRDefault="001076DD" w:rsidP="00053093">
      <w:pPr>
        <w:pStyle w:val="12"/>
        <w:shd w:val="clear" w:color="auto" w:fill="FFFFFF"/>
        <w:spacing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Оцінка за даним критерієм складає11 балів, що відповідає високому рівню.</w:t>
      </w:r>
    </w:p>
    <w:p w:rsidR="001076DD" w:rsidRPr="00F13A9F" w:rsidRDefault="001076DD" w:rsidP="000B40D9">
      <w:pPr>
        <w:pStyle w:val="a3"/>
        <w:numPr>
          <w:ilvl w:val="1"/>
          <w:numId w:val="7"/>
        </w:numPr>
        <w:shd w:val="clear" w:color="auto" w:fill="FFFFFF"/>
        <w:spacing w:before="120" w:after="60"/>
        <w:ind w:left="709" w:hanging="709"/>
        <w:rPr>
          <w:b/>
          <w:i/>
          <w:iCs/>
          <w:color w:val="002060"/>
          <w:sz w:val="24"/>
          <w:szCs w:val="24"/>
        </w:rPr>
      </w:pPr>
      <w:r w:rsidRPr="00F13A9F">
        <w:rPr>
          <w:b/>
          <w:i/>
          <w:iCs/>
          <w:color w:val="002060"/>
          <w:sz w:val="24"/>
          <w:szCs w:val="24"/>
        </w:rPr>
        <w:t>Результативність участі випускників 11-х класів у ЗНО з української мови та літератури</w:t>
      </w:r>
    </w:p>
    <w:p w:rsidR="007338EA" w:rsidRPr="007338EA" w:rsidRDefault="007338EA" w:rsidP="00FF27DC">
      <w:pPr>
        <w:ind w:firstLine="709"/>
        <w:jc w:val="both"/>
        <w:rPr>
          <w:color w:val="000000"/>
          <w:sz w:val="24"/>
          <w:szCs w:val="24"/>
        </w:rPr>
      </w:pPr>
      <w:r w:rsidRPr="007338EA">
        <w:rPr>
          <w:color w:val="000000"/>
          <w:sz w:val="24"/>
          <w:szCs w:val="24"/>
        </w:rPr>
        <w:t>З метою забезпечення якісної підготовки</w:t>
      </w:r>
      <w:r w:rsidR="004E7A4B">
        <w:rPr>
          <w:color w:val="000000"/>
          <w:sz w:val="24"/>
          <w:szCs w:val="24"/>
        </w:rPr>
        <w:t xml:space="preserve"> </w:t>
      </w:r>
      <w:r w:rsidRPr="007338EA">
        <w:rPr>
          <w:color w:val="000000"/>
          <w:sz w:val="24"/>
          <w:szCs w:val="24"/>
        </w:rPr>
        <w:t>випускників школи  до</w:t>
      </w:r>
      <w:r w:rsidR="004E7A4B">
        <w:rPr>
          <w:color w:val="000000"/>
          <w:sz w:val="24"/>
          <w:szCs w:val="24"/>
        </w:rPr>
        <w:t xml:space="preserve"> </w:t>
      </w:r>
      <w:r w:rsidRPr="007338EA">
        <w:rPr>
          <w:color w:val="000000"/>
          <w:sz w:val="24"/>
          <w:szCs w:val="24"/>
        </w:rPr>
        <w:t>зовнішнього</w:t>
      </w:r>
      <w:r w:rsidR="004E7A4B">
        <w:rPr>
          <w:color w:val="000000"/>
          <w:sz w:val="24"/>
          <w:szCs w:val="24"/>
        </w:rPr>
        <w:t xml:space="preserve"> </w:t>
      </w:r>
      <w:r w:rsidRPr="007338EA">
        <w:rPr>
          <w:color w:val="000000"/>
          <w:sz w:val="24"/>
          <w:szCs w:val="24"/>
        </w:rPr>
        <w:t>незалежного</w:t>
      </w:r>
      <w:r w:rsidR="004E7A4B">
        <w:rPr>
          <w:color w:val="000000"/>
          <w:sz w:val="24"/>
          <w:szCs w:val="24"/>
        </w:rPr>
        <w:t xml:space="preserve"> </w:t>
      </w:r>
      <w:r w:rsidRPr="007338EA">
        <w:rPr>
          <w:color w:val="000000"/>
          <w:sz w:val="24"/>
          <w:szCs w:val="24"/>
        </w:rPr>
        <w:t>оцінювання в школі щорічно</w:t>
      </w:r>
      <w:r w:rsidR="00D660E4">
        <w:rPr>
          <w:color w:val="000000"/>
          <w:sz w:val="24"/>
          <w:szCs w:val="24"/>
        </w:rPr>
        <w:t xml:space="preserve"> проводиться моніторинг</w:t>
      </w:r>
      <w:r w:rsidRPr="007338EA">
        <w:rPr>
          <w:color w:val="000000"/>
          <w:sz w:val="24"/>
          <w:szCs w:val="24"/>
        </w:rPr>
        <w:t xml:space="preserve"> знань зукраїнської мови та літератури за результатами річного оцінювання, ДПА та ЗНО. </w:t>
      </w:r>
      <w:r w:rsidR="00D660E4">
        <w:rPr>
          <w:color w:val="000000"/>
          <w:sz w:val="24"/>
          <w:szCs w:val="24"/>
        </w:rPr>
        <w:t>Результати аналізу</w:t>
      </w:r>
      <w:r w:rsidRPr="007338EA">
        <w:rPr>
          <w:color w:val="000000"/>
          <w:sz w:val="24"/>
          <w:szCs w:val="24"/>
        </w:rPr>
        <w:t xml:space="preserve"> заслуховуються на педрадах, нарадах при директорові, засіданнях методичних об'єднань  та узагальнюються наказом по школі.</w:t>
      </w:r>
    </w:p>
    <w:p w:rsidR="00744E99" w:rsidRDefault="007338EA" w:rsidP="00FF27DC">
      <w:pPr>
        <w:ind w:firstLine="709"/>
        <w:jc w:val="both"/>
        <w:rPr>
          <w:color w:val="000000"/>
          <w:sz w:val="24"/>
          <w:szCs w:val="24"/>
        </w:rPr>
      </w:pPr>
      <w:r w:rsidRPr="007338EA">
        <w:rPr>
          <w:color w:val="000000"/>
          <w:sz w:val="24"/>
          <w:szCs w:val="24"/>
        </w:rPr>
        <w:t xml:space="preserve">У закладі </w:t>
      </w:r>
      <w:r w:rsidR="00D660E4">
        <w:rPr>
          <w:color w:val="000000"/>
          <w:sz w:val="24"/>
          <w:szCs w:val="24"/>
        </w:rPr>
        <w:t>сплановано</w:t>
      </w:r>
      <w:r w:rsidRPr="007338EA">
        <w:rPr>
          <w:color w:val="000000"/>
          <w:sz w:val="24"/>
          <w:szCs w:val="24"/>
        </w:rPr>
        <w:t xml:space="preserve"> заходи щодо підготовки випускників до ЗНО з української мови та літератури на 2013-2014 н.р., які передбачають ознайомлення учнів </w:t>
      </w:r>
      <w:r w:rsidR="00D660E4">
        <w:rPr>
          <w:color w:val="000000"/>
          <w:sz w:val="24"/>
          <w:szCs w:val="24"/>
        </w:rPr>
        <w:t xml:space="preserve">та батьків </w:t>
      </w:r>
      <w:r w:rsidRPr="007338EA">
        <w:rPr>
          <w:color w:val="000000"/>
          <w:sz w:val="24"/>
          <w:szCs w:val="24"/>
        </w:rPr>
        <w:t xml:space="preserve">з методичними порадами та інформаційними матеріалами, </w:t>
      </w:r>
      <w:r w:rsidR="00D660E4">
        <w:rPr>
          <w:color w:val="000000"/>
          <w:sz w:val="24"/>
          <w:szCs w:val="24"/>
        </w:rPr>
        <w:t>додаткові індивідуальні та групові консультації з предмета</w:t>
      </w:r>
      <w:r w:rsidRPr="007338EA">
        <w:rPr>
          <w:color w:val="000000"/>
          <w:sz w:val="24"/>
          <w:szCs w:val="24"/>
        </w:rPr>
        <w:t>, пробне те</w:t>
      </w:r>
      <w:r w:rsidR="00D660E4">
        <w:rPr>
          <w:color w:val="000000"/>
          <w:sz w:val="24"/>
          <w:szCs w:val="24"/>
        </w:rPr>
        <w:t>стування, залучення учнів до участі в акціях, конкурсах різних рівнів.</w:t>
      </w:r>
      <w:r w:rsidR="004E7A4B">
        <w:rPr>
          <w:color w:val="000000"/>
          <w:sz w:val="24"/>
          <w:szCs w:val="24"/>
        </w:rPr>
        <w:t xml:space="preserve"> </w:t>
      </w:r>
      <w:r w:rsidRPr="007338EA">
        <w:rPr>
          <w:color w:val="000000"/>
          <w:sz w:val="24"/>
          <w:szCs w:val="24"/>
        </w:rPr>
        <w:t>Адміністрацією закладу здійснюється систематичний контроль за ви</w:t>
      </w:r>
      <w:r w:rsidR="0025198F">
        <w:rPr>
          <w:color w:val="000000"/>
          <w:sz w:val="24"/>
          <w:szCs w:val="24"/>
        </w:rPr>
        <w:t>конанням заходів. У 2012 – 2013</w:t>
      </w:r>
      <w:r w:rsidRPr="007338EA">
        <w:rPr>
          <w:color w:val="000000"/>
          <w:sz w:val="24"/>
          <w:szCs w:val="24"/>
        </w:rPr>
        <w:t>н.р. 47 випускників брало участь в ЗНО з української мови та літератури, більше 150,5 балів набрали 28 учнів (60%).</w:t>
      </w:r>
    </w:p>
    <w:tbl>
      <w:tblPr>
        <w:tblStyle w:val="-51"/>
        <w:tblW w:w="0" w:type="auto"/>
        <w:jc w:val="center"/>
        <w:tblLook w:val="01E0"/>
      </w:tblPr>
      <w:tblGrid>
        <w:gridCol w:w="4348"/>
        <w:gridCol w:w="821"/>
        <w:gridCol w:w="806"/>
        <w:gridCol w:w="928"/>
        <w:gridCol w:w="936"/>
      </w:tblGrid>
      <w:tr w:rsidR="00FF27DC" w:rsidRPr="00FF27DC" w:rsidTr="00F13A9F">
        <w:trPr>
          <w:cnfStyle w:val="100000000000"/>
          <w:trHeight w:val="261"/>
          <w:jc w:val="center"/>
        </w:trPr>
        <w:tc>
          <w:tcPr>
            <w:cnfStyle w:val="001000000000"/>
            <w:tcW w:w="4348" w:type="dxa"/>
          </w:tcPr>
          <w:p w:rsidR="00FF27DC" w:rsidRPr="00FF27DC" w:rsidRDefault="00FF27DC" w:rsidP="00FF27DC">
            <w:pPr>
              <w:jc w:val="center"/>
              <w:rPr>
                <w:i/>
                <w:sz w:val="22"/>
                <w:szCs w:val="22"/>
              </w:rPr>
            </w:pPr>
            <w:r w:rsidRPr="00FF27DC">
              <w:rPr>
                <w:i/>
                <w:sz w:val="22"/>
                <w:szCs w:val="22"/>
              </w:rPr>
              <w:t>Рік</w:t>
            </w:r>
          </w:p>
        </w:tc>
        <w:tc>
          <w:tcPr>
            <w:cnfStyle w:val="000010000000"/>
            <w:tcW w:w="821" w:type="dxa"/>
          </w:tcPr>
          <w:p w:rsidR="00FF27DC" w:rsidRPr="00FF27DC" w:rsidRDefault="00FF27DC" w:rsidP="00FF27DC">
            <w:pPr>
              <w:contextualSpacing/>
              <w:jc w:val="center"/>
              <w:rPr>
                <w:i/>
                <w:sz w:val="22"/>
                <w:szCs w:val="22"/>
              </w:rPr>
            </w:pPr>
            <w:r w:rsidRPr="00FF27DC">
              <w:rPr>
                <w:i/>
                <w:sz w:val="22"/>
                <w:szCs w:val="22"/>
              </w:rPr>
              <w:t>2011</w:t>
            </w:r>
          </w:p>
        </w:tc>
        <w:tc>
          <w:tcPr>
            <w:tcW w:w="806" w:type="dxa"/>
          </w:tcPr>
          <w:p w:rsidR="00FF27DC" w:rsidRPr="00FF27DC" w:rsidRDefault="00FF27DC" w:rsidP="00FF27DC">
            <w:pPr>
              <w:contextualSpacing/>
              <w:jc w:val="center"/>
              <w:cnfStyle w:val="100000000000"/>
              <w:rPr>
                <w:i/>
                <w:sz w:val="22"/>
                <w:szCs w:val="22"/>
              </w:rPr>
            </w:pPr>
            <w:r w:rsidRPr="00FF27DC">
              <w:rPr>
                <w:i/>
                <w:sz w:val="22"/>
                <w:szCs w:val="22"/>
              </w:rPr>
              <w:t>2012</w:t>
            </w:r>
          </w:p>
        </w:tc>
        <w:tc>
          <w:tcPr>
            <w:cnfStyle w:val="000010000000"/>
            <w:tcW w:w="928" w:type="dxa"/>
          </w:tcPr>
          <w:p w:rsidR="00FF27DC" w:rsidRPr="00FF27DC" w:rsidRDefault="00FF27DC" w:rsidP="00FF27DC">
            <w:pPr>
              <w:contextualSpacing/>
              <w:jc w:val="center"/>
              <w:rPr>
                <w:i/>
                <w:sz w:val="22"/>
                <w:szCs w:val="22"/>
              </w:rPr>
            </w:pPr>
            <w:r w:rsidRPr="00FF27DC">
              <w:rPr>
                <w:i/>
                <w:sz w:val="22"/>
                <w:szCs w:val="22"/>
              </w:rPr>
              <w:t>2013</w:t>
            </w:r>
          </w:p>
        </w:tc>
        <w:tc>
          <w:tcPr>
            <w:cnfStyle w:val="000100000000"/>
            <w:tcW w:w="936" w:type="dxa"/>
          </w:tcPr>
          <w:p w:rsidR="00FF27DC" w:rsidRPr="00FF27DC" w:rsidRDefault="00FF27DC" w:rsidP="00FF27DC">
            <w:pPr>
              <w:tabs>
                <w:tab w:val="left" w:pos="709"/>
              </w:tabs>
              <w:contextualSpacing/>
              <w:jc w:val="center"/>
              <w:rPr>
                <w:i/>
                <w:iCs/>
                <w:sz w:val="22"/>
                <w:szCs w:val="22"/>
              </w:rPr>
            </w:pPr>
            <w:r w:rsidRPr="00FF27DC">
              <w:rPr>
                <w:i/>
                <w:iCs/>
                <w:sz w:val="22"/>
                <w:szCs w:val="22"/>
              </w:rPr>
              <w:t>Всього</w:t>
            </w:r>
          </w:p>
        </w:tc>
      </w:tr>
      <w:tr w:rsidR="00FF27DC" w:rsidRPr="00FF27DC" w:rsidTr="00F13A9F">
        <w:trPr>
          <w:cnfStyle w:val="000000100000"/>
          <w:trHeight w:val="230"/>
          <w:jc w:val="center"/>
        </w:trPr>
        <w:tc>
          <w:tcPr>
            <w:cnfStyle w:val="001000000000"/>
            <w:tcW w:w="4348" w:type="dxa"/>
          </w:tcPr>
          <w:p w:rsidR="00FF27DC" w:rsidRPr="00FF27DC" w:rsidRDefault="00FF27DC" w:rsidP="00FF27DC">
            <w:pPr>
              <w:tabs>
                <w:tab w:val="left" w:pos="709"/>
              </w:tabs>
              <w:contextualSpacing/>
              <w:rPr>
                <w:i/>
                <w:iCs/>
                <w:sz w:val="22"/>
                <w:szCs w:val="22"/>
              </w:rPr>
            </w:pPr>
            <w:r w:rsidRPr="00FF27DC">
              <w:rPr>
                <w:i/>
                <w:iCs/>
                <w:sz w:val="22"/>
                <w:szCs w:val="22"/>
              </w:rPr>
              <w:t>Кількість випускників</w:t>
            </w:r>
          </w:p>
        </w:tc>
        <w:tc>
          <w:tcPr>
            <w:cnfStyle w:val="000010000000"/>
            <w:tcW w:w="821" w:type="dxa"/>
          </w:tcPr>
          <w:p w:rsidR="00FF27DC" w:rsidRPr="00FF27DC" w:rsidRDefault="00FF27DC" w:rsidP="00FF27DC">
            <w:pPr>
              <w:tabs>
                <w:tab w:val="left" w:pos="709"/>
              </w:tabs>
              <w:contextualSpacing/>
              <w:jc w:val="center"/>
              <w:rPr>
                <w:iCs/>
                <w:sz w:val="22"/>
                <w:szCs w:val="22"/>
              </w:rPr>
            </w:pPr>
            <w:r w:rsidRPr="00FF27DC">
              <w:rPr>
                <w:iCs/>
                <w:sz w:val="22"/>
                <w:szCs w:val="22"/>
              </w:rPr>
              <w:t>51</w:t>
            </w:r>
          </w:p>
        </w:tc>
        <w:tc>
          <w:tcPr>
            <w:tcW w:w="806" w:type="dxa"/>
          </w:tcPr>
          <w:p w:rsidR="00FF27DC" w:rsidRPr="00FF27DC" w:rsidRDefault="00FF27DC" w:rsidP="00FF27DC">
            <w:pPr>
              <w:tabs>
                <w:tab w:val="left" w:pos="709"/>
              </w:tabs>
              <w:contextualSpacing/>
              <w:jc w:val="center"/>
              <w:cnfStyle w:val="000000100000"/>
              <w:rPr>
                <w:iCs/>
                <w:sz w:val="22"/>
                <w:szCs w:val="22"/>
              </w:rPr>
            </w:pPr>
            <w:r w:rsidRPr="00FF27DC">
              <w:rPr>
                <w:iCs/>
                <w:sz w:val="22"/>
                <w:szCs w:val="22"/>
              </w:rPr>
              <w:t>36</w:t>
            </w:r>
          </w:p>
        </w:tc>
        <w:tc>
          <w:tcPr>
            <w:cnfStyle w:val="000010000000"/>
            <w:tcW w:w="928" w:type="dxa"/>
          </w:tcPr>
          <w:p w:rsidR="00FF27DC" w:rsidRPr="00FF27DC" w:rsidRDefault="00FF27DC" w:rsidP="00FF27DC">
            <w:pPr>
              <w:tabs>
                <w:tab w:val="left" w:pos="709"/>
              </w:tabs>
              <w:contextualSpacing/>
              <w:jc w:val="center"/>
              <w:rPr>
                <w:iCs/>
                <w:sz w:val="22"/>
                <w:szCs w:val="22"/>
              </w:rPr>
            </w:pPr>
            <w:r w:rsidRPr="00FF27DC">
              <w:rPr>
                <w:iCs/>
                <w:sz w:val="22"/>
                <w:szCs w:val="22"/>
              </w:rPr>
              <w:t>47</w:t>
            </w:r>
          </w:p>
        </w:tc>
        <w:tc>
          <w:tcPr>
            <w:cnfStyle w:val="000100000000"/>
            <w:tcW w:w="936" w:type="dxa"/>
          </w:tcPr>
          <w:p w:rsidR="00FF27DC" w:rsidRPr="00FF27DC" w:rsidRDefault="00FF27DC" w:rsidP="00FF27DC">
            <w:pPr>
              <w:tabs>
                <w:tab w:val="left" w:pos="709"/>
              </w:tabs>
              <w:contextualSpacing/>
              <w:jc w:val="center"/>
              <w:rPr>
                <w:iCs/>
                <w:sz w:val="22"/>
                <w:szCs w:val="22"/>
              </w:rPr>
            </w:pPr>
            <w:r w:rsidRPr="00FF27DC">
              <w:rPr>
                <w:iCs/>
                <w:sz w:val="22"/>
                <w:szCs w:val="22"/>
              </w:rPr>
              <w:t>134</w:t>
            </w:r>
          </w:p>
        </w:tc>
      </w:tr>
      <w:tr w:rsidR="00FF27DC" w:rsidRPr="00FF27DC" w:rsidTr="00F13A9F">
        <w:trPr>
          <w:cnfStyle w:val="000000010000"/>
          <w:trHeight w:val="350"/>
          <w:jc w:val="center"/>
        </w:trPr>
        <w:tc>
          <w:tcPr>
            <w:cnfStyle w:val="001000000000"/>
            <w:tcW w:w="4348" w:type="dxa"/>
          </w:tcPr>
          <w:p w:rsidR="00FF27DC" w:rsidRPr="00FF27DC" w:rsidRDefault="00FF27DC" w:rsidP="00FF27DC">
            <w:pPr>
              <w:tabs>
                <w:tab w:val="left" w:pos="709"/>
              </w:tabs>
              <w:contextualSpacing/>
              <w:rPr>
                <w:i/>
                <w:iCs/>
                <w:sz w:val="22"/>
                <w:szCs w:val="22"/>
              </w:rPr>
            </w:pPr>
            <w:r w:rsidRPr="00FF27DC">
              <w:rPr>
                <w:i/>
                <w:iCs/>
                <w:sz w:val="22"/>
                <w:szCs w:val="22"/>
              </w:rPr>
              <w:t>Кількість випускників, які набрали &gt;150,5 балів</w:t>
            </w:r>
          </w:p>
        </w:tc>
        <w:tc>
          <w:tcPr>
            <w:cnfStyle w:val="000010000000"/>
            <w:tcW w:w="821" w:type="dxa"/>
          </w:tcPr>
          <w:p w:rsidR="00FF27DC" w:rsidRPr="00FF27DC" w:rsidRDefault="00FF27DC" w:rsidP="00FF27DC">
            <w:pPr>
              <w:tabs>
                <w:tab w:val="left" w:pos="709"/>
              </w:tabs>
              <w:contextualSpacing/>
              <w:jc w:val="center"/>
              <w:rPr>
                <w:iCs/>
                <w:sz w:val="22"/>
                <w:szCs w:val="22"/>
              </w:rPr>
            </w:pPr>
            <w:r w:rsidRPr="00FF27DC">
              <w:rPr>
                <w:iCs/>
                <w:sz w:val="22"/>
                <w:szCs w:val="22"/>
              </w:rPr>
              <w:t>38</w:t>
            </w:r>
          </w:p>
        </w:tc>
        <w:tc>
          <w:tcPr>
            <w:tcW w:w="806" w:type="dxa"/>
          </w:tcPr>
          <w:p w:rsidR="00FF27DC" w:rsidRPr="00FF27DC" w:rsidRDefault="00FF27DC" w:rsidP="00FF27DC">
            <w:pPr>
              <w:tabs>
                <w:tab w:val="left" w:pos="709"/>
              </w:tabs>
              <w:contextualSpacing/>
              <w:jc w:val="center"/>
              <w:cnfStyle w:val="000000010000"/>
              <w:rPr>
                <w:iCs/>
                <w:sz w:val="22"/>
                <w:szCs w:val="22"/>
              </w:rPr>
            </w:pPr>
            <w:r w:rsidRPr="00FF27DC">
              <w:rPr>
                <w:iCs/>
                <w:sz w:val="22"/>
                <w:szCs w:val="22"/>
              </w:rPr>
              <w:t>30</w:t>
            </w:r>
          </w:p>
        </w:tc>
        <w:tc>
          <w:tcPr>
            <w:cnfStyle w:val="000010000000"/>
            <w:tcW w:w="928" w:type="dxa"/>
          </w:tcPr>
          <w:p w:rsidR="00FF27DC" w:rsidRPr="00FF27DC" w:rsidRDefault="00FF27DC" w:rsidP="00FF27DC">
            <w:pPr>
              <w:tabs>
                <w:tab w:val="left" w:pos="709"/>
              </w:tabs>
              <w:contextualSpacing/>
              <w:jc w:val="center"/>
              <w:rPr>
                <w:iCs/>
                <w:sz w:val="22"/>
                <w:szCs w:val="22"/>
              </w:rPr>
            </w:pPr>
            <w:r w:rsidRPr="00FF27DC">
              <w:rPr>
                <w:iCs/>
                <w:sz w:val="22"/>
                <w:szCs w:val="22"/>
              </w:rPr>
              <w:t>28</w:t>
            </w:r>
          </w:p>
        </w:tc>
        <w:tc>
          <w:tcPr>
            <w:cnfStyle w:val="000100000000"/>
            <w:tcW w:w="936" w:type="dxa"/>
          </w:tcPr>
          <w:p w:rsidR="00FF27DC" w:rsidRPr="00FF27DC" w:rsidRDefault="00FF27DC" w:rsidP="00FF27DC">
            <w:pPr>
              <w:tabs>
                <w:tab w:val="left" w:pos="709"/>
              </w:tabs>
              <w:contextualSpacing/>
              <w:jc w:val="center"/>
              <w:rPr>
                <w:iCs/>
                <w:sz w:val="22"/>
                <w:szCs w:val="22"/>
              </w:rPr>
            </w:pPr>
            <w:r w:rsidRPr="00FF27DC">
              <w:rPr>
                <w:iCs/>
                <w:sz w:val="22"/>
                <w:szCs w:val="22"/>
              </w:rPr>
              <w:t>96</w:t>
            </w:r>
          </w:p>
        </w:tc>
      </w:tr>
      <w:tr w:rsidR="00FF27DC" w:rsidRPr="00FF27DC" w:rsidTr="00F13A9F">
        <w:trPr>
          <w:cnfStyle w:val="010000000000"/>
          <w:trHeight w:val="279"/>
          <w:jc w:val="center"/>
        </w:trPr>
        <w:tc>
          <w:tcPr>
            <w:cnfStyle w:val="001000000000"/>
            <w:tcW w:w="4348" w:type="dxa"/>
          </w:tcPr>
          <w:p w:rsidR="00FF27DC" w:rsidRPr="00FF27DC" w:rsidRDefault="00FF27DC" w:rsidP="00FF27DC">
            <w:pPr>
              <w:tabs>
                <w:tab w:val="left" w:pos="709"/>
              </w:tabs>
              <w:contextualSpacing/>
              <w:rPr>
                <w:i/>
                <w:iCs/>
                <w:sz w:val="22"/>
                <w:szCs w:val="22"/>
              </w:rPr>
            </w:pPr>
            <w:r w:rsidRPr="00FF27DC">
              <w:rPr>
                <w:i/>
                <w:iCs/>
                <w:sz w:val="22"/>
                <w:szCs w:val="22"/>
              </w:rPr>
              <w:t>% випускників, які набрали &gt;150,5 балів</w:t>
            </w:r>
          </w:p>
        </w:tc>
        <w:tc>
          <w:tcPr>
            <w:cnfStyle w:val="000010000000"/>
            <w:tcW w:w="821" w:type="dxa"/>
          </w:tcPr>
          <w:p w:rsidR="00FF27DC" w:rsidRPr="00FF27DC" w:rsidRDefault="00FF27DC" w:rsidP="00FF27DC">
            <w:pPr>
              <w:tabs>
                <w:tab w:val="left" w:pos="709"/>
              </w:tabs>
              <w:contextualSpacing/>
              <w:jc w:val="center"/>
              <w:rPr>
                <w:iCs/>
                <w:sz w:val="22"/>
                <w:szCs w:val="22"/>
              </w:rPr>
            </w:pPr>
            <w:r w:rsidRPr="00FF27DC">
              <w:rPr>
                <w:iCs/>
                <w:sz w:val="22"/>
                <w:szCs w:val="22"/>
              </w:rPr>
              <w:t>74,51</w:t>
            </w:r>
          </w:p>
        </w:tc>
        <w:tc>
          <w:tcPr>
            <w:tcW w:w="806" w:type="dxa"/>
          </w:tcPr>
          <w:p w:rsidR="00FF27DC" w:rsidRPr="00FF27DC" w:rsidRDefault="00FF27DC" w:rsidP="00FF27DC">
            <w:pPr>
              <w:tabs>
                <w:tab w:val="left" w:pos="709"/>
              </w:tabs>
              <w:contextualSpacing/>
              <w:jc w:val="center"/>
              <w:cnfStyle w:val="010000000000"/>
              <w:rPr>
                <w:iCs/>
                <w:sz w:val="22"/>
                <w:szCs w:val="22"/>
              </w:rPr>
            </w:pPr>
            <w:r w:rsidRPr="00FF27DC">
              <w:rPr>
                <w:iCs/>
                <w:sz w:val="22"/>
                <w:szCs w:val="22"/>
              </w:rPr>
              <w:t>83, 33</w:t>
            </w:r>
          </w:p>
        </w:tc>
        <w:tc>
          <w:tcPr>
            <w:cnfStyle w:val="000010000000"/>
            <w:tcW w:w="928" w:type="dxa"/>
          </w:tcPr>
          <w:p w:rsidR="00FF27DC" w:rsidRPr="00FF27DC" w:rsidRDefault="00FF27DC" w:rsidP="00FF27DC">
            <w:pPr>
              <w:tabs>
                <w:tab w:val="left" w:pos="709"/>
              </w:tabs>
              <w:contextualSpacing/>
              <w:jc w:val="center"/>
              <w:rPr>
                <w:iCs/>
                <w:sz w:val="22"/>
                <w:szCs w:val="22"/>
              </w:rPr>
            </w:pPr>
            <w:r w:rsidRPr="00FF27DC">
              <w:rPr>
                <w:iCs/>
                <w:sz w:val="22"/>
                <w:szCs w:val="22"/>
              </w:rPr>
              <w:t>59,57</w:t>
            </w:r>
          </w:p>
        </w:tc>
        <w:tc>
          <w:tcPr>
            <w:cnfStyle w:val="000100000000"/>
            <w:tcW w:w="936" w:type="dxa"/>
          </w:tcPr>
          <w:p w:rsidR="00FF27DC" w:rsidRPr="00FF27DC" w:rsidRDefault="00FF27DC" w:rsidP="00FF27DC">
            <w:pPr>
              <w:tabs>
                <w:tab w:val="left" w:pos="709"/>
              </w:tabs>
              <w:contextualSpacing/>
              <w:jc w:val="center"/>
              <w:rPr>
                <w:iCs/>
                <w:sz w:val="22"/>
                <w:szCs w:val="22"/>
              </w:rPr>
            </w:pPr>
            <w:r w:rsidRPr="00FF27DC">
              <w:rPr>
                <w:iCs/>
                <w:sz w:val="22"/>
                <w:szCs w:val="22"/>
              </w:rPr>
              <w:t>70,58</w:t>
            </w:r>
          </w:p>
        </w:tc>
      </w:tr>
    </w:tbl>
    <w:p w:rsidR="00FF27DC" w:rsidRPr="00BC4C0D" w:rsidRDefault="00FF27DC" w:rsidP="00FF27DC">
      <w:pPr>
        <w:ind w:firstLine="709"/>
        <w:jc w:val="both"/>
        <w:rPr>
          <w:sz w:val="10"/>
          <w:szCs w:val="24"/>
        </w:rPr>
      </w:pPr>
    </w:p>
    <w:p w:rsidR="00FF27DC" w:rsidRPr="00FF27DC" w:rsidRDefault="00FF27DC" w:rsidP="00241598">
      <w:pPr>
        <w:widowControl/>
        <w:tabs>
          <w:tab w:val="left" w:pos="3402"/>
        </w:tabs>
        <w:autoSpaceDE/>
        <w:autoSpaceDN/>
        <w:adjustRightInd/>
        <w:spacing w:after="120"/>
        <w:jc w:val="center"/>
        <w:rPr>
          <w:i/>
          <w:color w:val="FF0000"/>
          <w:sz w:val="24"/>
          <w:szCs w:val="24"/>
          <w:lang w:eastAsia="ru-RU"/>
        </w:rPr>
      </w:pPr>
      <w:r w:rsidRPr="00FF27DC">
        <w:rPr>
          <w:i/>
          <w:color w:val="FF0000"/>
          <w:position w:val="-24"/>
          <w:sz w:val="24"/>
          <w:szCs w:val="24"/>
          <w:lang w:eastAsia="ru-RU"/>
        </w:rPr>
        <w:object w:dxaOrig="1080" w:dyaOrig="620">
          <v:shape id="_x0000_i1096" type="#_x0000_t75" style="width:47.25pt;height:29.25pt" o:ole="" fillcolor="window">
            <v:imagedata r:id="rId267" o:title=""/>
          </v:shape>
          <o:OLEObject Type="Embed" ProgID="Equation.3" ShapeID="_x0000_i1096" DrawAspect="Content" ObjectID="_1472561270" r:id="rId268"/>
        </w:object>
      </w:r>
      <w:r w:rsidRPr="00FF27DC">
        <w:rPr>
          <w:i/>
          <w:color w:val="FF0000"/>
          <w:sz w:val="24"/>
          <w:szCs w:val="24"/>
          <w:lang w:eastAsia="ru-RU"/>
        </w:rPr>
        <w:tab/>
      </w:r>
      <w:r w:rsidRPr="00FF27DC">
        <w:rPr>
          <w:i/>
          <w:color w:val="FF0000"/>
          <w:position w:val="-24"/>
          <w:sz w:val="24"/>
          <w:szCs w:val="24"/>
          <w:lang w:eastAsia="ru-RU"/>
        </w:rPr>
        <w:object w:dxaOrig="1820" w:dyaOrig="620">
          <v:shape id="_x0000_i1097" type="#_x0000_t75" style="width:77.25pt;height:29.25pt" o:ole="" fillcolor="window">
            <v:imagedata r:id="rId269" o:title=""/>
          </v:shape>
          <o:OLEObject Type="Embed" ProgID="Equation.3" ShapeID="_x0000_i1097" DrawAspect="Content" ObjectID="_1472561271" r:id="rId270"/>
        </w:object>
      </w:r>
    </w:p>
    <w:p w:rsidR="00FF27DC" w:rsidRDefault="00FF27DC" w:rsidP="0041145A">
      <w:pPr>
        <w:widowControl/>
        <w:shd w:val="clear" w:color="auto" w:fill="FFFFFF"/>
        <w:autoSpaceDE/>
        <w:autoSpaceDN/>
        <w:adjustRightInd/>
        <w:spacing w:after="120" w:line="276" w:lineRule="auto"/>
        <w:ind w:firstLine="709"/>
        <w:contextualSpacing/>
        <w:jc w:val="both"/>
        <w:rPr>
          <w:b/>
          <w:bCs/>
          <w:i/>
          <w:iCs/>
          <w:sz w:val="24"/>
          <w:szCs w:val="24"/>
        </w:rPr>
      </w:pPr>
      <w:r w:rsidRPr="00FF27DC">
        <w:rPr>
          <w:b/>
          <w:bCs/>
          <w:i/>
          <w:iCs/>
          <w:sz w:val="24"/>
          <w:szCs w:val="24"/>
        </w:rPr>
        <w:t>Оцінка за даним критерієм складає 8 балів, що відповідає достатньому рівню.</w:t>
      </w:r>
    </w:p>
    <w:p w:rsidR="0041145A" w:rsidRPr="00BC4C0D" w:rsidRDefault="0041145A" w:rsidP="0041145A">
      <w:pPr>
        <w:widowControl/>
        <w:shd w:val="clear" w:color="auto" w:fill="FFFFFF"/>
        <w:autoSpaceDE/>
        <w:autoSpaceDN/>
        <w:adjustRightInd/>
        <w:spacing w:after="120" w:line="276" w:lineRule="auto"/>
        <w:ind w:firstLine="709"/>
        <w:contextualSpacing/>
        <w:jc w:val="both"/>
        <w:rPr>
          <w:b/>
          <w:bCs/>
          <w:i/>
          <w:iCs/>
          <w:sz w:val="12"/>
          <w:szCs w:val="24"/>
        </w:rPr>
      </w:pPr>
    </w:p>
    <w:p w:rsidR="0041145A" w:rsidRPr="00281301" w:rsidRDefault="00744E99" w:rsidP="00053093">
      <w:pPr>
        <w:spacing w:before="120" w:after="120"/>
        <w:jc w:val="both"/>
        <w:rPr>
          <w:b/>
          <w:i/>
          <w:color w:val="800000"/>
          <w:sz w:val="26"/>
          <w:szCs w:val="26"/>
        </w:rPr>
      </w:pPr>
      <w:r w:rsidRPr="00281301">
        <w:rPr>
          <w:b/>
          <w:i/>
          <w:color w:val="800000"/>
          <w:sz w:val="26"/>
          <w:szCs w:val="26"/>
        </w:rPr>
        <w:t xml:space="preserve">Загалом по розділу 3 з урахуванням коефіцієнта значимості -  </w:t>
      </w:r>
      <w:r w:rsidR="0041145A">
        <w:rPr>
          <w:b/>
          <w:i/>
          <w:color w:val="800000"/>
          <w:sz w:val="26"/>
          <w:szCs w:val="26"/>
        </w:rPr>
        <w:t xml:space="preserve"> 256</w:t>
      </w:r>
      <w:r w:rsidR="004E7A4B">
        <w:rPr>
          <w:b/>
          <w:i/>
          <w:color w:val="800000"/>
          <w:sz w:val="26"/>
          <w:szCs w:val="26"/>
        </w:rPr>
        <w:t xml:space="preserve"> </w:t>
      </w:r>
      <w:r w:rsidRPr="00281301">
        <w:rPr>
          <w:b/>
          <w:i/>
          <w:color w:val="800000"/>
          <w:sz w:val="26"/>
          <w:szCs w:val="26"/>
        </w:rPr>
        <w:t>бал</w:t>
      </w:r>
      <w:r w:rsidR="002E4641">
        <w:rPr>
          <w:b/>
          <w:i/>
          <w:color w:val="800000"/>
          <w:sz w:val="26"/>
          <w:szCs w:val="26"/>
        </w:rPr>
        <w:t>ів</w:t>
      </w:r>
    </w:p>
    <w:p w:rsidR="001076DD" w:rsidRPr="00D87999" w:rsidRDefault="001076DD" w:rsidP="000B40D9">
      <w:pPr>
        <w:pStyle w:val="a3"/>
        <w:numPr>
          <w:ilvl w:val="0"/>
          <w:numId w:val="15"/>
        </w:numPr>
        <w:spacing w:before="120" w:after="120"/>
        <w:ind w:left="357" w:hanging="357"/>
        <w:rPr>
          <w:b/>
          <w:i/>
          <w:color w:val="002060"/>
          <w:sz w:val="26"/>
          <w:szCs w:val="26"/>
        </w:rPr>
      </w:pPr>
      <w:r w:rsidRPr="00D87999">
        <w:rPr>
          <w:b/>
          <w:i/>
          <w:color w:val="002060"/>
          <w:sz w:val="26"/>
          <w:szCs w:val="26"/>
        </w:rPr>
        <w:t>Окремі питання управління загальноосвітнім навчальним закладом</w:t>
      </w:r>
    </w:p>
    <w:p w:rsidR="001076DD" w:rsidRPr="00D87999" w:rsidRDefault="001076DD" w:rsidP="000B40D9">
      <w:pPr>
        <w:pStyle w:val="a3"/>
        <w:numPr>
          <w:ilvl w:val="1"/>
          <w:numId w:val="15"/>
        </w:numPr>
        <w:shd w:val="clear" w:color="auto" w:fill="FFFFFF"/>
        <w:tabs>
          <w:tab w:val="left" w:pos="1134"/>
        </w:tabs>
        <w:spacing w:before="120"/>
        <w:ind w:left="567" w:hanging="142"/>
        <w:rPr>
          <w:b/>
          <w:i/>
          <w:iCs/>
          <w:color w:val="002060"/>
          <w:sz w:val="24"/>
          <w:szCs w:val="24"/>
        </w:rPr>
      </w:pPr>
      <w:r w:rsidRPr="00D87999">
        <w:rPr>
          <w:b/>
          <w:i/>
          <w:iCs/>
          <w:color w:val="002060"/>
          <w:sz w:val="24"/>
          <w:szCs w:val="24"/>
        </w:rPr>
        <w:t>Керівництво ЗНЗ</w:t>
      </w:r>
    </w:p>
    <w:p w:rsidR="00D87999" w:rsidRPr="00357BD5" w:rsidRDefault="0034731E" w:rsidP="00D87999">
      <w:pPr>
        <w:ind w:firstLine="709"/>
        <w:jc w:val="both"/>
        <w:rPr>
          <w:sz w:val="24"/>
          <w:szCs w:val="24"/>
        </w:rPr>
      </w:pPr>
      <w:r>
        <w:rPr>
          <w:noProof/>
          <w:sz w:val="24"/>
          <w:szCs w:val="24"/>
          <w:lang w:val="ru-RU" w:eastAsia="ru-RU"/>
        </w:rPr>
        <w:drawing>
          <wp:anchor distT="0" distB="0" distL="114300" distR="114300" simplePos="0" relativeHeight="251681280" behindDoc="1" locked="0" layoutInCell="1" allowOverlap="1">
            <wp:simplePos x="0" y="0"/>
            <wp:positionH relativeFrom="column">
              <wp:posOffset>8255</wp:posOffset>
            </wp:positionH>
            <wp:positionV relativeFrom="paragraph">
              <wp:posOffset>67945</wp:posOffset>
            </wp:positionV>
            <wp:extent cx="1214120" cy="1718945"/>
            <wp:effectExtent l="0" t="0" r="0" b="0"/>
            <wp:wrapSquare wrapText="bothSides"/>
            <wp:docPr id="75" name="Рисунок 2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71" cstate="print"/>
                    <a:srcRect/>
                    <a:stretch>
                      <a:fillRect/>
                    </a:stretch>
                  </pic:blipFill>
                  <pic:spPr bwMode="auto">
                    <a:xfrm>
                      <a:off x="0" y="0"/>
                      <a:ext cx="1214120" cy="1718945"/>
                    </a:xfrm>
                    <a:prstGeom prst="rect">
                      <a:avLst/>
                    </a:prstGeom>
                    <a:ln>
                      <a:noFill/>
                    </a:ln>
                    <a:effectLst/>
                  </pic:spPr>
                </pic:pic>
              </a:graphicData>
            </a:graphic>
          </wp:anchor>
        </w:drawing>
      </w:r>
      <w:r w:rsidR="00D87999">
        <w:rPr>
          <w:sz w:val="24"/>
          <w:szCs w:val="24"/>
        </w:rPr>
        <w:t>До складу адміністрації входять</w:t>
      </w:r>
      <w:r w:rsidR="00D87999" w:rsidRPr="00357BD5">
        <w:rPr>
          <w:sz w:val="24"/>
          <w:szCs w:val="24"/>
        </w:rPr>
        <w:t xml:space="preserve"> директор, заступники директора з навчально-виховної роботи, заступник директора з виховної роботи, завідуюча господарством школи. Всі педагоги</w:t>
      </w:r>
      <w:r w:rsidR="00D87999">
        <w:rPr>
          <w:sz w:val="24"/>
          <w:szCs w:val="24"/>
        </w:rPr>
        <w:t xml:space="preserve"> –</w:t>
      </w:r>
      <w:r w:rsidR="00D87999" w:rsidRPr="00357BD5">
        <w:rPr>
          <w:sz w:val="24"/>
          <w:szCs w:val="24"/>
        </w:rPr>
        <w:t xml:space="preserve"> спеціалісти вищої кваліфі</w:t>
      </w:r>
      <w:r w:rsidR="0025198F">
        <w:rPr>
          <w:sz w:val="24"/>
          <w:szCs w:val="24"/>
        </w:rPr>
        <w:t>каційної категорії; 2 працівники</w:t>
      </w:r>
      <w:r w:rsidR="00D87999" w:rsidRPr="00357BD5">
        <w:rPr>
          <w:sz w:val="24"/>
          <w:szCs w:val="24"/>
        </w:rPr>
        <w:t xml:space="preserve"> мають звання «в</w:t>
      </w:r>
      <w:r w:rsidR="00D87999">
        <w:rPr>
          <w:sz w:val="24"/>
          <w:szCs w:val="24"/>
        </w:rPr>
        <w:t>читель-методист», 2 – «старший у</w:t>
      </w:r>
      <w:r w:rsidR="00D87999" w:rsidRPr="00357BD5">
        <w:rPr>
          <w:sz w:val="24"/>
          <w:szCs w:val="24"/>
        </w:rPr>
        <w:t>читель».</w:t>
      </w:r>
    </w:p>
    <w:p w:rsidR="00D87999" w:rsidRPr="00357BD5" w:rsidRDefault="00D87999" w:rsidP="00D87999">
      <w:pPr>
        <w:ind w:firstLine="709"/>
        <w:jc w:val="both"/>
        <w:rPr>
          <w:sz w:val="24"/>
          <w:szCs w:val="24"/>
        </w:rPr>
      </w:pPr>
      <w:r w:rsidRPr="00357BD5">
        <w:rPr>
          <w:sz w:val="24"/>
          <w:szCs w:val="24"/>
        </w:rPr>
        <w:t>З 2001 року очолює заклад Івасіва Лариса Михайлівна, вчитель-методист.</w:t>
      </w:r>
      <w:r>
        <w:rPr>
          <w:sz w:val="24"/>
          <w:szCs w:val="24"/>
        </w:rPr>
        <w:t xml:space="preserve"> Вона н</w:t>
      </w:r>
      <w:r w:rsidRPr="00357BD5">
        <w:rPr>
          <w:sz w:val="24"/>
          <w:szCs w:val="24"/>
        </w:rPr>
        <w:t>агороджена грамотою Міністерства освіти України 1992р., грамотою Інституту Педагогіки  Академії педагогічних наук України 2006р., грамотами управління освіти Орджонікдзевського виконкому.</w:t>
      </w:r>
    </w:p>
    <w:p w:rsidR="00D87999" w:rsidRPr="00357BD5" w:rsidRDefault="009C7C06" w:rsidP="00D87999">
      <w:pPr>
        <w:ind w:firstLine="709"/>
        <w:jc w:val="both"/>
        <w:rPr>
          <w:sz w:val="24"/>
          <w:szCs w:val="24"/>
        </w:rPr>
      </w:pPr>
      <w:r>
        <w:rPr>
          <w:sz w:val="24"/>
          <w:szCs w:val="24"/>
        </w:rPr>
        <w:t>У своїй роботі керується С</w:t>
      </w:r>
      <w:r w:rsidR="00D87999" w:rsidRPr="00357BD5">
        <w:rPr>
          <w:sz w:val="24"/>
          <w:szCs w:val="24"/>
        </w:rPr>
        <w:t>татутом загальноосвітнього закладу.</w:t>
      </w:r>
    </w:p>
    <w:p w:rsidR="00D87999" w:rsidRPr="00357BD5" w:rsidRDefault="00D87999" w:rsidP="00D87999">
      <w:pPr>
        <w:ind w:firstLine="709"/>
        <w:jc w:val="both"/>
        <w:rPr>
          <w:sz w:val="24"/>
          <w:szCs w:val="24"/>
        </w:rPr>
      </w:pPr>
      <w:r w:rsidRPr="00357BD5">
        <w:rPr>
          <w:sz w:val="24"/>
          <w:szCs w:val="24"/>
        </w:rPr>
        <w:t xml:space="preserve">Директор користується повагою серед вчителів, батьків та учнів. Має </w:t>
      </w:r>
      <w:r w:rsidR="0025198F">
        <w:rPr>
          <w:sz w:val="24"/>
          <w:szCs w:val="24"/>
        </w:rPr>
        <w:t xml:space="preserve">високу </w:t>
      </w:r>
      <w:r w:rsidRPr="00357BD5">
        <w:rPr>
          <w:sz w:val="24"/>
          <w:szCs w:val="24"/>
        </w:rPr>
        <w:t>науково-теоретичну підготовку, виявляє новаторський рівень творчої діяльності, вирішує педагогічні проблеми на принципово новій основі, яка відзначається новизною, оригінальністю, високою результативністю.</w:t>
      </w:r>
    </w:p>
    <w:p w:rsidR="00D87999" w:rsidRPr="00357BD5" w:rsidRDefault="00D87999" w:rsidP="00D87999">
      <w:pPr>
        <w:ind w:firstLine="709"/>
        <w:jc w:val="both"/>
        <w:rPr>
          <w:sz w:val="24"/>
          <w:szCs w:val="24"/>
        </w:rPr>
      </w:pPr>
      <w:r>
        <w:rPr>
          <w:sz w:val="24"/>
          <w:szCs w:val="24"/>
        </w:rPr>
        <w:t>Це т</w:t>
      </w:r>
      <w:r w:rsidRPr="00357BD5">
        <w:rPr>
          <w:sz w:val="24"/>
          <w:szCs w:val="24"/>
        </w:rPr>
        <w:t>ворчий організатор з різноплановими естетичними інтересами. Керівник вдал</w:t>
      </w:r>
      <w:r w:rsidR="0025198F">
        <w:rPr>
          <w:sz w:val="24"/>
          <w:szCs w:val="24"/>
        </w:rPr>
        <w:t>о координує роботу</w:t>
      </w:r>
      <w:r w:rsidRPr="00357BD5">
        <w:rPr>
          <w:sz w:val="24"/>
          <w:szCs w:val="24"/>
        </w:rPr>
        <w:t xml:space="preserve"> учительського та батьківського колек</w:t>
      </w:r>
      <w:r w:rsidR="0025198F">
        <w:rPr>
          <w:sz w:val="24"/>
          <w:szCs w:val="24"/>
        </w:rPr>
        <w:t>тивів. Громадськість є активним співавторам</w:t>
      </w:r>
      <w:r w:rsidRPr="00357BD5">
        <w:rPr>
          <w:sz w:val="24"/>
          <w:szCs w:val="24"/>
        </w:rPr>
        <w:t xml:space="preserve"> всіх шкільних справ.</w:t>
      </w:r>
    </w:p>
    <w:p w:rsidR="00D87999" w:rsidRPr="00357BD5" w:rsidRDefault="00D87999" w:rsidP="00D87999">
      <w:pPr>
        <w:ind w:firstLine="709"/>
        <w:jc w:val="both"/>
        <w:rPr>
          <w:sz w:val="24"/>
          <w:szCs w:val="24"/>
        </w:rPr>
      </w:pPr>
      <w:r w:rsidRPr="00357BD5">
        <w:rPr>
          <w:sz w:val="24"/>
          <w:szCs w:val="24"/>
        </w:rPr>
        <w:t xml:space="preserve">Заступники директора з навчально-виховної роботи здійснюють систематичний контроль за якістю навчально-виховного процесу і об’єктивністю оцінювання результатів освітньої підготовки учнів, організовують підвищення кваліфікації </w:t>
      </w:r>
      <w:r>
        <w:rPr>
          <w:sz w:val="24"/>
          <w:szCs w:val="24"/>
        </w:rPr>
        <w:t xml:space="preserve">педагогів </w:t>
      </w:r>
      <w:r w:rsidRPr="00357BD5">
        <w:rPr>
          <w:sz w:val="24"/>
          <w:szCs w:val="24"/>
        </w:rPr>
        <w:t>та рівня професійної майстерності.</w:t>
      </w:r>
    </w:p>
    <w:p w:rsidR="00D87999" w:rsidRPr="00357BD5" w:rsidRDefault="00D87999" w:rsidP="00D87999">
      <w:pPr>
        <w:ind w:firstLine="709"/>
        <w:jc w:val="both"/>
        <w:rPr>
          <w:sz w:val="24"/>
          <w:szCs w:val="24"/>
        </w:rPr>
      </w:pPr>
      <w:r w:rsidRPr="00357BD5">
        <w:rPr>
          <w:sz w:val="24"/>
          <w:szCs w:val="24"/>
        </w:rPr>
        <w:t>Заступник директора з виховної роботи сприяє</w:t>
      </w:r>
      <w:r>
        <w:rPr>
          <w:sz w:val="24"/>
          <w:szCs w:val="24"/>
        </w:rPr>
        <w:t xml:space="preserve"> розвитку і діяльності дитячих та</w:t>
      </w:r>
      <w:r w:rsidRPr="00357BD5">
        <w:rPr>
          <w:sz w:val="24"/>
          <w:szCs w:val="24"/>
        </w:rPr>
        <w:t xml:space="preserve"> громадських організацій, об’єднань, організовує їхню колективну творчу діяльність відповідно до вікових інтересів і вимог життя, підтримує зв’язки з державними громадським</w:t>
      </w:r>
      <w:r>
        <w:rPr>
          <w:sz w:val="24"/>
          <w:szCs w:val="24"/>
        </w:rPr>
        <w:t>и</w:t>
      </w:r>
      <w:r w:rsidRPr="00357BD5">
        <w:rPr>
          <w:sz w:val="24"/>
          <w:szCs w:val="24"/>
        </w:rPr>
        <w:t xml:space="preserve"> організаціями щодо захисту </w:t>
      </w:r>
      <w:r w:rsidRPr="00357BD5">
        <w:rPr>
          <w:sz w:val="24"/>
          <w:szCs w:val="24"/>
        </w:rPr>
        <w:lastRenderedPageBreak/>
        <w:t>прав неповнолітніх.</w:t>
      </w:r>
    </w:p>
    <w:p w:rsidR="00D87999" w:rsidRDefault="00D87999" w:rsidP="0034731E">
      <w:pPr>
        <w:ind w:firstLine="709"/>
        <w:jc w:val="both"/>
        <w:rPr>
          <w:sz w:val="24"/>
          <w:szCs w:val="24"/>
        </w:rPr>
      </w:pPr>
      <w:r w:rsidRPr="00357BD5">
        <w:rPr>
          <w:sz w:val="24"/>
          <w:szCs w:val="24"/>
        </w:rPr>
        <w:t>Завгосп закладу здійснює поточний контроль за господарським обслуговуванням, належним технічним та санітарно-гігієнічним станом споруд, класів, навчальних кабінетів, майстерень.</w:t>
      </w:r>
    </w:p>
    <w:p w:rsidR="0034731E" w:rsidRPr="0034731E" w:rsidRDefault="0034731E" w:rsidP="0034731E">
      <w:pPr>
        <w:ind w:firstLine="709"/>
        <w:jc w:val="both"/>
        <w:rPr>
          <w:sz w:val="24"/>
          <w:szCs w:val="24"/>
        </w:rPr>
      </w:pPr>
    </w:p>
    <w:p w:rsidR="00D87999" w:rsidRPr="0025198F" w:rsidRDefault="00D87999" w:rsidP="00D87999">
      <w:pPr>
        <w:ind w:firstLine="709"/>
        <w:jc w:val="center"/>
        <w:rPr>
          <w:b/>
          <w:i/>
          <w:color w:val="0000FF"/>
          <w:sz w:val="24"/>
          <w:szCs w:val="24"/>
        </w:rPr>
      </w:pPr>
      <w:r w:rsidRPr="0025198F">
        <w:rPr>
          <w:b/>
          <w:i/>
          <w:color w:val="0000FF"/>
          <w:sz w:val="24"/>
          <w:szCs w:val="24"/>
        </w:rPr>
        <w:t>Адміністрація школи</w:t>
      </w:r>
    </w:p>
    <w:tbl>
      <w:tblPr>
        <w:tblStyle w:val="-5"/>
        <w:tblW w:w="10598" w:type="dxa"/>
        <w:tblLayout w:type="fixed"/>
        <w:tblLook w:val="01E0"/>
      </w:tblPr>
      <w:tblGrid>
        <w:gridCol w:w="1526"/>
        <w:gridCol w:w="933"/>
        <w:gridCol w:w="2633"/>
        <w:gridCol w:w="1079"/>
        <w:gridCol w:w="883"/>
        <w:gridCol w:w="567"/>
        <w:gridCol w:w="709"/>
        <w:gridCol w:w="1134"/>
        <w:gridCol w:w="1134"/>
      </w:tblGrid>
      <w:tr w:rsidR="00D87999" w:rsidRPr="00D87999" w:rsidTr="00D87999">
        <w:trPr>
          <w:cnfStyle w:val="100000000000"/>
          <w:trHeight w:val="1688"/>
        </w:trPr>
        <w:tc>
          <w:tcPr>
            <w:cnfStyle w:val="001000000000"/>
            <w:tcW w:w="1526" w:type="dxa"/>
            <w:vAlign w:val="center"/>
          </w:tcPr>
          <w:p w:rsidR="00D87999" w:rsidRPr="00D87999" w:rsidRDefault="00D87999" w:rsidP="00220C55">
            <w:pPr>
              <w:jc w:val="center"/>
              <w:rPr>
                <w:sz w:val="18"/>
                <w:szCs w:val="18"/>
              </w:rPr>
            </w:pPr>
            <w:r w:rsidRPr="00D87999">
              <w:rPr>
                <w:sz w:val="18"/>
                <w:szCs w:val="18"/>
              </w:rPr>
              <w:t>Прізвище, ім’я, по батькові</w:t>
            </w:r>
          </w:p>
        </w:tc>
        <w:tc>
          <w:tcPr>
            <w:cnfStyle w:val="000010000000"/>
            <w:tcW w:w="933" w:type="dxa"/>
            <w:textDirection w:val="btLr"/>
            <w:vAlign w:val="center"/>
          </w:tcPr>
          <w:p w:rsidR="00D87999" w:rsidRPr="00D87999" w:rsidRDefault="00D87999" w:rsidP="00220C55">
            <w:pPr>
              <w:ind w:left="113" w:right="113"/>
              <w:jc w:val="center"/>
              <w:rPr>
                <w:sz w:val="18"/>
                <w:szCs w:val="18"/>
              </w:rPr>
            </w:pPr>
            <w:r w:rsidRPr="00D87999">
              <w:rPr>
                <w:sz w:val="18"/>
                <w:szCs w:val="18"/>
              </w:rPr>
              <w:t>Дата народження</w:t>
            </w:r>
          </w:p>
        </w:tc>
        <w:tc>
          <w:tcPr>
            <w:tcW w:w="2633" w:type="dxa"/>
            <w:vAlign w:val="center"/>
          </w:tcPr>
          <w:p w:rsidR="00D87999" w:rsidRPr="00D87999" w:rsidRDefault="00D87999" w:rsidP="00220C55">
            <w:pPr>
              <w:jc w:val="center"/>
              <w:cnfStyle w:val="100000000000"/>
              <w:rPr>
                <w:sz w:val="18"/>
                <w:szCs w:val="18"/>
              </w:rPr>
            </w:pPr>
            <w:r w:rsidRPr="00D87999">
              <w:rPr>
                <w:sz w:val="18"/>
                <w:szCs w:val="18"/>
              </w:rPr>
              <w:t>Навчальний заклад, рік закінчення, спеціальність за дипломом</w:t>
            </w:r>
          </w:p>
        </w:tc>
        <w:tc>
          <w:tcPr>
            <w:cnfStyle w:val="000010000000"/>
            <w:tcW w:w="1079" w:type="dxa"/>
            <w:vAlign w:val="center"/>
          </w:tcPr>
          <w:p w:rsidR="00D87999" w:rsidRPr="00D87999" w:rsidRDefault="00D87999" w:rsidP="00220C55">
            <w:pPr>
              <w:jc w:val="center"/>
              <w:rPr>
                <w:sz w:val="18"/>
                <w:szCs w:val="18"/>
              </w:rPr>
            </w:pPr>
            <w:r w:rsidRPr="00D87999">
              <w:rPr>
                <w:sz w:val="18"/>
                <w:szCs w:val="18"/>
              </w:rPr>
              <w:t>Посада</w:t>
            </w:r>
          </w:p>
        </w:tc>
        <w:tc>
          <w:tcPr>
            <w:tcW w:w="883" w:type="dxa"/>
            <w:textDirection w:val="btLr"/>
            <w:vAlign w:val="center"/>
          </w:tcPr>
          <w:p w:rsidR="00D87999" w:rsidRPr="00D87999" w:rsidRDefault="00D87999" w:rsidP="00220C55">
            <w:pPr>
              <w:ind w:left="113" w:right="113"/>
              <w:jc w:val="center"/>
              <w:cnfStyle w:val="100000000000"/>
              <w:rPr>
                <w:sz w:val="18"/>
                <w:szCs w:val="18"/>
              </w:rPr>
            </w:pPr>
            <w:r w:rsidRPr="00D87999">
              <w:rPr>
                <w:sz w:val="18"/>
                <w:szCs w:val="18"/>
              </w:rPr>
              <w:t>З якого року працює в закладі</w:t>
            </w:r>
          </w:p>
        </w:tc>
        <w:tc>
          <w:tcPr>
            <w:cnfStyle w:val="000010000000"/>
            <w:tcW w:w="567" w:type="dxa"/>
            <w:textDirection w:val="btLr"/>
            <w:vAlign w:val="center"/>
          </w:tcPr>
          <w:p w:rsidR="00D87999" w:rsidRPr="00D87999" w:rsidRDefault="00D87999" w:rsidP="00220C55">
            <w:pPr>
              <w:ind w:left="113" w:right="113"/>
              <w:jc w:val="center"/>
              <w:rPr>
                <w:sz w:val="18"/>
                <w:szCs w:val="18"/>
              </w:rPr>
            </w:pPr>
            <w:r w:rsidRPr="00D87999">
              <w:rPr>
                <w:sz w:val="18"/>
                <w:szCs w:val="18"/>
              </w:rPr>
              <w:t>Педагогічний стаж</w:t>
            </w:r>
          </w:p>
        </w:tc>
        <w:tc>
          <w:tcPr>
            <w:tcW w:w="709" w:type="dxa"/>
            <w:textDirection w:val="btLr"/>
            <w:vAlign w:val="center"/>
          </w:tcPr>
          <w:p w:rsidR="00D87999" w:rsidRPr="00D87999" w:rsidRDefault="00D87999" w:rsidP="00220C55">
            <w:pPr>
              <w:ind w:left="113" w:right="113"/>
              <w:jc w:val="center"/>
              <w:cnfStyle w:val="100000000000"/>
              <w:rPr>
                <w:sz w:val="18"/>
                <w:szCs w:val="18"/>
              </w:rPr>
            </w:pPr>
            <w:r w:rsidRPr="00D87999">
              <w:rPr>
                <w:sz w:val="18"/>
                <w:szCs w:val="18"/>
              </w:rPr>
              <w:t>Стаж роботи на керівній посаді</w:t>
            </w:r>
          </w:p>
        </w:tc>
        <w:tc>
          <w:tcPr>
            <w:cnfStyle w:val="000010000000"/>
            <w:tcW w:w="1134" w:type="dxa"/>
            <w:textDirection w:val="btLr"/>
            <w:vAlign w:val="center"/>
          </w:tcPr>
          <w:p w:rsidR="00D87999" w:rsidRPr="00D87999" w:rsidRDefault="00D87999" w:rsidP="00220C55">
            <w:pPr>
              <w:ind w:left="113" w:right="113"/>
              <w:jc w:val="center"/>
              <w:rPr>
                <w:sz w:val="18"/>
                <w:szCs w:val="18"/>
              </w:rPr>
            </w:pPr>
            <w:r w:rsidRPr="00D87999">
              <w:rPr>
                <w:sz w:val="18"/>
                <w:szCs w:val="18"/>
              </w:rPr>
              <w:t>Кваліфікаційна категорія, педагогічне звання</w:t>
            </w:r>
          </w:p>
        </w:tc>
        <w:tc>
          <w:tcPr>
            <w:cnfStyle w:val="000100000000"/>
            <w:tcW w:w="1134" w:type="dxa"/>
            <w:textDirection w:val="btLr"/>
            <w:vAlign w:val="center"/>
          </w:tcPr>
          <w:p w:rsidR="00D87999" w:rsidRPr="00D87999" w:rsidRDefault="00D87999" w:rsidP="00220C55">
            <w:pPr>
              <w:ind w:left="113" w:right="113"/>
              <w:jc w:val="center"/>
              <w:rPr>
                <w:sz w:val="18"/>
                <w:szCs w:val="18"/>
              </w:rPr>
            </w:pPr>
            <w:r w:rsidRPr="00D87999">
              <w:rPr>
                <w:sz w:val="18"/>
                <w:szCs w:val="18"/>
              </w:rPr>
              <w:t>Викладає предмет</w:t>
            </w:r>
          </w:p>
        </w:tc>
      </w:tr>
      <w:tr w:rsidR="00D87999" w:rsidRPr="00D87999" w:rsidTr="00D87999">
        <w:trPr>
          <w:cnfStyle w:val="000000100000"/>
          <w:trHeight w:val="554"/>
        </w:trPr>
        <w:tc>
          <w:tcPr>
            <w:cnfStyle w:val="001000000000"/>
            <w:tcW w:w="1526" w:type="dxa"/>
          </w:tcPr>
          <w:p w:rsidR="0025198F" w:rsidRDefault="00D87999" w:rsidP="00220C55">
            <w:pPr>
              <w:rPr>
                <w:sz w:val="18"/>
                <w:szCs w:val="18"/>
              </w:rPr>
            </w:pPr>
            <w:r w:rsidRPr="00D87999">
              <w:rPr>
                <w:sz w:val="18"/>
                <w:szCs w:val="18"/>
              </w:rPr>
              <w:t>Івасіва</w:t>
            </w:r>
          </w:p>
          <w:p w:rsidR="00D87999" w:rsidRPr="00D87999" w:rsidRDefault="00D87999" w:rsidP="00220C55">
            <w:pPr>
              <w:rPr>
                <w:sz w:val="18"/>
                <w:szCs w:val="18"/>
              </w:rPr>
            </w:pPr>
            <w:r w:rsidRPr="00D87999">
              <w:rPr>
                <w:sz w:val="18"/>
                <w:szCs w:val="18"/>
              </w:rPr>
              <w:t>Лариса Михайлівна</w:t>
            </w:r>
          </w:p>
        </w:tc>
        <w:tc>
          <w:tcPr>
            <w:cnfStyle w:val="000010000000"/>
            <w:tcW w:w="933" w:type="dxa"/>
          </w:tcPr>
          <w:p w:rsidR="00D87999" w:rsidRPr="00D87999" w:rsidRDefault="00D87999" w:rsidP="00220C55">
            <w:pPr>
              <w:ind w:left="-108" w:right="-167"/>
              <w:jc w:val="center"/>
              <w:rPr>
                <w:sz w:val="18"/>
                <w:szCs w:val="18"/>
              </w:rPr>
            </w:pPr>
            <w:r w:rsidRPr="00D87999">
              <w:rPr>
                <w:sz w:val="18"/>
                <w:szCs w:val="18"/>
              </w:rPr>
              <w:t>1962</w:t>
            </w:r>
          </w:p>
        </w:tc>
        <w:tc>
          <w:tcPr>
            <w:tcW w:w="2633" w:type="dxa"/>
          </w:tcPr>
          <w:p w:rsidR="00D87999" w:rsidRPr="00D87999" w:rsidRDefault="00D87999" w:rsidP="00220C55">
            <w:pPr>
              <w:ind w:left="-49"/>
              <w:jc w:val="center"/>
              <w:cnfStyle w:val="000000100000"/>
              <w:rPr>
                <w:sz w:val="18"/>
                <w:szCs w:val="18"/>
              </w:rPr>
            </w:pPr>
            <w:r w:rsidRPr="00D87999">
              <w:rPr>
                <w:sz w:val="18"/>
                <w:szCs w:val="18"/>
              </w:rPr>
              <w:t>Вища, Криворізький державний п</w:t>
            </w:r>
            <w:r w:rsidR="0025198F">
              <w:rPr>
                <w:sz w:val="18"/>
                <w:szCs w:val="18"/>
              </w:rPr>
              <w:t>едагогічний інститут, 1982р., «П</w:t>
            </w:r>
            <w:r w:rsidRPr="00D87999">
              <w:rPr>
                <w:sz w:val="18"/>
                <w:szCs w:val="18"/>
              </w:rPr>
              <w:t>едагогіка та методика початкового навчання»</w:t>
            </w:r>
          </w:p>
        </w:tc>
        <w:tc>
          <w:tcPr>
            <w:cnfStyle w:val="000010000000"/>
            <w:tcW w:w="1079" w:type="dxa"/>
          </w:tcPr>
          <w:p w:rsidR="00D87999" w:rsidRPr="00D87999" w:rsidRDefault="00D87999" w:rsidP="00220C55">
            <w:pPr>
              <w:jc w:val="center"/>
              <w:rPr>
                <w:sz w:val="18"/>
                <w:szCs w:val="18"/>
              </w:rPr>
            </w:pPr>
            <w:r w:rsidRPr="00D87999">
              <w:rPr>
                <w:sz w:val="18"/>
                <w:szCs w:val="18"/>
              </w:rPr>
              <w:t>директор</w:t>
            </w:r>
          </w:p>
        </w:tc>
        <w:tc>
          <w:tcPr>
            <w:tcW w:w="883" w:type="dxa"/>
          </w:tcPr>
          <w:p w:rsidR="00D87999" w:rsidRPr="00D87999" w:rsidRDefault="00D87999" w:rsidP="00220C55">
            <w:pPr>
              <w:jc w:val="center"/>
              <w:cnfStyle w:val="000000100000"/>
              <w:rPr>
                <w:sz w:val="18"/>
                <w:szCs w:val="18"/>
              </w:rPr>
            </w:pPr>
            <w:r w:rsidRPr="00D87999">
              <w:rPr>
                <w:sz w:val="18"/>
                <w:szCs w:val="18"/>
              </w:rPr>
              <w:t>2001</w:t>
            </w:r>
          </w:p>
        </w:tc>
        <w:tc>
          <w:tcPr>
            <w:cnfStyle w:val="000010000000"/>
            <w:tcW w:w="567" w:type="dxa"/>
          </w:tcPr>
          <w:p w:rsidR="00D87999" w:rsidRPr="00D87999" w:rsidRDefault="00D87999" w:rsidP="00220C55">
            <w:pPr>
              <w:jc w:val="center"/>
              <w:rPr>
                <w:sz w:val="18"/>
                <w:szCs w:val="18"/>
              </w:rPr>
            </w:pPr>
            <w:r w:rsidRPr="00D87999">
              <w:rPr>
                <w:sz w:val="18"/>
                <w:szCs w:val="18"/>
              </w:rPr>
              <w:t>33</w:t>
            </w:r>
          </w:p>
        </w:tc>
        <w:tc>
          <w:tcPr>
            <w:tcW w:w="709" w:type="dxa"/>
          </w:tcPr>
          <w:p w:rsidR="00D87999" w:rsidRPr="00D87999" w:rsidRDefault="00D87999" w:rsidP="00220C55">
            <w:pPr>
              <w:jc w:val="center"/>
              <w:cnfStyle w:val="000000100000"/>
              <w:rPr>
                <w:sz w:val="18"/>
                <w:szCs w:val="18"/>
              </w:rPr>
            </w:pPr>
            <w:r w:rsidRPr="00D87999">
              <w:rPr>
                <w:sz w:val="18"/>
                <w:szCs w:val="18"/>
              </w:rPr>
              <w:t>13</w:t>
            </w:r>
          </w:p>
        </w:tc>
        <w:tc>
          <w:tcPr>
            <w:cnfStyle w:val="000010000000"/>
            <w:tcW w:w="1134" w:type="dxa"/>
          </w:tcPr>
          <w:p w:rsidR="00D87999" w:rsidRPr="00D87999" w:rsidRDefault="00D87999" w:rsidP="00220C55">
            <w:pPr>
              <w:jc w:val="center"/>
              <w:rPr>
                <w:sz w:val="18"/>
                <w:szCs w:val="18"/>
              </w:rPr>
            </w:pPr>
            <w:r w:rsidRPr="00D87999">
              <w:rPr>
                <w:sz w:val="18"/>
                <w:szCs w:val="18"/>
              </w:rPr>
              <w:t>Вища, вчитель-методист</w:t>
            </w:r>
          </w:p>
        </w:tc>
        <w:tc>
          <w:tcPr>
            <w:cnfStyle w:val="000100000000"/>
            <w:tcW w:w="1134" w:type="dxa"/>
          </w:tcPr>
          <w:p w:rsidR="00D87999" w:rsidRPr="00D87999" w:rsidRDefault="00D87999" w:rsidP="00220C55">
            <w:pPr>
              <w:jc w:val="center"/>
              <w:rPr>
                <w:b w:val="0"/>
                <w:sz w:val="18"/>
                <w:szCs w:val="18"/>
              </w:rPr>
            </w:pPr>
            <w:r w:rsidRPr="00D87999">
              <w:rPr>
                <w:b w:val="0"/>
                <w:sz w:val="18"/>
                <w:szCs w:val="18"/>
              </w:rPr>
              <w:t>укр. мова та літ-ра</w:t>
            </w:r>
          </w:p>
        </w:tc>
      </w:tr>
      <w:tr w:rsidR="00D87999" w:rsidRPr="00D87999" w:rsidTr="00D87999">
        <w:trPr>
          <w:cnfStyle w:val="000000010000"/>
          <w:trHeight w:val="786"/>
        </w:trPr>
        <w:tc>
          <w:tcPr>
            <w:cnfStyle w:val="001000000000"/>
            <w:tcW w:w="1526" w:type="dxa"/>
          </w:tcPr>
          <w:p w:rsidR="00D87999" w:rsidRPr="00D87999" w:rsidRDefault="00D87999" w:rsidP="00220C55">
            <w:pPr>
              <w:rPr>
                <w:sz w:val="18"/>
                <w:szCs w:val="18"/>
              </w:rPr>
            </w:pPr>
            <w:r w:rsidRPr="00D87999">
              <w:rPr>
                <w:sz w:val="18"/>
                <w:szCs w:val="18"/>
              </w:rPr>
              <w:t>Пархоменко Зоя Олександрівна</w:t>
            </w:r>
          </w:p>
        </w:tc>
        <w:tc>
          <w:tcPr>
            <w:cnfStyle w:val="000010000000"/>
            <w:tcW w:w="933" w:type="dxa"/>
          </w:tcPr>
          <w:p w:rsidR="00D87999" w:rsidRPr="00D87999" w:rsidRDefault="00D87999" w:rsidP="00220C55">
            <w:pPr>
              <w:ind w:left="-108" w:right="-167"/>
              <w:jc w:val="center"/>
              <w:rPr>
                <w:sz w:val="18"/>
                <w:szCs w:val="18"/>
              </w:rPr>
            </w:pPr>
            <w:r w:rsidRPr="00D87999">
              <w:rPr>
                <w:sz w:val="18"/>
                <w:szCs w:val="18"/>
              </w:rPr>
              <w:t>1969</w:t>
            </w:r>
          </w:p>
        </w:tc>
        <w:tc>
          <w:tcPr>
            <w:tcW w:w="2633" w:type="dxa"/>
          </w:tcPr>
          <w:p w:rsidR="00D87999" w:rsidRPr="00D87999" w:rsidRDefault="00D87999" w:rsidP="00220C55">
            <w:pPr>
              <w:ind w:left="-49" w:right="-98"/>
              <w:jc w:val="center"/>
              <w:cnfStyle w:val="000000010000"/>
              <w:rPr>
                <w:sz w:val="18"/>
                <w:szCs w:val="18"/>
              </w:rPr>
            </w:pPr>
            <w:r w:rsidRPr="00D87999">
              <w:rPr>
                <w:sz w:val="18"/>
                <w:szCs w:val="18"/>
              </w:rPr>
              <w:t>Вища, інститут перепідготовки та підвищення кваліфікації Київського національного педагогічного ун</w:t>
            </w:r>
            <w:r w:rsidR="0025198F">
              <w:rPr>
                <w:sz w:val="18"/>
                <w:szCs w:val="18"/>
              </w:rPr>
              <w:t>іверситету ім. М.Драгоманова, «У</w:t>
            </w:r>
            <w:r w:rsidRPr="00D87999">
              <w:rPr>
                <w:sz w:val="18"/>
                <w:szCs w:val="18"/>
              </w:rPr>
              <w:t>країнська мова та літератури», 2009р.</w:t>
            </w:r>
          </w:p>
        </w:tc>
        <w:tc>
          <w:tcPr>
            <w:cnfStyle w:val="000010000000"/>
            <w:tcW w:w="1079" w:type="dxa"/>
          </w:tcPr>
          <w:p w:rsidR="00D87999" w:rsidRPr="00D87999" w:rsidRDefault="00D87999" w:rsidP="00220C55">
            <w:pPr>
              <w:jc w:val="center"/>
              <w:rPr>
                <w:sz w:val="18"/>
                <w:szCs w:val="18"/>
              </w:rPr>
            </w:pPr>
            <w:r w:rsidRPr="00D87999">
              <w:rPr>
                <w:sz w:val="18"/>
                <w:szCs w:val="18"/>
              </w:rPr>
              <w:t>Заступник директора з НВР</w:t>
            </w:r>
          </w:p>
        </w:tc>
        <w:tc>
          <w:tcPr>
            <w:tcW w:w="883" w:type="dxa"/>
          </w:tcPr>
          <w:p w:rsidR="00D87999" w:rsidRPr="00D87999" w:rsidRDefault="00D87999" w:rsidP="00220C55">
            <w:pPr>
              <w:jc w:val="center"/>
              <w:cnfStyle w:val="000000010000"/>
              <w:rPr>
                <w:sz w:val="18"/>
                <w:szCs w:val="18"/>
              </w:rPr>
            </w:pPr>
            <w:r w:rsidRPr="00D87999">
              <w:rPr>
                <w:sz w:val="18"/>
                <w:szCs w:val="18"/>
              </w:rPr>
              <w:t>2013</w:t>
            </w:r>
          </w:p>
        </w:tc>
        <w:tc>
          <w:tcPr>
            <w:cnfStyle w:val="000010000000"/>
            <w:tcW w:w="567" w:type="dxa"/>
          </w:tcPr>
          <w:p w:rsidR="00D87999" w:rsidRPr="00D87999" w:rsidRDefault="00D87999" w:rsidP="00220C55">
            <w:pPr>
              <w:jc w:val="center"/>
              <w:rPr>
                <w:sz w:val="18"/>
                <w:szCs w:val="18"/>
              </w:rPr>
            </w:pPr>
            <w:r w:rsidRPr="00D87999">
              <w:rPr>
                <w:sz w:val="18"/>
                <w:szCs w:val="18"/>
              </w:rPr>
              <w:t>22</w:t>
            </w:r>
          </w:p>
        </w:tc>
        <w:tc>
          <w:tcPr>
            <w:tcW w:w="709" w:type="dxa"/>
          </w:tcPr>
          <w:p w:rsidR="00D87999" w:rsidRPr="00D87999" w:rsidRDefault="00D87999" w:rsidP="00220C55">
            <w:pPr>
              <w:jc w:val="center"/>
              <w:cnfStyle w:val="000000010000"/>
              <w:rPr>
                <w:sz w:val="18"/>
                <w:szCs w:val="18"/>
              </w:rPr>
            </w:pPr>
            <w:r w:rsidRPr="00D87999">
              <w:rPr>
                <w:sz w:val="18"/>
                <w:szCs w:val="18"/>
              </w:rPr>
              <w:t>1</w:t>
            </w:r>
          </w:p>
        </w:tc>
        <w:tc>
          <w:tcPr>
            <w:cnfStyle w:val="000010000000"/>
            <w:tcW w:w="1134" w:type="dxa"/>
          </w:tcPr>
          <w:p w:rsidR="00D87999" w:rsidRPr="00D87999" w:rsidRDefault="00D87999" w:rsidP="00220C55">
            <w:pPr>
              <w:jc w:val="center"/>
              <w:rPr>
                <w:sz w:val="18"/>
                <w:szCs w:val="18"/>
              </w:rPr>
            </w:pPr>
            <w:r w:rsidRPr="00D87999">
              <w:rPr>
                <w:sz w:val="18"/>
                <w:szCs w:val="18"/>
              </w:rPr>
              <w:t>вища, вчитель-методист</w:t>
            </w:r>
          </w:p>
        </w:tc>
        <w:tc>
          <w:tcPr>
            <w:cnfStyle w:val="000100000000"/>
            <w:tcW w:w="1134" w:type="dxa"/>
          </w:tcPr>
          <w:p w:rsidR="00D87999" w:rsidRPr="00D87999" w:rsidRDefault="00D87999" w:rsidP="00220C55">
            <w:pPr>
              <w:jc w:val="center"/>
              <w:rPr>
                <w:b w:val="0"/>
                <w:sz w:val="18"/>
                <w:szCs w:val="18"/>
              </w:rPr>
            </w:pPr>
            <w:r w:rsidRPr="00D87999">
              <w:rPr>
                <w:b w:val="0"/>
                <w:sz w:val="18"/>
                <w:szCs w:val="18"/>
              </w:rPr>
              <w:t>укр. мова та літ-ра</w:t>
            </w:r>
          </w:p>
        </w:tc>
      </w:tr>
      <w:tr w:rsidR="00D87999" w:rsidRPr="00D87999" w:rsidTr="00D87999">
        <w:trPr>
          <w:cnfStyle w:val="000000100000"/>
          <w:trHeight w:val="584"/>
        </w:trPr>
        <w:tc>
          <w:tcPr>
            <w:cnfStyle w:val="001000000000"/>
            <w:tcW w:w="1526" w:type="dxa"/>
          </w:tcPr>
          <w:p w:rsidR="0025198F" w:rsidRDefault="00D87999" w:rsidP="00220C55">
            <w:pPr>
              <w:rPr>
                <w:sz w:val="18"/>
                <w:szCs w:val="18"/>
              </w:rPr>
            </w:pPr>
            <w:r w:rsidRPr="00D87999">
              <w:rPr>
                <w:sz w:val="18"/>
                <w:szCs w:val="18"/>
              </w:rPr>
              <w:t>Грунь</w:t>
            </w:r>
          </w:p>
          <w:p w:rsidR="00D87999" w:rsidRPr="00D87999" w:rsidRDefault="00D87999" w:rsidP="00220C55">
            <w:pPr>
              <w:rPr>
                <w:sz w:val="18"/>
                <w:szCs w:val="18"/>
              </w:rPr>
            </w:pPr>
            <w:r w:rsidRPr="00D87999">
              <w:rPr>
                <w:sz w:val="18"/>
                <w:szCs w:val="18"/>
              </w:rPr>
              <w:t xml:space="preserve"> Галина Анатоліївна</w:t>
            </w:r>
          </w:p>
        </w:tc>
        <w:tc>
          <w:tcPr>
            <w:cnfStyle w:val="000010000000"/>
            <w:tcW w:w="933" w:type="dxa"/>
          </w:tcPr>
          <w:p w:rsidR="00D87999" w:rsidRPr="00D87999" w:rsidRDefault="00D87999" w:rsidP="00220C55">
            <w:pPr>
              <w:ind w:left="-108" w:right="-167"/>
              <w:jc w:val="center"/>
              <w:rPr>
                <w:sz w:val="18"/>
                <w:szCs w:val="18"/>
              </w:rPr>
            </w:pPr>
            <w:r w:rsidRPr="00D87999">
              <w:rPr>
                <w:sz w:val="18"/>
                <w:szCs w:val="18"/>
              </w:rPr>
              <w:t>1963</w:t>
            </w:r>
          </w:p>
        </w:tc>
        <w:tc>
          <w:tcPr>
            <w:tcW w:w="2633" w:type="dxa"/>
          </w:tcPr>
          <w:p w:rsidR="00D87999" w:rsidRPr="00D87999" w:rsidRDefault="00D87999" w:rsidP="00220C55">
            <w:pPr>
              <w:ind w:right="-98"/>
              <w:jc w:val="center"/>
              <w:cnfStyle w:val="000000100000"/>
              <w:rPr>
                <w:sz w:val="18"/>
                <w:szCs w:val="18"/>
              </w:rPr>
            </w:pPr>
            <w:r w:rsidRPr="00D87999">
              <w:rPr>
                <w:sz w:val="18"/>
                <w:szCs w:val="18"/>
              </w:rPr>
              <w:t>Вища, Од</w:t>
            </w:r>
            <w:r w:rsidR="0025198F">
              <w:rPr>
                <w:sz w:val="18"/>
                <w:szCs w:val="18"/>
              </w:rPr>
              <w:t>еський державний університет, «Х</w:t>
            </w:r>
            <w:r w:rsidRPr="00D87999">
              <w:rPr>
                <w:sz w:val="18"/>
                <w:szCs w:val="18"/>
              </w:rPr>
              <w:t>імія, фізична хімія», 1985р.</w:t>
            </w:r>
          </w:p>
        </w:tc>
        <w:tc>
          <w:tcPr>
            <w:cnfStyle w:val="000010000000"/>
            <w:tcW w:w="1079" w:type="dxa"/>
          </w:tcPr>
          <w:p w:rsidR="00D87999" w:rsidRPr="00D87999" w:rsidRDefault="00D87999" w:rsidP="00220C55">
            <w:pPr>
              <w:jc w:val="center"/>
              <w:rPr>
                <w:sz w:val="18"/>
                <w:szCs w:val="18"/>
              </w:rPr>
            </w:pPr>
            <w:r w:rsidRPr="00D87999">
              <w:rPr>
                <w:sz w:val="18"/>
                <w:szCs w:val="18"/>
              </w:rPr>
              <w:t>Заступник директора з НВР</w:t>
            </w:r>
          </w:p>
        </w:tc>
        <w:tc>
          <w:tcPr>
            <w:tcW w:w="883" w:type="dxa"/>
          </w:tcPr>
          <w:p w:rsidR="00D87999" w:rsidRPr="00D87999" w:rsidRDefault="00D87999" w:rsidP="00220C55">
            <w:pPr>
              <w:jc w:val="center"/>
              <w:cnfStyle w:val="000000100000"/>
              <w:rPr>
                <w:sz w:val="18"/>
                <w:szCs w:val="18"/>
              </w:rPr>
            </w:pPr>
            <w:r w:rsidRPr="00D87999">
              <w:rPr>
                <w:sz w:val="18"/>
                <w:szCs w:val="18"/>
              </w:rPr>
              <w:t>1997</w:t>
            </w:r>
          </w:p>
        </w:tc>
        <w:tc>
          <w:tcPr>
            <w:cnfStyle w:val="000010000000"/>
            <w:tcW w:w="567" w:type="dxa"/>
          </w:tcPr>
          <w:p w:rsidR="00D87999" w:rsidRPr="00D87999" w:rsidRDefault="00D87999" w:rsidP="00220C55">
            <w:pPr>
              <w:jc w:val="center"/>
              <w:rPr>
                <w:sz w:val="18"/>
                <w:szCs w:val="18"/>
              </w:rPr>
            </w:pPr>
            <w:r w:rsidRPr="00D87999">
              <w:rPr>
                <w:sz w:val="18"/>
                <w:szCs w:val="18"/>
              </w:rPr>
              <w:t>24</w:t>
            </w:r>
          </w:p>
        </w:tc>
        <w:tc>
          <w:tcPr>
            <w:tcW w:w="709" w:type="dxa"/>
          </w:tcPr>
          <w:p w:rsidR="00D87999" w:rsidRPr="00D87999" w:rsidRDefault="00D87999" w:rsidP="00220C55">
            <w:pPr>
              <w:jc w:val="center"/>
              <w:cnfStyle w:val="000000100000"/>
              <w:rPr>
                <w:sz w:val="18"/>
                <w:szCs w:val="18"/>
              </w:rPr>
            </w:pPr>
            <w:r w:rsidRPr="00D87999">
              <w:rPr>
                <w:sz w:val="18"/>
                <w:szCs w:val="18"/>
              </w:rPr>
              <w:t>9</w:t>
            </w:r>
          </w:p>
        </w:tc>
        <w:tc>
          <w:tcPr>
            <w:cnfStyle w:val="000010000000"/>
            <w:tcW w:w="1134" w:type="dxa"/>
          </w:tcPr>
          <w:p w:rsidR="00D87999" w:rsidRPr="00D87999" w:rsidRDefault="00D87999" w:rsidP="00220C55">
            <w:pPr>
              <w:jc w:val="center"/>
              <w:rPr>
                <w:sz w:val="18"/>
                <w:szCs w:val="18"/>
              </w:rPr>
            </w:pPr>
            <w:r w:rsidRPr="00D87999">
              <w:rPr>
                <w:sz w:val="18"/>
                <w:szCs w:val="18"/>
              </w:rPr>
              <w:t>вища, старший учитель</w:t>
            </w:r>
          </w:p>
        </w:tc>
        <w:tc>
          <w:tcPr>
            <w:cnfStyle w:val="000100000000"/>
            <w:tcW w:w="1134" w:type="dxa"/>
          </w:tcPr>
          <w:p w:rsidR="00D87999" w:rsidRPr="00D87999" w:rsidRDefault="00D87999" w:rsidP="00220C55">
            <w:pPr>
              <w:jc w:val="center"/>
              <w:rPr>
                <w:b w:val="0"/>
                <w:sz w:val="18"/>
                <w:szCs w:val="18"/>
              </w:rPr>
            </w:pPr>
            <w:r w:rsidRPr="00D87999">
              <w:rPr>
                <w:b w:val="0"/>
                <w:sz w:val="18"/>
                <w:szCs w:val="18"/>
              </w:rPr>
              <w:t>хімія</w:t>
            </w:r>
          </w:p>
        </w:tc>
      </w:tr>
      <w:tr w:rsidR="00D87999" w:rsidRPr="00D87999" w:rsidTr="00D87999">
        <w:trPr>
          <w:cnfStyle w:val="010000000000"/>
          <w:trHeight w:val="786"/>
        </w:trPr>
        <w:tc>
          <w:tcPr>
            <w:cnfStyle w:val="001000000000"/>
            <w:tcW w:w="1526" w:type="dxa"/>
          </w:tcPr>
          <w:p w:rsidR="0025198F" w:rsidRDefault="00D87999" w:rsidP="00220C55">
            <w:pPr>
              <w:rPr>
                <w:sz w:val="18"/>
                <w:szCs w:val="18"/>
              </w:rPr>
            </w:pPr>
            <w:r w:rsidRPr="00D87999">
              <w:rPr>
                <w:sz w:val="18"/>
                <w:szCs w:val="18"/>
              </w:rPr>
              <w:t>Литвинова Віра</w:t>
            </w:r>
          </w:p>
          <w:p w:rsidR="00D87999" w:rsidRPr="00D87999" w:rsidRDefault="00D87999" w:rsidP="00220C55">
            <w:pPr>
              <w:rPr>
                <w:sz w:val="18"/>
                <w:szCs w:val="18"/>
              </w:rPr>
            </w:pPr>
            <w:r w:rsidRPr="00D87999">
              <w:rPr>
                <w:sz w:val="18"/>
                <w:szCs w:val="18"/>
              </w:rPr>
              <w:t>Олексіївна</w:t>
            </w:r>
          </w:p>
        </w:tc>
        <w:tc>
          <w:tcPr>
            <w:cnfStyle w:val="000010000000"/>
            <w:tcW w:w="933" w:type="dxa"/>
          </w:tcPr>
          <w:p w:rsidR="00D87999" w:rsidRPr="00D87999" w:rsidRDefault="00D87999" w:rsidP="00220C55">
            <w:pPr>
              <w:ind w:left="-108" w:right="-167"/>
              <w:jc w:val="center"/>
              <w:rPr>
                <w:b w:val="0"/>
                <w:sz w:val="18"/>
                <w:szCs w:val="18"/>
              </w:rPr>
            </w:pPr>
            <w:r w:rsidRPr="00D87999">
              <w:rPr>
                <w:b w:val="0"/>
                <w:sz w:val="18"/>
                <w:szCs w:val="18"/>
              </w:rPr>
              <w:t>1953</w:t>
            </w:r>
          </w:p>
        </w:tc>
        <w:tc>
          <w:tcPr>
            <w:tcW w:w="2633" w:type="dxa"/>
          </w:tcPr>
          <w:p w:rsidR="00D87999" w:rsidRPr="00D87999" w:rsidRDefault="00D87999" w:rsidP="00220C55">
            <w:pPr>
              <w:ind w:left="-49" w:right="-98"/>
              <w:jc w:val="center"/>
              <w:cnfStyle w:val="010000000000"/>
              <w:rPr>
                <w:b w:val="0"/>
                <w:sz w:val="18"/>
                <w:szCs w:val="18"/>
              </w:rPr>
            </w:pPr>
            <w:r w:rsidRPr="00D87999">
              <w:rPr>
                <w:b w:val="0"/>
                <w:sz w:val="18"/>
                <w:szCs w:val="18"/>
              </w:rPr>
              <w:t>Вища, Астраханський пед</w:t>
            </w:r>
            <w:r w:rsidR="0025198F">
              <w:rPr>
                <w:b w:val="0"/>
                <w:sz w:val="18"/>
                <w:szCs w:val="18"/>
              </w:rPr>
              <w:t>агогічний державний інститут, «І</w:t>
            </w:r>
            <w:r w:rsidRPr="00D87999">
              <w:rPr>
                <w:b w:val="0"/>
                <w:sz w:val="18"/>
                <w:szCs w:val="18"/>
              </w:rPr>
              <w:t>сторія, суспільствознавство», 1981р.</w:t>
            </w:r>
          </w:p>
        </w:tc>
        <w:tc>
          <w:tcPr>
            <w:cnfStyle w:val="000010000000"/>
            <w:tcW w:w="1079" w:type="dxa"/>
          </w:tcPr>
          <w:p w:rsidR="00D87999" w:rsidRPr="00D87999" w:rsidRDefault="00D87999" w:rsidP="00220C55">
            <w:pPr>
              <w:jc w:val="center"/>
              <w:rPr>
                <w:b w:val="0"/>
                <w:sz w:val="18"/>
                <w:szCs w:val="18"/>
              </w:rPr>
            </w:pPr>
            <w:r w:rsidRPr="00D87999">
              <w:rPr>
                <w:b w:val="0"/>
                <w:sz w:val="18"/>
                <w:szCs w:val="18"/>
              </w:rPr>
              <w:t>Заступник директора з НВР</w:t>
            </w:r>
          </w:p>
        </w:tc>
        <w:tc>
          <w:tcPr>
            <w:tcW w:w="883" w:type="dxa"/>
          </w:tcPr>
          <w:p w:rsidR="00D87999" w:rsidRPr="00D87999" w:rsidRDefault="00D87999" w:rsidP="00220C55">
            <w:pPr>
              <w:jc w:val="center"/>
              <w:cnfStyle w:val="010000000000"/>
              <w:rPr>
                <w:b w:val="0"/>
                <w:sz w:val="18"/>
                <w:szCs w:val="18"/>
              </w:rPr>
            </w:pPr>
            <w:r w:rsidRPr="00D87999">
              <w:rPr>
                <w:b w:val="0"/>
                <w:sz w:val="18"/>
                <w:szCs w:val="18"/>
              </w:rPr>
              <w:t>1986</w:t>
            </w:r>
          </w:p>
        </w:tc>
        <w:tc>
          <w:tcPr>
            <w:cnfStyle w:val="000010000000"/>
            <w:tcW w:w="567" w:type="dxa"/>
          </w:tcPr>
          <w:p w:rsidR="00D87999" w:rsidRPr="00D87999" w:rsidRDefault="00D87999" w:rsidP="00220C55">
            <w:pPr>
              <w:jc w:val="center"/>
              <w:rPr>
                <w:b w:val="0"/>
                <w:sz w:val="18"/>
                <w:szCs w:val="18"/>
              </w:rPr>
            </w:pPr>
            <w:r w:rsidRPr="00D87999">
              <w:rPr>
                <w:b w:val="0"/>
                <w:sz w:val="18"/>
                <w:szCs w:val="18"/>
              </w:rPr>
              <w:t>30</w:t>
            </w:r>
          </w:p>
        </w:tc>
        <w:tc>
          <w:tcPr>
            <w:tcW w:w="709" w:type="dxa"/>
          </w:tcPr>
          <w:p w:rsidR="00D87999" w:rsidRPr="00D87999" w:rsidRDefault="00D87999" w:rsidP="00220C55">
            <w:pPr>
              <w:jc w:val="center"/>
              <w:cnfStyle w:val="010000000000"/>
              <w:rPr>
                <w:b w:val="0"/>
                <w:sz w:val="18"/>
                <w:szCs w:val="18"/>
              </w:rPr>
            </w:pPr>
            <w:r w:rsidRPr="00D87999">
              <w:rPr>
                <w:b w:val="0"/>
                <w:sz w:val="18"/>
                <w:szCs w:val="18"/>
              </w:rPr>
              <w:t>3</w:t>
            </w:r>
          </w:p>
        </w:tc>
        <w:tc>
          <w:tcPr>
            <w:cnfStyle w:val="000010000000"/>
            <w:tcW w:w="1134" w:type="dxa"/>
          </w:tcPr>
          <w:p w:rsidR="00D87999" w:rsidRPr="00D87999" w:rsidRDefault="00D87999" w:rsidP="00220C55">
            <w:pPr>
              <w:jc w:val="center"/>
              <w:rPr>
                <w:b w:val="0"/>
                <w:sz w:val="18"/>
                <w:szCs w:val="18"/>
              </w:rPr>
            </w:pPr>
            <w:r w:rsidRPr="00D87999">
              <w:rPr>
                <w:b w:val="0"/>
                <w:sz w:val="18"/>
                <w:szCs w:val="18"/>
              </w:rPr>
              <w:t>вища, старший учитель</w:t>
            </w:r>
          </w:p>
        </w:tc>
        <w:tc>
          <w:tcPr>
            <w:cnfStyle w:val="000100000000"/>
            <w:tcW w:w="1134" w:type="dxa"/>
          </w:tcPr>
          <w:p w:rsidR="00D87999" w:rsidRPr="00D87999" w:rsidRDefault="00D87999" w:rsidP="00220C55">
            <w:pPr>
              <w:jc w:val="center"/>
              <w:rPr>
                <w:b w:val="0"/>
                <w:sz w:val="18"/>
                <w:szCs w:val="18"/>
              </w:rPr>
            </w:pPr>
            <w:r w:rsidRPr="00D87999">
              <w:rPr>
                <w:b w:val="0"/>
                <w:sz w:val="18"/>
                <w:szCs w:val="18"/>
              </w:rPr>
              <w:t>історія</w:t>
            </w:r>
          </w:p>
        </w:tc>
      </w:tr>
    </w:tbl>
    <w:p w:rsidR="00D87999" w:rsidRPr="00357BD5" w:rsidRDefault="00D87999" w:rsidP="00D87999">
      <w:pPr>
        <w:rPr>
          <w:b/>
          <w:i/>
          <w:sz w:val="28"/>
          <w:szCs w:val="28"/>
        </w:rPr>
      </w:pPr>
    </w:p>
    <w:p w:rsidR="00D87999" w:rsidRPr="00357BD5" w:rsidRDefault="00D87999" w:rsidP="00D87999">
      <w:pPr>
        <w:ind w:firstLine="709"/>
        <w:jc w:val="both"/>
        <w:rPr>
          <w:sz w:val="24"/>
          <w:szCs w:val="24"/>
        </w:rPr>
      </w:pPr>
      <w:r w:rsidRPr="00357BD5">
        <w:rPr>
          <w:sz w:val="24"/>
          <w:szCs w:val="24"/>
        </w:rPr>
        <w:t>Система управління школою будується на взаємодії суб’єктів та зумовлюєт</w:t>
      </w:r>
      <w:r>
        <w:rPr>
          <w:sz w:val="24"/>
          <w:szCs w:val="24"/>
        </w:rPr>
        <w:t>ься вибором стратегії ненасильни</w:t>
      </w:r>
      <w:r w:rsidRPr="00357BD5">
        <w:rPr>
          <w:sz w:val="24"/>
          <w:szCs w:val="24"/>
        </w:rPr>
        <w:t>цтва</w:t>
      </w:r>
      <w:r>
        <w:rPr>
          <w:sz w:val="24"/>
          <w:szCs w:val="24"/>
        </w:rPr>
        <w:t>,</w:t>
      </w:r>
      <w:r w:rsidRPr="00357BD5">
        <w:rPr>
          <w:sz w:val="24"/>
          <w:szCs w:val="24"/>
        </w:rPr>
        <w:t xml:space="preserve"> де об’єктом є не учень, а цілісна навчальна ситуація.</w:t>
      </w:r>
    </w:p>
    <w:p w:rsidR="00D87999" w:rsidRPr="00357BD5" w:rsidRDefault="00D87999" w:rsidP="00D87999">
      <w:pPr>
        <w:ind w:firstLine="709"/>
        <w:jc w:val="both"/>
        <w:rPr>
          <w:sz w:val="24"/>
          <w:szCs w:val="24"/>
        </w:rPr>
      </w:pPr>
      <w:r w:rsidRPr="00357BD5">
        <w:rPr>
          <w:sz w:val="24"/>
          <w:szCs w:val="24"/>
        </w:rPr>
        <w:t>В якості основи управління педагогічною системою визначаємо 5 функцій:</w:t>
      </w:r>
    </w:p>
    <w:p w:rsidR="00D87999" w:rsidRPr="00357BD5" w:rsidRDefault="00D87999" w:rsidP="000B40D9">
      <w:pPr>
        <w:pStyle w:val="a3"/>
        <w:widowControl/>
        <w:numPr>
          <w:ilvl w:val="0"/>
          <w:numId w:val="63"/>
        </w:numPr>
        <w:autoSpaceDE/>
        <w:autoSpaceDN/>
        <w:adjustRightInd/>
        <w:jc w:val="both"/>
        <w:rPr>
          <w:sz w:val="24"/>
          <w:szCs w:val="24"/>
        </w:rPr>
      </w:pPr>
      <w:r w:rsidRPr="00357BD5">
        <w:rPr>
          <w:sz w:val="24"/>
          <w:szCs w:val="24"/>
        </w:rPr>
        <w:t>гностичну;</w:t>
      </w:r>
    </w:p>
    <w:p w:rsidR="00D87999" w:rsidRPr="00357BD5" w:rsidRDefault="00D87999" w:rsidP="000B40D9">
      <w:pPr>
        <w:pStyle w:val="a3"/>
        <w:widowControl/>
        <w:numPr>
          <w:ilvl w:val="0"/>
          <w:numId w:val="63"/>
        </w:numPr>
        <w:autoSpaceDE/>
        <w:autoSpaceDN/>
        <w:adjustRightInd/>
        <w:jc w:val="both"/>
        <w:rPr>
          <w:sz w:val="24"/>
          <w:szCs w:val="24"/>
        </w:rPr>
      </w:pPr>
      <w:r w:rsidRPr="00357BD5">
        <w:rPr>
          <w:sz w:val="24"/>
          <w:szCs w:val="24"/>
        </w:rPr>
        <w:t>проектну;</w:t>
      </w:r>
    </w:p>
    <w:p w:rsidR="00D87999" w:rsidRPr="00357BD5" w:rsidRDefault="00D87999" w:rsidP="000B40D9">
      <w:pPr>
        <w:pStyle w:val="a3"/>
        <w:widowControl/>
        <w:numPr>
          <w:ilvl w:val="0"/>
          <w:numId w:val="63"/>
        </w:numPr>
        <w:autoSpaceDE/>
        <w:autoSpaceDN/>
        <w:adjustRightInd/>
        <w:jc w:val="both"/>
        <w:rPr>
          <w:sz w:val="24"/>
          <w:szCs w:val="24"/>
        </w:rPr>
      </w:pPr>
      <w:r w:rsidRPr="00357BD5">
        <w:rPr>
          <w:sz w:val="24"/>
          <w:szCs w:val="24"/>
        </w:rPr>
        <w:t>конструктивну;</w:t>
      </w:r>
    </w:p>
    <w:p w:rsidR="00D87999" w:rsidRPr="00357BD5" w:rsidRDefault="00D87999" w:rsidP="000B40D9">
      <w:pPr>
        <w:pStyle w:val="a3"/>
        <w:widowControl/>
        <w:numPr>
          <w:ilvl w:val="0"/>
          <w:numId w:val="63"/>
        </w:numPr>
        <w:autoSpaceDE/>
        <w:autoSpaceDN/>
        <w:adjustRightInd/>
        <w:jc w:val="both"/>
        <w:rPr>
          <w:sz w:val="24"/>
          <w:szCs w:val="24"/>
        </w:rPr>
      </w:pPr>
      <w:r w:rsidRPr="00357BD5">
        <w:rPr>
          <w:sz w:val="24"/>
          <w:szCs w:val="24"/>
        </w:rPr>
        <w:t>організаторську.</w:t>
      </w:r>
    </w:p>
    <w:p w:rsidR="00D87999" w:rsidRPr="00357BD5" w:rsidRDefault="00D87999" w:rsidP="00D87999">
      <w:pPr>
        <w:ind w:firstLine="709"/>
        <w:jc w:val="both"/>
        <w:rPr>
          <w:sz w:val="24"/>
          <w:szCs w:val="24"/>
        </w:rPr>
      </w:pPr>
      <w:r w:rsidRPr="00357BD5">
        <w:rPr>
          <w:sz w:val="24"/>
          <w:szCs w:val="24"/>
        </w:rPr>
        <w:t>Такий підхід дозволяє системно та ефективно здійснювати контроль за виконанням планів та визначати форми узагальнення результатів контролю.</w:t>
      </w:r>
    </w:p>
    <w:p w:rsidR="00D87999" w:rsidRPr="00357BD5" w:rsidRDefault="00D87999" w:rsidP="00D87999">
      <w:pPr>
        <w:ind w:firstLine="709"/>
        <w:jc w:val="both"/>
        <w:rPr>
          <w:sz w:val="24"/>
          <w:szCs w:val="24"/>
        </w:rPr>
      </w:pPr>
      <w:r w:rsidRPr="00357BD5">
        <w:rPr>
          <w:sz w:val="24"/>
          <w:szCs w:val="24"/>
        </w:rPr>
        <w:t>У відповідності до чинного законодавства, наказів Міністерства освіти і науки України, нормативних актів Кабінету Міністрів  у закладі видаються накази і розпорядження, основними з яких є</w:t>
      </w:r>
      <w:r>
        <w:rPr>
          <w:sz w:val="24"/>
          <w:szCs w:val="24"/>
        </w:rPr>
        <w:t xml:space="preserve"> наступні</w:t>
      </w:r>
      <w:r w:rsidRPr="00357BD5">
        <w:rPr>
          <w:sz w:val="24"/>
          <w:szCs w:val="24"/>
        </w:rPr>
        <w:t>:</w:t>
      </w:r>
    </w:p>
    <w:p w:rsidR="00D87999" w:rsidRPr="00357BD5" w:rsidRDefault="00D87999" w:rsidP="000B40D9">
      <w:pPr>
        <w:pStyle w:val="a3"/>
        <w:widowControl/>
        <w:numPr>
          <w:ilvl w:val="0"/>
          <w:numId w:val="64"/>
        </w:numPr>
        <w:autoSpaceDE/>
        <w:autoSpaceDN/>
        <w:adjustRightInd/>
        <w:jc w:val="both"/>
        <w:rPr>
          <w:sz w:val="24"/>
          <w:szCs w:val="24"/>
        </w:rPr>
      </w:pPr>
      <w:r>
        <w:rPr>
          <w:sz w:val="24"/>
          <w:szCs w:val="24"/>
        </w:rPr>
        <w:t>«</w:t>
      </w:r>
      <w:r w:rsidRPr="00357BD5">
        <w:rPr>
          <w:sz w:val="24"/>
          <w:szCs w:val="24"/>
        </w:rPr>
        <w:t>Про проведення тарифікації педагогічних працівників закладу</w:t>
      </w:r>
      <w:r>
        <w:rPr>
          <w:sz w:val="24"/>
          <w:szCs w:val="24"/>
        </w:rPr>
        <w:t>»</w:t>
      </w:r>
      <w:r w:rsidR="00BC4C0D">
        <w:rPr>
          <w:sz w:val="24"/>
          <w:szCs w:val="24"/>
        </w:rPr>
        <w:t>;</w:t>
      </w:r>
    </w:p>
    <w:p w:rsidR="00D87999" w:rsidRPr="00357BD5" w:rsidRDefault="00D87999" w:rsidP="000B40D9">
      <w:pPr>
        <w:pStyle w:val="a3"/>
        <w:widowControl/>
        <w:numPr>
          <w:ilvl w:val="0"/>
          <w:numId w:val="64"/>
        </w:numPr>
        <w:autoSpaceDE/>
        <w:autoSpaceDN/>
        <w:adjustRightInd/>
        <w:jc w:val="both"/>
        <w:rPr>
          <w:sz w:val="24"/>
          <w:szCs w:val="24"/>
        </w:rPr>
      </w:pPr>
      <w:r>
        <w:rPr>
          <w:sz w:val="24"/>
          <w:szCs w:val="24"/>
        </w:rPr>
        <w:t>«</w:t>
      </w:r>
      <w:r w:rsidRPr="00357BD5">
        <w:rPr>
          <w:sz w:val="24"/>
          <w:szCs w:val="24"/>
        </w:rPr>
        <w:t>Про організацію методичної роботи</w:t>
      </w:r>
      <w:r>
        <w:rPr>
          <w:sz w:val="24"/>
          <w:szCs w:val="24"/>
        </w:rPr>
        <w:t>»</w:t>
      </w:r>
      <w:r w:rsidR="00BC4C0D">
        <w:rPr>
          <w:sz w:val="24"/>
          <w:szCs w:val="24"/>
        </w:rPr>
        <w:t>;</w:t>
      </w:r>
    </w:p>
    <w:p w:rsidR="00D87999" w:rsidRPr="00357BD5" w:rsidRDefault="00D87999" w:rsidP="000B40D9">
      <w:pPr>
        <w:pStyle w:val="a3"/>
        <w:widowControl/>
        <w:numPr>
          <w:ilvl w:val="0"/>
          <w:numId w:val="64"/>
        </w:numPr>
        <w:autoSpaceDE/>
        <w:autoSpaceDN/>
        <w:adjustRightInd/>
        <w:jc w:val="both"/>
        <w:rPr>
          <w:sz w:val="24"/>
          <w:szCs w:val="24"/>
        </w:rPr>
      </w:pPr>
      <w:r>
        <w:rPr>
          <w:sz w:val="24"/>
          <w:szCs w:val="24"/>
        </w:rPr>
        <w:t>«</w:t>
      </w:r>
      <w:r w:rsidRPr="00357BD5">
        <w:rPr>
          <w:sz w:val="24"/>
          <w:szCs w:val="24"/>
        </w:rPr>
        <w:t>Про склад атестаційної комісії та проведення атестації педагогічних працівників</w:t>
      </w:r>
      <w:r>
        <w:rPr>
          <w:sz w:val="24"/>
          <w:szCs w:val="24"/>
        </w:rPr>
        <w:t>»</w:t>
      </w:r>
      <w:r w:rsidR="00BC4C0D">
        <w:rPr>
          <w:sz w:val="24"/>
          <w:szCs w:val="24"/>
        </w:rPr>
        <w:t>;</w:t>
      </w:r>
    </w:p>
    <w:p w:rsidR="00D87999" w:rsidRPr="00357BD5" w:rsidRDefault="00D87999" w:rsidP="000B40D9">
      <w:pPr>
        <w:pStyle w:val="a3"/>
        <w:widowControl/>
        <w:numPr>
          <w:ilvl w:val="0"/>
          <w:numId w:val="64"/>
        </w:numPr>
        <w:autoSpaceDE/>
        <w:autoSpaceDN/>
        <w:adjustRightInd/>
        <w:jc w:val="both"/>
        <w:rPr>
          <w:sz w:val="24"/>
          <w:szCs w:val="24"/>
        </w:rPr>
      </w:pPr>
      <w:r>
        <w:rPr>
          <w:sz w:val="24"/>
          <w:szCs w:val="24"/>
        </w:rPr>
        <w:t>«</w:t>
      </w:r>
      <w:r w:rsidRPr="00357BD5">
        <w:rPr>
          <w:sz w:val="24"/>
          <w:szCs w:val="24"/>
        </w:rPr>
        <w:t>Про дотримання законодавства про загальну середню освіту в закладі</w:t>
      </w:r>
      <w:r>
        <w:rPr>
          <w:sz w:val="24"/>
          <w:szCs w:val="24"/>
        </w:rPr>
        <w:t>»</w:t>
      </w:r>
      <w:r w:rsidR="00BC4C0D">
        <w:rPr>
          <w:sz w:val="24"/>
          <w:szCs w:val="24"/>
        </w:rPr>
        <w:t>;</w:t>
      </w:r>
    </w:p>
    <w:p w:rsidR="00D87999" w:rsidRPr="00357BD5" w:rsidRDefault="00D87999" w:rsidP="000B40D9">
      <w:pPr>
        <w:pStyle w:val="a3"/>
        <w:widowControl/>
        <w:numPr>
          <w:ilvl w:val="0"/>
          <w:numId w:val="64"/>
        </w:numPr>
        <w:autoSpaceDE/>
        <w:autoSpaceDN/>
        <w:adjustRightInd/>
        <w:jc w:val="both"/>
        <w:rPr>
          <w:sz w:val="24"/>
          <w:szCs w:val="24"/>
        </w:rPr>
      </w:pPr>
      <w:r>
        <w:rPr>
          <w:sz w:val="24"/>
          <w:szCs w:val="24"/>
        </w:rPr>
        <w:t>«</w:t>
      </w:r>
      <w:r w:rsidRPr="00357BD5">
        <w:rPr>
          <w:sz w:val="24"/>
          <w:szCs w:val="24"/>
        </w:rPr>
        <w:t xml:space="preserve">Про затвердження Правил </w:t>
      </w:r>
      <w:r w:rsidR="00BC4C0D">
        <w:rPr>
          <w:sz w:val="24"/>
          <w:szCs w:val="24"/>
        </w:rPr>
        <w:t>внутрішнього розпорядку»;</w:t>
      </w:r>
    </w:p>
    <w:p w:rsidR="00D87999" w:rsidRPr="00357BD5" w:rsidRDefault="00D87999" w:rsidP="000B40D9">
      <w:pPr>
        <w:pStyle w:val="a3"/>
        <w:widowControl/>
        <w:numPr>
          <w:ilvl w:val="0"/>
          <w:numId w:val="64"/>
        </w:numPr>
        <w:autoSpaceDE/>
        <w:autoSpaceDN/>
        <w:adjustRightInd/>
        <w:jc w:val="both"/>
        <w:rPr>
          <w:sz w:val="24"/>
          <w:szCs w:val="24"/>
        </w:rPr>
      </w:pPr>
      <w:r>
        <w:rPr>
          <w:sz w:val="24"/>
          <w:szCs w:val="24"/>
        </w:rPr>
        <w:t>«</w:t>
      </w:r>
      <w:r w:rsidRPr="00357BD5">
        <w:rPr>
          <w:sz w:val="24"/>
          <w:szCs w:val="24"/>
        </w:rPr>
        <w:t>По організацію роботи з охорони праці</w:t>
      </w:r>
      <w:r>
        <w:rPr>
          <w:sz w:val="24"/>
          <w:szCs w:val="24"/>
        </w:rPr>
        <w:t>»</w:t>
      </w:r>
      <w:r w:rsidR="00BC4C0D">
        <w:rPr>
          <w:sz w:val="24"/>
          <w:szCs w:val="24"/>
        </w:rPr>
        <w:t>;</w:t>
      </w:r>
    </w:p>
    <w:p w:rsidR="00D87999" w:rsidRPr="00357BD5" w:rsidRDefault="00D87999" w:rsidP="000B40D9">
      <w:pPr>
        <w:pStyle w:val="a3"/>
        <w:widowControl/>
        <w:numPr>
          <w:ilvl w:val="0"/>
          <w:numId w:val="64"/>
        </w:numPr>
        <w:autoSpaceDE/>
        <w:autoSpaceDN/>
        <w:adjustRightInd/>
        <w:jc w:val="both"/>
        <w:rPr>
          <w:sz w:val="24"/>
          <w:szCs w:val="24"/>
        </w:rPr>
      </w:pPr>
      <w:r>
        <w:rPr>
          <w:sz w:val="24"/>
          <w:szCs w:val="24"/>
        </w:rPr>
        <w:t>«</w:t>
      </w:r>
      <w:r w:rsidRPr="00357BD5">
        <w:rPr>
          <w:sz w:val="24"/>
          <w:szCs w:val="24"/>
        </w:rPr>
        <w:t>Про організацію харчування дітей у закладі</w:t>
      </w:r>
      <w:r>
        <w:rPr>
          <w:sz w:val="24"/>
          <w:szCs w:val="24"/>
        </w:rPr>
        <w:t>»</w:t>
      </w:r>
      <w:r w:rsidRPr="00357BD5">
        <w:rPr>
          <w:sz w:val="24"/>
          <w:szCs w:val="24"/>
        </w:rPr>
        <w:t>.</w:t>
      </w:r>
    </w:p>
    <w:p w:rsidR="00D87999" w:rsidRPr="00357BD5" w:rsidRDefault="00D87999" w:rsidP="00D87999">
      <w:pPr>
        <w:ind w:firstLine="709"/>
        <w:jc w:val="both"/>
        <w:rPr>
          <w:sz w:val="24"/>
          <w:szCs w:val="24"/>
        </w:rPr>
      </w:pPr>
      <w:r w:rsidRPr="00357BD5">
        <w:rPr>
          <w:sz w:val="24"/>
          <w:szCs w:val="24"/>
        </w:rPr>
        <w:t>Обов’язковим є призначення відповідального заступника директора з навчально-виховної роботи за виконання управлінських рішень, а також визначаються особи, які здійснюють контроль.</w:t>
      </w:r>
    </w:p>
    <w:p w:rsidR="00D87999" w:rsidRPr="00357BD5" w:rsidRDefault="00D87999" w:rsidP="00D87999">
      <w:pPr>
        <w:ind w:firstLine="709"/>
        <w:jc w:val="both"/>
        <w:rPr>
          <w:sz w:val="24"/>
          <w:szCs w:val="24"/>
        </w:rPr>
      </w:pPr>
      <w:r w:rsidRPr="00357BD5">
        <w:rPr>
          <w:sz w:val="24"/>
          <w:szCs w:val="24"/>
        </w:rPr>
        <w:t>Управлінська діяльність у школі забезпечує сприятливий мікроклімат у колективі</w:t>
      </w:r>
      <w:r>
        <w:rPr>
          <w:sz w:val="24"/>
          <w:szCs w:val="24"/>
        </w:rPr>
        <w:t>,</w:t>
      </w:r>
      <w:r w:rsidRPr="00357BD5">
        <w:rPr>
          <w:sz w:val="24"/>
          <w:szCs w:val="24"/>
        </w:rPr>
        <w:t xml:space="preserve"> де кожен має можливість висловити особисте бачення шляхів розвитку школи, вирішення питань, які виникають. Адміністрація жодного рішення не приймає без широкого обговорення в колектив</w:t>
      </w:r>
      <w:r>
        <w:rPr>
          <w:sz w:val="24"/>
          <w:szCs w:val="24"/>
        </w:rPr>
        <w:t>і. В разі потреби адміністрацій</w:t>
      </w:r>
      <w:r w:rsidRPr="00357BD5">
        <w:rPr>
          <w:sz w:val="24"/>
          <w:szCs w:val="24"/>
        </w:rPr>
        <w:t>ні пра</w:t>
      </w:r>
      <w:r>
        <w:rPr>
          <w:sz w:val="24"/>
          <w:szCs w:val="24"/>
        </w:rPr>
        <w:t>ва делегуються найдосвідченішим членам</w:t>
      </w:r>
      <w:r w:rsidRPr="00357BD5">
        <w:rPr>
          <w:sz w:val="24"/>
          <w:szCs w:val="24"/>
        </w:rPr>
        <w:t xml:space="preserve"> колективу.</w:t>
      </w:r>
    </w:p>
    <w:p w:rsidR="00D87999" w:rsidRPr="00357BD5" w:rsidRDefault="00D87999" w:rsidP="00D87999">
      <w:pPr>
        <w:ind w:firstLine="709"/>
        <w:jc w:val="both"/>
        <w:rPr>
          <w:sz w:val="24"/>
          <w:szCs w:val="24"/>
        </w:rPr>
      </w:pPr>
      <w:r w:rsidRPr="00357BD5">
        <w:rPr>
          <w:sz w:val="24"/>
          <w:szCs w:val="24"/>
        </w:rPr>
        <w:t>Спільними зусиллями було створено колектив професіоналів-однодумців, які вибудовують свою професійну діяльність на принципах взаємоповаги.</w:t>
      </w:r>
    </w:p>
    <w:p w:rsidR="00D87999" w:rsidRDefault="00D87999" w:rsidP="00D87999">
      <w:pPr>
        <w:ind w:firstLine="709"/>
        <w:jc w:val="both"/>
        <w:rPr>
          <w:sz w:val="24"/>
          <w:szCs w:val="24"/>
        </w:rPr>
      </w:pPr>
    </w:p>
    <w:p w:rsidR="00D87999" w:rsidRDefault="00D87999" w:rsidP="00241598">
      <w:pPr>
        <w:ind w:firstLine="709"/>
        <w:jc w:val="both"/>
        <w:rPr>
          <w:sz w:val="24"/>
          <w:szCs w:val="24"/>
        </w:rPr>
      </w:pPr>
      <w:r>
        <w:rPr>
          <w:noProof/>
          <w:sz w:val="24"/>
          <w:szCs w:val="24"/>
          <w:lang w:val="ru-RU" w:eastAsia="ru-RU"/>
        </w:rPr>
        <w:lastRenderedPageBreak/>
        <w:drawing>
          <wp:anchor distT="0" distB="0" distL="114300" distR="114300" simplePos="0" relativeHeight="251674112" behindDoc="1" locked="0" layoutInCell="1" allowOverlap="1">
            <wp:simplePos x="0" y="0"/>
            <wp:positionH relativeFrom="column">
              <wp:posOffset>3717290</wp:posOffset>
            </wp:positionH>
            <wp:positionV relativeFrom="paragraph">
              <wp:posOffset>8254</wp:posOffset>
            </wp:positionV>
            <wp:extent cx="2886075" cy="2333625"/>
            <wp:effectExtent l="57150" t="0" r="28575" b="28575"/>
            <wp:wrapNone/>
            <wp:docPr id="54"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anchor>
        </w:drawing>
      </w:r>
      <w:r w:rsidRPr="00D87999">
        <w:rPr>
          <w:noProof/>
          <w:sz w:val="24"/>
          <w:szCs w:val="24"/>
          <w:lang w:val="ru-RU" w:eastAsia="ru-RU"/>
        </w:rPr>
        <w:drawing>
          <wp:inline distT="0" distB="0" distL="0" distR="0">
            <wp:extent cx="3067050" cy="2343150"/>
            <wp:effectExtent l="57150" t="0" r="38100" b="38100"/>
            <wp:docPr id="52"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rsidR="00F815BB" w:rsidRPr="00241598" w:rsidRDefault="00F815BB" w:rsidP="00241598">
      <w:pPr>
        <w:ind w:firstLine="709"/>
        <w:jc w:val="both"/>
        <w:rPr>
          <w:sz w:val="24"/>
          <w:szCs w:val="24"/>
        </w:rPr>
      </w:pPr>
    </w:p>
    <w:p w:rsidR="00D87999" w:rsidRDefault="00D87999" w:rsidP="00D87999">
      <w:pPr>
        <w:ind w:firstLine="709"/>
        <w:jc w:val="both"/>
        <w:rPr>
          <w:sz w:val="24"/>
          <w:szCs w:val="24"/>
        </w:rPr>
      </w:pPr>
      <w:r>
        <w:rPr>
          <w:noProof/>
          <w:sz w:val="24"/>
          <w:szCs w:val="24"/>
          <w:lang w:val="ru-RU" w:eastAsia="ru-RU"/>
        </w:rPr>
        <w:drawing>
          <wp:anchor distT="0" distB="0" distL="114300" distR="114300" simplePos="0" relativeHeight="251675136" behindDoc="1" locked="0" layoutInCell="1" allowOverlap="1">
            <wp:simplePos x="0" y="0"/>
            <wp:positionH relativeFrom="column">
              <wp:posOffset>3717290</wp:posOffset>
            </wp:positionH>
            <wp:positionV relativeFrom="paragraph">
              <wp:posOffset>13970</wp:posOffset>
            </wp:positionV>
            <wp:extent cx="2881630" cy="2819400"/>
            <wp:effectExtent l="57150" t="0" r="33020" b="38100"/>
            <wp:wrapNone/>
            <wp:docPr id="56"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anchor>
        </w:drawing>
      </w:r>
      <w:r w:rsidRPr="00D87999">
        <w:rPr>
          <w:noProof/>
          <w:sz w:val="24"/>
          <w:szCs w:val="24"/>
          <w:lang w:val="ru-RU" w:eastAsia="ru-RU"/>
        </w:rPr>
        <w:drawing>
          <wp:inline distT="0" distB="0" distL="0" distR="0">
            <wp:extent cx="3064510" cy="2828925"/>
            <wp:effectExtent l="57150" t="0" r="40640" b="28575"/>
            <wp:docPr id="55"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rsidR="00F815BB" w:rsidRDefault="00F815BB" w:rsidP="00D87999">
      <w:pPr>
        <w:ind w:firstLine="709"/>
        <w:jc w:val="both"/>
        <w:rPr>
          <w:sz w:val="24"/>
          <w:szCs w:val="24"/>
        </w:rPr>
      </w:pPr>
    </w:p>
    <w:p w:rsidR="00F815BB" w:rsidRDefault="00F815BB" w:rsidP="00D87999">
      <w:pPr>
        <w:ind w:firstLine="709"/>
        <w:jc w:val="both"/>
        <w:rPr>
          <w:sz w:val="24"/>
          <w:szCs w:val="24"/>
        </w:rPr>
      </w:pPr>
    </w:p>
    <w:p w:rsidR="00D87999" w:rsidRDefault="00F815BB" w:rsidP="00D87999">
      <w:pPr>
        <w:ind w:firstLine="709"/>
        <w:jc w:val="both"/>
        <w:rPr>
          <w:sz w:val="24"/>
          <w:szCs w:val="24"/>
        </w:rPr>
      </w:pPr>
      <w:r>
        <w:rPr>
          <w:noProof/>
          <w:sz w:val="24"/>
          <w:szCs w:val="24"/>
          <w:lang w:val="ru-RU" w:eastAsia="ru-RU"/>
        </w:rPr>
        <w:drawing>
          <wp:anchor distT="0" distB="0" distL="114300" distR="114300" simplePos="0" relativeHeight="251831808" behindDoc="0" locked="0" layoutInCell="1" allowOverlap="1">
            <wp:simplePos x="0" y="0"/>
            <wp:positionH relativeFrom="column">
              <wp:posOffset>3717290</wp:posOffset>
            </wp:positionH>
            <wp:positionV relativeFrom="paragraph">
              <wp:posOffset>44450</wp:posOffset>
            </wp:positionV>
            <wp:extent cx="2881630" cy="3219450"/>
            <wp:effectExtent l="57150" t="0" r="33020" b="38100"/>
            <wp:wrapSquare wrapText="bothSides"/>
            <wp:docPr id="63"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anchor>
        </w:drawing>
      </w:r>
      <w:r>
        <w:rPr>
          <w:noProof/>
          <w:sz w:val="24"/>
          <w:szCs w:val="24"/>
          <w:lang w:val="ru-RU" w:eastAsia="ru-RU"/>
        </w:rPr>
        <w:drawing>
          <wp:anchor distT="0" distB="0" distL="114300" distR="114300" simplePos="0" relativeHeight="251702784" behindDoc="0" locked="0" layoutInCell="1" allowOverlap="1">
            <wp:simplePos x="0" y="0"/>
            <wp:positionH relativeFrom="column">
              <wp:posOffset>469265</wp:posOffset>
            </wp:positionH>
            <wp:positionV relativeFrom="paragraph">
              <wp:posOffset>34925</wp:posOffset>
            </wp:positionV>
            <wp:extent cx="3093720" cy="3228975"/>
            <wp:effectExtent l="57150" t="0" r="30480" b="28575"/>
            <wp:wrapSquare wrapText="bothSides"/>
            <wp:docPr id="61"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anchor>
        </w:drawing>
      </w:r>
    </w:p>
    <w:p w:rsidR="00D87999" w:rsidRPr="00357BD5" w:rsidRDefault="00D87999" w:rsidP="00D87999">
      <w:pPr>
        <w:ind w:firstLine="709"/>
        <w:jc w:val="both"/>
        <w:rPr>
          <w:sz w:val="24"/>
          <w:szCs w:val="24"/>
        </w:rPr>
      </w:pPr>
    </w:p>
    <w:p w:rsidR="00607FB3" w:rsidRDefault="00607FB3" w:rsidP="00D87999">
      <w:pPr>
        <w:ind w:firstLine="709"/>
        <w:jc w:val="both"/>
        <w:rPr>
          <w:sz w:val="24"/>
          <w:szCs w:val="24"/>
        </w:rPr>
      </w:pPr>
    </w:p>
    <w:p w:rsidR="00607FB3" w:rsidRDefault="00607FB3" w:rsidP="00607FB3">
      <w:pPr>
        <w:ind w:firstLine="709"/>
        <w:jc w:val="center"/>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F815BB" w:rsidP="00D87999">
      <w:pPr>
        <w:ind w:firstLine="709"/>
        <w:jc w:val="both"/>
        <w:rPr>
          <w:sz w:val="24"/>
          <w:szCs w:val="24"/>
        </w:rPr>
      </w:pPr>
      <w:r>
        <w:rPr>
          <w:noProof/>
          <w:sz w:val="24"/>
          <w:szCs w:val="24"/>
          <w:lang w:val="ru-RU" w:eastAsia="ru-RU"/>
        </w:rPr>
        <w:lastRenderedPageBreak/>
        <w:drawing>
          <wp:anchor distT="0" distB="0" distL="114300" distR="114300" simplePos="0" relativeHeight="251676160" behindDoc="1" locked="0" layoutInCell="1" allowOverlap="1">
            <wp:simplePos x="0" y="0"/>
            <wp:positionH relativeFrom="column">
              <wp:posOffset>2002790</wp:posOffset>
            </wp:positionH>
            <wp:positionV relativeFrom="paragraph">
              <wp:posOffset>-280670</wp:posOffset>
            </wp:positionV>
            <wp:extent cx="2969895" cy="2794000"/>
            <wp:effectExtent l="57150" t="0" r="40005" b="44450"/>
            <wp:wrapSquare wrapText="bothSides"/>
            <wp:docPr id="62"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anchor>
        </w:drawing>
      </w: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BC4C0D" w:rsidRDefault="00BC4C0D" w:rsidP="00D87999">
      <w:pPr>
        <w:ind w:firstLine="709"/>
        <w:jc w:val="both"/>
        <w:rPr>
          <w:sz w:val="24"/>
          <w:szCs w:val="24"/>
        </w:rPr>
      </w:pPr>
    </w:p>
    <w:p w:rsidR="00F815BB" w:rsidRDefault="00F815BB" w:rsidP="00D87999">
      <w:pPr>
        <w:ind w:firstLine="709"/>
        <w:jc w:val="both"/>
        <w:rPr>
          <w:sz w:val="24"/>
          <w:szCs w:val="24"/>
        </w:rPr>
      </w:pPr>
    </w:p>
    <w:p w:rsidR="00F815BB" w:rsidRDefault="00F815BB" w:rsidP="00D87999">
      <w:pPr>
        <w:ind w:firstLine="709"/>
        <w:jc w:val="both"/>
        <w:rPr>
          <w:sz w:val="24"/>
          <w:szCs w:val="24"/>
        </w:rPr>
      </w:pPr>
    </w:p>
    <w:p w:rsidR="00F815BB" w:rsidRDefault="00F815BB" w:rsidP="00D87999">
      <w:pPr>
        <w:ind w:firstLine="709"/>
        <w:jc w:val="both"/>
        <w:rPr>
          <w:sz w:val="24"/>
          <w:szCs w:val="24"/>
        </w:rPr>
      </w:pPr>
    </w:p>
    <w:p w:rsidR="00F815BB" w:rsidRDefault="00F815BB" w:rsidP="00D87999">
      <w:pPr>
        <w:ind w:firstLine="709"/>
        <w:jc w:val="both"/>
        <w:rPr>
          <w:sz w:val="24"/>
          <w:szCs w:val="24"/>
        </w:rPr>
      </w:pPr>
    </w:p>
    <w:p w:rsidR="00F815BB" w:rsidRDefault="00F815BB" w:rsidP="00D87999">
      <w:pPr>
        <w:ind w:firstLine="709"/>
        <w:jc w:val="both"/>
        <w:rPr>
          <w:sz w:val="24"/>
          <w:szCs w:val="24"/>
        </w:rPr>
      </w:pPr>
    </w:p>
    <w:p w:rsidR="00F815BB" w:rsidRDefault="00F815BB" w:rsidP="00D87999">
      <w:pPr>
        <w:ind w:firstLine="709"/>
        <w:jc w:val="both"/>
        <w:rPr>
          <w:sz w:val="24"/>
          <w:szCs w:val="24"/>
        </w:rPr>
      </w:pPr>
    </w:p>
    <w:p w:rsidR="00F815BB" w:rsidRDefault="00F815BB" w:rsidP="00D87999">
      <w:pPr>
        <w:ind w:firstLine="709"/>
        <w:jc w:val="both"/>
        <w:rPr>
          <w:sz w:val="24"/>
          <w:szCs w:val="24"/>
        </w:rPr>
      </w:pPr>
    </w:p>
    <w:p w:rsidR="00F815BB" w:rsidRDefault="00F815BB" w:rsidP="00D87999">
      <w:pPr>
        <w:ind w:firstLine="709"/>
        <w:jc w:val="both"/>
        <w:rPr>
          <w:sz w:val="24"/>
          <w:szCs w:val="24"/>
        </w:rPr>
      </w:pPr>
    </w:p>
    <w:p w:rsidR="00F815BB" w:rsidRDefault="00F815BB" w:rsidP="00D87999">
      <w:pPr>
        <w:ind w:firstLine="709"/>
        <w:jc w:val="both"/>
        <w:rPr>
          <w:sz w:val="24"/>
          <w:szCs w:val="24"/>
        </w:rPr>
      </w:pPr>
    </w:p>
    <w:p w:rsidR="00BC4C0D" w:rsidRDefault="00BC4C0D" w:rsidP="00D87999">
      <w:pPr>
        <w:ind w:firstLine="709"/>
        <w:jc w:val="both"/>
        <w:rPr>
          <w:sz w:val="24"/>
          <w:szCs w:val="24"/>
        </w:rPr>
      </w:pPr>
    </w:p>
    <w:p w:rsidR="00D87999" w:rsidRPr="00357BD5" w:rsidRDefault="00D87999" w:rsidP="00D87999">
      <w:pPr>
        <w:ind w:firstLine="709"/>
        <w:jc w:val="both"/>
        <w:rPr>
          <w:sz w:val="24"/>
          <w:szCs w:val="24"/>
        </w:rPr>
      </w:pPr>
      <w:r w:rsidRPr="00357BD5">
        <w:rPr>
          <w:sz w:val="24"/>
          <w:szCs w:val="24"/>
        </w:rPr>
        <w:t>Управлінські рішення – законні, своєчасні, обґрунтовані, ефективні, цілеспрямовані, конкретні, несуперечливі, оптимальні. Вони прості за формою і чіткі за змістом, що сприяє можливості їхньої реалізації без будь-яких додаткових роз’яснень і уточнень.</w:t>
      </w:r>
    </w:p>
    <w:p w:rsidR="00D87999" w:rsidRPr="00357BD5" w:rsidRDefault="00D87999" w:rsidP="00D87999">
      <w:pPr>
        <w:ind w:firstLine="709"/>
        <w:jc w:val="both"/>
        <w:rPr>
          <w:sz w:val="24"/>
          <w:szCs w:val="24"/>
        </w:rPr>
      </w:pPr>
      <w:r w:rsidRPr="00357BD5">
        <w:rPr>
          <w:sz w:val="24"/>
          <w:szCs w:val="24"/>
        </w:rPr>
        <w:t>Щорічно наказом по школі «Про розподіл обов’язків між адміністрацією закладу» здійснюється розподіл між ч</w:t>
      </w:r>
      <w:r>
        <w:rPr>
          <w:sz w:val="24"/>
          <w:szCs w:val="24"/>
        </w:rPr>
        <w:t>ленами адміністрації внутрішньо</w:t>
      </w:r>
      <w:r w:rsidRPr="00357BD5">
        <w:rPr>
          <w:sz w:val="24"/>
          <w:szCs w:val="24"/>
        </w:rPr>
        <w:t>шкільного контролю за всіма напрямками роботи закладу.</w:t>
      </w:r>
    </w:p>
    <w:p w:rsidR="00D87999" w:rsidRPr="00357BD5" w:rsidRDefault="00D87999" w:rsidP="00D87999">
      <w:pPr>
        <w:ind w:firstLine="709"/>
        <w:jc w:val="both"/>
        <w:rPr>
          <w:sz w:val="24"/>
          <w:szCs w:val="24"/>
        </w:rPr>
      </w:pPr>
      <w:r w:rsidRPr="00357BD5">
        <w:rPr>
          <w:sz w:val="24"/>
          <w:szCs w:val="24"/>
        </w:rPr>
        <w:t xml:space="preserve">Аналіз ефективності управлінських рішень (наказів, розпоряджень, рішень педагогічних рад, нарад при директорові) свідчать про вибір ефективного компромісу, що робить найбільший внесок у справу досягнень загальних цілей організації навчально-виховного процесу. Створена система контролю за виконанням рішень: інформація про виконання рішень, прийнятих на попередніх педрадах та нарадах, заслуховується повторно на наступних, про що видаються відповідні накази, в яких визначається об’єкт контролю, суб’єкт контролю, технологія контролю, терміни виконання і форма узагальнення. </w:t>
      </w:r>
    </w:p>
    <w:p w:rsidR="00D87999" w:rsidRPr="00357BD5" w:rsidRDefault="00D87999" w:rsidP="00D87999">
      <w:pPr>
        <w:rPr>
          <w:b/>
          <w:i/>
          <w:sz w:val="24"/>
          <w:szCs w:val="24"/>
        </w:rPr>
      </w:pPr>
      <w:r w:rsidRPr="00357BD5">
        <w:rPr>
          <w:b/>
          <w:i/>
          <w:sz w:val="24"/>
          <w:szCs w:val="24"/>
        </w:rPr>
        <w:t>Види контролю:</w:t>
      </w:r>
    </w:p>
    <w:p w:rsidR="00D87999" w:rsidRPr="00357BD5" w:rsidRDefault="00D87999" w:rsidP="000B40D9">
      <w:pPr>
        <w:pStyle w:val="af2"/>
        <w:numPr>
          <w:ilvl w:val="0"/>
          <w:numId w:val="65"/>
        </w:numPr>
        <w:spacing w:before="0" w:beforeAutospacing="0" w:after="0" w:afterAutospacing="0"/>
        <w:jc w:val="both"/>
        <w:rPr>
          <w:lang w:val="uk-UA"/>
        </w:rPr>
      </w:pPr>
      <w:r w:rsidRPr="00357BD5">
        <w:rPr>
          <w:lang w:val="uk-UA"/>
        </w:rPr>
        <w:t>Попереджувальний - ознайомлення з поурочним планом учителя, його рефлексія, стосується в першу чергу молодих колег.</w:t>
      </w:r>
    </w:p>
    <w:p w:rsidR="00D87999" w:rsidRPr="00357BD5" w:rsidRDefault="00D87999" w:rsidP="000B40D9">
      <w:pPr>
        <w:pStyle w:val="af2"/>
        <w:numPr>
          <w:ilvl w:val="0"/>
          <w:numId w:val="65"/>
        </w:numPr>
        <w:spacing w:before="0" w:beforeAutospacing="0" w:after="0" w:afterAutospacing="0"/>
        <w:jc w:val="both"/>
        <w:rPr>
          <w:lang w:val="uk-UA"/>
        </w:rPr>
      </w:pPr>
      <w:r w:rsidRPr="00357BD5">
        <w:rPr>
          <w:lang w:val="uk-UA"/>
        </w:rPr>
        <w:t>Документальний - перевірка календарних планів, поурочних планів, класних журналів і т. д.</w:t>
      </w:r>
    </w:p>
    <w:p w:rsidR="00D87999" w:rsidRPr="00357BD5" w:rsidRDefault="00D87999" w:rsidP="000B40D9">
      <w:pPr>
        <w:pStyle w:val="af2"/>
        <w:numPr>
          <w:ilvl w:val="0"/>
          <w:numId w:val="65"/>
        </w:numPr>
        <w:spacing w:before="0" w:beforeAutospacing="0" w:after="0" w:afterAutospacing="0"/>
        <w:jc w:val="both"/>
        <w:rPr>
          <w:lang w:val="uk-UA"/>
        </w:rPr>
      </w:pPr>
      <w:r w:rsidRPr="00357BD5">
        <w:rPr>
          <w:lang w:val="uk-UA"/>
        </w:rPr>
        <w:t>Оглядовий - знайомство з роботою молодих колег і тих, хто щойно розпочав роботу в даній школі.</w:t>
      </w:r>
    </w:p>
    <w:p w:rsidR="00D87999" w:rsidRPr="00357BD5" w:rsidRDefault="00D87999" w:rsidP="000B40D9">
      <w:pPr>
        <w:pStyle w:val="af2"/>
        <w:numPr>
          <w:ilvl w:val="0"/>
          <w:numId w:val="65"/>
        </w:numPr>
        <w:spacing w:before="0" w:beforeAutospacing="0" w:after="0" w:afterAutospacing="0"/>
        <w:jc w:val="both"/>
        <w:rPr>
          <w:lang w:val="uk-UA"/>
        </w:rPr>
      </w:pPr>
      <w:r w:rsidRPr="00357BD5">
        <w:rPr>
          <w:lang w:val="uk-UA"/>
        </w:rPr>
        <w:t>Персональний - вивчення системи роботи вчителів, які атестуються.</w:t>
      </w:r>
    </w:p>
    <w:p w:rsidR="00D87999" w:rsidRPr="00357BD5" w:rsidRDefault="00D87999" w:rsidP="000B40D9">
      <w:pPr>
        <w:pStyle w:val="af2"/>
        <w:numPr>
          <w:ilvl w:val="0"/>
          <w:numId w:val="65"/>
        </w:numPr>
        <w:spacing w:before="0" w:beforeAutospacing="0" w:after="0" w:afterAutospacing="0"/>
        <w:jc w:val="both"/>
        <w:rPr>
          <w:lang w:val="uk-UA"/>
        </w:rPr>
      </w:pPr>
      <w:r w:rsidRPr="00357BD5">
        <w:rPr>
          <w:lang w:val="uk-UA"/>
        </w:rPr>
        <w:t>Тематичний - відвідування уроків у вчителя протягом однієї теми з метою оцінки ефективності вибраних структур уроків, методів навчання та учіння.</w:t>
      </w:r>
    </w:p>
    <w:p w:rsidR="00D87999" w:rsidRPr="00357BD5" w:rsidRDefault="00D87999" w:rsidP="000B40D9">
      <w:pPr>
        <w:pStyle w:val="af2"/>
        <w:numPr>
          <w:ilvl w:val="0"/>
          <w:numId w:val="65"/>
        </w:numPr>
        <w:spacing w:before="0" w:beforeAutospacing="0" w:after="0" w:afterAutospacing="0"/>
        <w:jc w:val="both"/>
        <w:rPr>
          <w:lang w:val="uk-UA"/>
        </w:rPr>
      </w:pPr>
      <w:r w:rsidRPr="00357BD5">
        <w:rPr>
          <w:lang w:val="uk-UA"/>
        </w:rPr>
        <w:t>Епізодичний - відвідування уроків учителя з метою перевірки його готовності до уроку (даний вид ВШК, як правило, не повідомляється вчителю).</w:t>
      </w:r>
    </w:p>
    <w:p w:rsidR="00D87999" w:rsidRPr="00357BD5" w:rsidRDefault="00D87999" w:rsidP="000B40D9">
      <w:pPr>
        <w:pStyle w:val="af2"/>
        <w:numPr>
          <w:ilvl w:val="0"/>
          <w:numId w:val="65"/>
        </w:numPr>
        <w:spacing w:before="0" w:beforeAutospacing="0" w:after="0" w:afterAutospacing="0"/>
        <w:jc w:val="both"/>
        <w:rPr>
          <w:lang w:val="uk-UA"/>
        </w:rPr>
      </w:pPr>
      <w:r w:rsidRPr="00357BD5">
        <w:rPr>
          <w:lang w:val="uk-UA"/>
        </w:rPr>
        <w:t>Цільовий - відвідування уроку вчителя спільно зі спеціалістом (працівником УО, ШМО) з метою вивчення методичної майстерності вчителя, сформованості навчальних компетентностей учнів.</w:t>
      </w:r>
    </w:p>
    <w:p w:rsidR="00D87999" w:rsidRPr="00357BD5" w:rsidRDefault="00D87999" w:rsidP="000B40D9">
      <w:pPr>
        <w:pStyle w:val="af2"/>
        <w:numPr>
          <w:ilvl w:val="0"/>
          <w:numId w:val="65"/>
        </w:numPr>
        <w:spacing w:before="0" w:beforeAutospacing="0" w:after="0" w:afterAutospacing="0"/>
        <w:jc w:val="both"/>
        <w:rPr>
          <w:lang w:val="uk-UA"/>
        </w:rPr>
      </w:pPr>
      <w:r w:rsidRPr="00357BD5">
        <w:rPr>
          <w:lang w:val="uk-UA"/>
        </w:rPr>
        <w:t>Паралельний - відвідування уроків учителів у паралельних класах із метою визначення врахування особливостей кожного класу в навчально-виховному процесі.</w:t>
      </w:r>
    </w:p>
    <w:p w:rsidR="00D87999" w:rsidRPr="00357BD5" w:rsidRDefault="00D87999" w:rsidP="000B40D9">
      <w:pPr>
        <w:pStyle w:val="af2"/>
        <w:numPr>
          <w:ilvl w:val="0"/>
          <w:numId w:val="65"/>
        </w:numPr>
        <w:spacing w:before="0" w:beforeAutospacing="0" w:after="0" w:afterAutospacing="0"/>
        <w:jc w:val="both"/>
        <w:rPr>
          <w:lang w:val="uk-UA"/>
        </w:rPr>
      </w:pPr>
      <w:r w:rsidRPr="00357BD5">
        <w:rPr>
          <w:lang w:val="uk-UA"/>
        </w:rPr>
        <w:t>Класно-урочний - відвідування уроків учителів у одному класі з метою порівняння ефективності роботи кожного вчителя.</w:t>
      </w:r>
    </w:p>
    <w:p w:rsidR="00D87999" w:rsidRPr="00357BD5" w:rsidRDefault="00D87999" w:rsidP="000B40D9">
      <w:pPr>
        <w:pStyle w:val="af2"/>
        <w:numPr>
          <w:ilvl w:val="0"/>
          <w:numId w:val="65"/>
        </w:numPr>
        <w:spacing w:before="0" w:beforeAutospacing="0" w:after="0" w:afterAutospacing="0"/>
        <w:jc w:val="both"/>
        <w:rPr>
          <w:lang w:val="uk-UA"/>
        </w:rPr>
      </w:pPr>
      <w:r w:rsidRPr="00357BD5">
        <w:rPr>
          <w:lang w:val="uk-UA"/>
        </w:rPr>
        <w:t>Адміністративний - при вивченні питання, що виноситься на розгляд педагогічної ради при директорі чи заступнику директора.</w:t>
      </w:r>
    </w:p>
    <w:p w:rsidR="00D87999" w:rsidRPr="00357BD5" w:rsidRDefault="00D87999" w:rsidP="000B40D9">
      <w:pPr>
        <w:pStyle w:val="af2"/>
        <w:numPr>
          <w:ilvl w:val="0"/>
          <w:numId w:val="65"/>
        </w:numPr>
        <w:spacing w:before="0" w:beforeAutospacing="0" w:after="0" w:afterAutospacing="0"/>
        <w:jc w:val="both"/>
        <w:rPr>
          <w:lang w:val="uk-UA"/>
        </w:rPr>
      </w:pPr>
      <w:r w:rsidRPr="00357BD5">
        <w:rPr>
          <w:lang w:val="uk-UA"/>
        </w:rPr>
        <w:t>Взаємний - взаємовідвідування уроків у межах навчального предмета</w:t>
      </w:r>
      <w:r w:rsidR="00D6088F">
        <w:rPr>
          <w:lang w:val="uk-UA"/>
        </w:rPr>
        <w:t xml:space="preserve"> </w:t>
      </w:r>
      <w:r w:rsidRPr="00357BD5">
        <w:rPr>
          <w:lang w:val="uk-UA"/>
        </w:rPr>
        <w:t>у присутності заступника директора.</w:t>
      </w:r>
    </w:p>
    <w:p w:rsidR="00D87999" w:rsidRPr="00357BD5" w:rsidRDefault="00D87999" w:rsidP="000B40D9">
      <w:pPr>
        <w:pStyle w:val="af2"/>
        <w:numPr>
          <w:ilvl w:val="0"/>
          <w:numId w:val="65"/>
        </w:numPr>
        <w:spacing w:before="0" w:beforeAutospacing="0" w:after="0" w:afterAutospacing="0"/>
        <w:jc w:val="both"/>
        <w:rPr>
          <w:lang w:val="uk-UA"/>
        </w:rPr>
      </w:pPr>
      <w:r w:rsidRPr="00357BD5">
        <w:rPr>
          <w:lang w:val="uk-UA"/>
        </w:rPr>
        <w:t>Фрагментарний - аналіз уроку з метою втілення в життя рішень педради, рекомендацій УО, ШМО.</w:t>
      </w:r>
    </w:p>
    <w:p w:rsidR="00D87999" w:rsidRPr="00357BD5" w:rsidRDefault="00D87999" w:rsidP="000B40D9">
      <w:pPr>
        <w:pStyle w:val="af2"/>
        <w:numPr>
          <w:ilvl w:val="0"/>
          <w:numId w:val="65"/>
        </w:numPr>
        <w:spacing w:before="0" w:beforeAutospacing="0" w:after="0" w:afterAutospacing="0"/>
        <w:jc w:val="both"/>
        <w:rPr>
          <w:lang w:val="uk-UA"/>
        </w:rPr>
      </w:pPr>
      <w:r w:rsidRPr="00357BD5">
        <w:rPr>
          <w:lang w:val="uk-UA"/>
        </w:rPr>
        <w:t>Фронтальний - вивчення в системі роботи вчителя.</w:t>
      </w:r>
    </w:p>
    <w:p w:rsidR="00D87999" w:rsidRPr="00357BD5" w:rsidRDefault="00D87999" w:rsidP="00D87999">
      <w:pPr>
        <w:ind w:firstLine="709"/>
        <w:jc w:val="both"/>
        <w:rPr>
          <w:sz w:val="24"/>
          <w:szCs w:val="24"/>
        </w:rPr>
      </w:pPr>
      <w:r w:rsidRPr="00357BD5">
        <w:rPr>
          <w:sz w:val="24"/>
          <w:szCs w:val="24"/>
        </w:rPr>
        <w:t>Відповідно до  наказів Міністерства освіти і науки України №55 від 28.01.2005р. «Про запровадження звітування керівників дошкільних, загальноосвітніх та професійно</w:t>
      </w:r>
      <w:r w:rsidR="00607FB3">
        <w:rPr>
          <w:sz w:val="24"/>
          <w:szCs w:val="24"/>
        </w:rPr>
        <w:t xml:space="preserve">-технічних </w:t>
      </w:r>
      <w:r w:rsidR="00607FB3">
        <w:rPr>
          <w:sz w:val="24"/>
          <w:szCs w:val="24"/>
        </w:rPr>
        <w:lastRenderedPageBreak/>
        <w:t>навчальних закладів»</w:t>
      </w:r>
      <w:r w:rsidRPr="00357BD5">
        <w:rPr>
          <w:sz w:val="24"/>
          <w:szCs w:val="24"/>
        </w:rPr>
        <w:t xml:space="preserve"> №178 від 23 лютого 2005р. «Про затвердження примірного положення про порядок звітування керівників дошкільних, загальноосвітніх, професійно-технічних навчальних закладів перед педагогічним колективом та громадськістю», Положення про загальноосвітній навчальний заклад директор школи щорічно в кінці навчального року звітує про результати своєї діяльності перед педагогічним колективом та батьківською громадськістю.</w:t>
      </w:r>
    </w:p>
    <w:p w:rsidR="00D87999" w:rsidRPr="00357BD5" w:rsidRDefault="00D87999" w:rsidP="009C7C06">
      <w:pPr>
        <w:pStyle w:val="a3"/>
        <w:ind w:left="0" w:firstLine="709"/>
        <w:jc w:val="both"/>
        <w:rPr>
          <w:sz w:val="24"/>
          <w:szCs w:val="24"/>
        </w:rPr>
      </w:pPr>
      <w:r w:rsidRPr="00357BD5">
        <w:rPr>
          <w:sz w:val="24"/>
          <w:szCs w:val="24"/>
        </w:rPr>
        <w:t xml:space="preserve"> У звіті висвітлюються  всі основні напрямки діяльності закладу, а саме: стан матеріально-технічної бази, кадрове забезпечення, організація навчально-виховного процесу, соціальний захист, збереженн</w:t>
      </w:r>
      <w:r w:rsidR="00607FB3">
        <w:rPr>
          <w:sz w:val="24"/>
          <w:szCs w:val="24"/>
        </w:rPr>
        <w:t>я та зміцнення здоров'я учнів і</w:t>
      </w:r>
      <w:r w:rsidRPr="00357BD5">
        <w:rPr>
          <w:sz w:val="24"/>
          <w:szCs w:val="24"/>
        </w:rPr>
        <w:t xml:space="preserve"> працівників. Особлива увага доповідача приділяється аналізу якості навчал</w:t>
      </w:r>
      <w:r w:rsidR="00607FB3">
        <w:rPr>
          <w:sz w:val="24"/>
          <w:szCs w:val="24"/>
        </w:rPr>
        <w:t>ьних досягнень учнів, результата</w:t>
      </w:r>
      <w:r w:rsidRPr="00357BD5">
        <w:rPr>
          <w:sz w:val="24"/>
          <w:szCs w:val="24"/>
        </w:rPr>
        <w:t>м їх участі у конкурсах та олімпіадах.</w:t>
      </w:r>
    </w:p>
    <w:p w:rsidR="00D87999" w:rsidRDefault="00D87999" w:rsidP="009C7C06">
      <w:pPr>
        <w:ind w:firstLine="709"/>
        <w:jc w:val="both"/>
        <w:rPr>
          <w:sz w:val="24"/>
          <w:szCs w:val="24"/>
        </w:rPr>
      </w:pPr>
      <w:r w:rsidRPr="00357BD5">
        <w:rPr>
          <w:sz w:val="24"/>
          <w:szCs w:val="24"/>
        </w:rPr>
        <w:t xml:space="preserve">Директор  </w:t>
      </w:r>
      <w:r w:rsidR="00607FB3">
        <w:rPr>
          <w:sz w:val="24"/>
          <w:szCs w:val="24"/>
        </w:rPr>
        <w:t>аналізує та дає оцінку методичної роботи</w:t>
      </w:r>
      <w:r w:rsidRPr="00357BD5">
        <w:rPr>
          <w:sz w:val="24"/>
          <w:szCs w:val="24"/>
        </w:rPr>
        <w:t>.</w:t>
      </w:r>
    </w:p>
    <w:p w:rsidR="009C7C06" w:rsidRPr="00357BD5" w:rsidRDefault="009C7C06" w:rsidP="009C7C06">
      <w:pPr>
        <w:ind w:firstLine="709"/>
        <w:jc w:val="both"/>
        <w:rPr>
          <w:sz w:val="24"/>
          <w:szCs w:val="24"/>
        </w:rPr>
      </w:pPr>
    </w:p>
    <w:p w:rsidR="001076DD" w:rsidRDefault="001076DD" w:rsidP="009C7C06">
      <w:pPr>
        <w:pStyle w:val="12"/>
        <w:shd w:val="clear" w:color="auto" w:fill="FFFFFF"/>
        <w:spacing w:after="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w:t>
      </w:r>
      <w:r w:rsidR="00607FB3">
        <w:rPr>
          <w:rFonts w:ascii="Times New Roman" w:hAnsi="Times New Roman"/>
          <w:b/>
          <w:bCs/>
          <w:i/>
          <w:iCs/>
          <w:sz w:val="24"/>
          <w:szCs w:val="24"/>
        </w:rPr>
        <w:t>нка за даним критерієм складає10</w:t>
      </w:r>
      <w:r w:rsidRPr="00281301">
        <w:rPr>
          <w:rFonts w:ascii="Times New Roman" w:hAnsi="Times New Roman"/>
          <w:b/>
          <w:bCs/>
          <w:i/>
          <w:iCs/>
          <w:sz w:val="24"/>
          <w:szCs w:val="24"/>
        </w:rPr>
        <w:t xml:space="preserve"> балів, що відповідає високому рівню.</w:t>
      </w:r>
    </w:p>
    <w:p w:rsidR="009C7C06" w:rsidRPr="00281301" w:rsidRDefault="009C7C06" w:rsidP="009C7C06">
      <w:pPr>
        <w:pStyle w:val="12"/>
        <w:shd w:val="clear" w:color="auto" w:fill="FFFFFF"/>
        <w:spacing w:after="0" w:line="240" w:lineRule="auto"/>
        <w:ind w:left="0" w:firstLine="709"/>
        <w:jc w:val="both"/>
        <w:rPr>
          <w:rFonts w:ascii="Times New Roman" w:hAnsi="Times New Roman"/>
          <w:b/>
          <w:bCs/>
          <w:i/>
          <w:iCs/>
          <w:sz w:val="24"/>
          <w:szCs w:val="24"/>
        </w:rPr>
      </w:pPr>
    </w:p>
    <w:p w:rsidR="001076DD" w:rsidRPr="00607FB3" w:rsidRDefault="001076DD" w:rsidP="000B40D9">
      <w:pPr>
        <w:pStyle w:val="a3"/>
        <w:numPr>
          <w:ilvl w:val="1"/>
          <w:numId w:val="15"/>
        </w:numPr>
        <w:shd w:val="clear" w:color="auto" w:fill="FFFFFF"/>
        <w:ind w:left="567" w:hanging="567"/>
        <w:rPr>
          <w:b/>
          <w:i/>
          <w:iCs/>
          <w:color w:val="002060"/>
          <w:sz w:val="24"/>
          <w:szCs w:val="24"/>
        </w:rPr>
      </w:pPr>
      <w:r w:rsidRPr="00607FB3">
        <w:rPr>
          <w:b/>
          <w:i/>
          <w:iCs/>
          <w:color w:val="002060"/>
          <w:sz w:val="24"/>
          <w:szCs w:val="24"/>
        </w:rPr>
        <w:t>Виконання річного плану роботи ЗНЗ</w:t>
      </w:r>
    </w:p>
    <w:p w:rsidR="00607FB3" w:rsidRPr="00357BD5" w:rsidRDefault="00607FB3" w:rsidP="00607FB3">
      <w:pPr>
        <w:ind w:firstLine="709"/>
        <w:jc w:val="both"/>
        <w:rPr>
          <w:sz w:val="24"/>
          <w:szCs w:val="24"/>
        </w:rPr>
      </w:pPr>
      <w:r w:rsidRPr="00357BD5">
        <w:rPr>
          <w:sz w:val="24"/>
          <w:szCs w:val="24"/>
        </w:rPr>
        <w:t>Планування роботи комунального закладу «Середня загальноосвітня школа №8</w:t>
      </w:r>
      <w:r w:rsidR="0035428B">
        <w:rPr>
          <w:sz w:val="24"/>
          <w:szCs w:val="24"/>
        </w:rPr>
        <w:t xml:space="preserve">                                 м. Орджонікідзе Дніпропетровської області</w:t>
      </w:r>
      <w:r w:rsidRPr="00357BD5">
        <w:rPr>
          <w:sz w:val="24"/>
          <w:szCs w:val="24"/>
        </w:rPr>
        <w:t>» здійснюється у перспективному річному та тижневому планах роботи школи. Щорічний план складається на підставі аналізу роботи за попередній рік із врахуванням умов та специфічних особливостей функціонування та розвитку школи. План орієнтований на суспільно значущі цілі та завдання на майбутній період роботи відповідно до науково-методичної проблеми закладу, міста та області.</w:t>
      </w:r>
    </w:p>
    <w:p w:rsidR="00607FB3" w:rsidRPr="00357BD5" w:rsidRDefault="00607FB3" w:rsidP="00607FB3">
      <w:pPr>
        <w:ind w:firstLine="709"/>
        <w:jc w:val="both"/>
        <w:rPr>
          <w:sz w:val="24"/>
          <w:szCs w:val="24"/>
        </w:rPr>
      </w:pPr>
      <w:r w:rsidRPr="00357BD5">
        <w:rPr>
          <w:sz w:val="24"/>
          <w:szCs w:val="24"/>
        </w:rPr>
        <w:t>Річний план складається із наступних розділів:</w:t>
      </w:r>
    </w:p>
    <w:p w:rsidR="00607FB3" w:rsidRPr="00357BD5" w:rsidRDefault="00607FB3" w:rsidP="000B40D9">
      <w:pPr>
        <w:pStyle w:val="a3"/>
        <w:widowControl/>
        <w:numPr>
          <w:ilvl w:val="0"/>
          <w:numId w:val="66"/>
        </w:numPr>
        <w:autoSpaceDE/>
        <w:autoSpaceDN/>
        <w:adjustRightInd/>
        <w:ind w:left="1276"/>
        <w:jc w:val="both"/>
        <w:rPr>
          <w:sz w:val="24"/>
          <w:szCs w:val="24"/>
        </w:rPr>
      </w:pPr>
      <w:r w:rsidRPr="00357BD5">
        <w:rPr>
          <w:sz w:val="24"/>
          <w:szCs w:val="24"/>
        </w:rPr>
        <w:t>Аналіз роботи педагогічного колективу за минулий навчальний рік.</w:t>
      </w:r>
    </w:p>
    <w:p w:rsidR="00607FB3" w:rsidRPr="00357BD5" w:rsidRDefault="00607FB3" w:rsidP="000B40D9">
      <w:pPr>
        <w:pStyle w:val="a3"/>
        <w:widowControl/>
        <w:numPr>
          <w:ilvl w:val="0"/>
          <w:numId w:val="66"/>
        </w:numPr>
        <w:autoSpaceDE/>
        <w:autoSpaceDN/>
        <w:adjustRightInd/>
        <w:ind w:left="1276"/>
        <w:jc w:val="both"/>
        <w:rPr>
          <w:b/>
          <w:i/>
          <w:sz w:val="24"/>
          <w:szCs w:val="24"/>
        </w:rPr>
      </w:pPr>
      <w:r w:rsidRPr="009C7C06">
        <w:rPr>
          <w:b/>
          <w:i/>
          <w:color w:val="002060"/>
          <w:sz w:val="24"/>
          <w:szCs w:val="24"/>
          <w:u w:val="single"/>
        </w:rPr>
        <w:t>Розділ І.</w:t>
      </w:r>
      <w:r w:rsidRPr="00357BD5">
        <w:rPr>
          <w:sz w:val="24"/>
          <w:szCs w:val="24"/>
        </w:rPr>
        <w:t>Забезпечення функціонування школи як цілісної соціально-педагогічної системи.</w:t>
      </w:r>
    </w:p>
    <w:p w:rsidR="00607FB3" w:rsidRPr="00357BD5" w:rsidRDefault="00607FB3" w:rsidP="000B40D9">
      <w:pPr>
        <w:pStyle w:val="a3"/>
        <w:widowControl/>
        <w:numPr>
          <w:ilvl w:val="0"/>
          <w:numId w:val="67"/>
        </w:numPr>
        <w:tabs>
          <w:tab w:val="left" w:pos="0"/>
        </w:tabs>
        <w:autoSpaceDE/>
        <w:autoSpaceDN/>
        <w:adjustRightInd/>
        <w:ind w:left="1701"/>
        <w:jc w:val="both"/>
        <w:rPr>
          <w:sz w:val="24"/>
          <w:szCs w:val="24"/>
        </w:rPr>
      </w:pPr>
      <w:r w:rsidRPr="00357BD5">
        <w:rPr>
          <w:b/>
          <w:i/>
          <w:sz w:val="24"/>
          <w:szCs w:val="24"/>
        </w:rPr>
        <w:t xml:space="preserve">Блок </w:t>
      </w:r>
      <w:r w:rsidRPr="00357BD5">
        <w:rPr>
          <w:b/>
          <w:sz w:val="24"/>
          <w:szCs w:val="24"/>
        </w:rPr>
        <w:t>А</w:t>
      </w:r>
      <w:r w:rsidRPr="00357BD5">
        <w:rPr>
          <w:sz w:val="24"/>
          <w:szCs w:val="24"/>
        </w:rPr>
        <w:t>. Забезпечення організаційно-правової основи функціонування школи.</w:t>
      </w:r>
    </w:p>
    <w:p w:rsidR="00607FB3" w:rsidRPr="00357BD5" w:rsidRDefault="00607FB3" w:rsidP="000B40D9">
      <w:pPr>
        <w:pStyle w:val="a3"/>
        <w:widowControl/>
        <w:numPr>
          <w:ilvl w:val="0"/>
          <w:numId w:val="67"/>
        </w:numPr>
        <w:tabs>
          <w:tab w:val="left" w:pos="0"/>
        </w:tabs>
        <w:autoSpaceDE/>
        <w:autoSpaceDN/>
        <w:adjustRightInd/>
        <w:ind w:left="1701"/>
        <w:jc w:val="both"/>
        <w:rPr>
          <w:sz w:val="24"/>
          <w:szCs w:val="24"/>
        </w:rPr>
      </w:pPr>
      <w:r w:rsidRPr="00357BD5">
        <w:rPr>
          <w:b/>
          <w:i/>
          <w:sz w:val="24"/>
          <w:szCs w:val="24"/>
        </w:rPr>
        <w:t xml:space="preserve">Блок </w:t>
      </w:r>
      <w:r w:rsidRPr="00357BD5">
        <w:rPr>
          <w:b/>
          <w:sz w:val="24"/>
          <w:szCs w:val="24"/>
        </w:rPr>
        <w:t>Б</w:t>
      </w:r>
      <w:r w:rsidRPr="00357BD5">
        <w:rPr>
          <w:sz w:val="24"/>
          <w:szCs w:val="24"/>
        </w:rPr>
        <w:t>. Кадрове забезпечення діяльності школи.</w:t>
      </w:r>
    </w:p>
    <w:p w:rsidR="00607FB3" w:rsidRPr="00357BD5" w:rsidRDefault="00607FB3" w:rsidP="000B40D9">
      <w:pPr>
        <w:pStyle w:val="a3"/>
        <w:widowControl/>
        <w:numPr>
          <w:ilvl w:val="0"/>
          <w:numId w:val="67"/>
        </w:numPr>
        <w:tabs>
          <w:tab w:val="left" w:pos="0"/>
        </w:tabs>
        <w:autoSpaceDE/>
        <w:autoSpaceDN/>
        <w:adjustRightInd/>
        <w:ind w:left="1701"/>
        <w:jc w:val="both"/>
        <w:rPr>
          <w:sz w:val="24"/>
          <w:szCs w:val="24"/>
        </w:rPr>
      </w:pPr>
      <w:r w:rsidRPr="00357BD5">
        <w:rPr>
          <w:b/>
          <w:i/>
          <w:sz w:val="24"/>
          <w:szCs w:val="24"/>
        </w:rPr>
        <w:t xml:space="preserve">Блок </w:t>
      </w:r>
      <w:r w:rsidRPr="00357BD5">
        <w:rPr>
          <w:b/>
          <w:sz w:val="24"/>
          <w:szCs w:val="24"/>
        </w:rPr>
        <w:t>В</w:t>
      </w:r>
      <w:r>
        <w:rPr>
          <w:sz w:val="24"/>
          <w:szCs w:val="24"/>
        </w:rPr>
        <w:t>. В</w:t>
      </w:r>
      <w:r w:rsidRPr="00357BD5">
        <w:rPr>
          <w:sz w:val="24"/>
          <w:szCs w:val="24"/>
        </w:rPr>
        <w:t>изначення змісту діяльності керівних органів відповідно до розмежування їх функцій.</w:t>
      </w:r>
    </w:p>
    <w:p w:rsidR="00607FB3" w:rsidRPr="00357BD5" w:rsidRDefault="00607FB3" w:rsidP="000B40D9">
      <w:pPr>
        <w:pStyle w:val="a3"/>
        <w:widowControl/>
        <w:numPr>
          <w:ilvl w:val="0"/>
          <w:numId w:val="67"/>
        </w:numPr>
        <w:tabs>
          <w:tab w:val="left" w:pos="0"/>
        </w:tabs>
        <w:autoSpaceDE/>
        <w:autoSpaceDN/>
        <w:adjustRightInd/>
        <w:ind w:left="1701"/>
        <w:jc w:val="both"/>
        <w:rPr>
          <w:i/>
          <w:sz w:val="24"/>
          <w:szCs w:val="24"/>
        </w:rPr>
      </w:pPr>
      <w:r w:rsidRPr="00357BD5">
        <w:rPr>
          <w:b/>
          <w:i/>
          <w:sz w:val="24"/>
          <w:szCs w:val="24"/>
        </w:rPr>
        <w:t xml:space="preserve">Блок </w:t>
      </w:r>
      <w:r w:rsidRPr="00357BD5">
        <w:rPr>
          <w:b/>
          <w:sz w:val="24"/>
          <w:szCs w:val="24"/>
        </w:rPr>
        <w:t xml:space="preserve">Г. </w:t>
      </w:r>
      <w:r w:rsidRPr="00357BD5">
        <w:rPr>
          <w:sz w:val="24"/>
          <w:szCs w:val="24"/>
        </w:rPr>
        <w:t>Забезпечення заходів зі збереження, зміцнення здоров'я учасників освітнього процесу.</w:t>
      </w:r>
    </w:p>
    <w:p w:rsidR="00607FB3" w:rsidRPr="00357BD5" w:rsidRDefault="00607FB3" w:rsidP="000B40D9">
      <w:pPr>
        <w:pStyle w:val="a3"/>
        <w:widowControl/>
        <w:numPr>
          <w:ilvl w:val="0"/>
          <w:numId w:val="67"/>
        </w:numPr>
        <w:tabs>
          <w:tab w:val="left" w:pos="0"/>
        </w:tabs>
        <w:autoSpaceDE/>
        <w:autoSpaceDN/>
        <w:adjustRightInd/>
        <w:ind w:left="1701"/>
        <w:jc w:val="both"/>
        <w:rPr>
          <w:i/>
          <w:sz w:val="24"/>
          <w:szCs w:val="24"/>
        </w:rPr>
      </w:pPr>
      <w:r w:rsidRPr="00357BD5">
        <w:rPr>
          <w:b/>
          <w:i/>
          <w:sz w:val="24"/>
          <w:szCs w:val="24"/>
        </w:rPr>
        <w:t xml:space="preserve">Блок </w:t>
      </w:r>
      <w:r w:rsidRPr="00357BD5">
        <w:rPr>
          <w:b/>
          <w:sz w:val="24"/>
          <w:szCs w:val="24"/>
        </w:rPr>
        <w:t>Д</w:t>
      </w:r>
      <w:r w:rsidRPr="00357BD5">
        <w:rPr>
          <w:b/>
          <w:i/>
          <w:sz w:val="24"/>
          <w:szCs w:val="24"/>
        </w:rPr>
        <w:t xml:space="preserve">. </w:t>
      </w:r>
      <w:r w:rsidRPr="00357BD5">
        <w:rPr>
          <w:sz w:val="24"/>
          <w:szCs w:val="24"/>
        </w:rPr>
        <w:t>Матеріально-технічне та фінансове забезпечення діяльності школи.</w:t>
      </w:r>
    </w:p>
    <w:p w:rsidR="00607FB3" w:rsidRPr="00357BD5" w:rsidRDefault="00607FB3" w:rsidP="000B40D9">
      <w:pPr>
        <w:pStyle w:val="a3"/>
        <w:widowControl/>
        <w:numPr>
          <w:ilvl w:val="0"/>
          <w:numId w:val="68"/>
        </w:numPr>
        <w:tabs>
          <w:tab w:val="left" w:pos="0"/>
        </w:tabs>
        <w:autoSpaceDE/>
        <w:autoSpaceDN/>
        <w:adjustRightInd/>
        <w:ind w:left="1276"/>
        <w:jc w:val="both"/>
        <w:rPr>
          <w:sz w:val="24"/>
          <w:szCs w:val="24"/>
        </w:rPr>
      </w:pPr>
      <w:r w:rsidRPr="009C7C06">
        <w:rPr>
          <w:b/>
          <w:i/>
          <w:color w:val="002060"/>
          <w:sz w:val="24"/>
          <w:szCs w:val="24"/>
          <w:u w:val="single"/>
        </w:rPr>
        <w:t>Розділ ІІ.</w:t>
      </w:r>
      <w:r w:rsidR="00D6088F">
        <w:rPr>
          <w:b/>
          <w:i/>
          <w:color w:val="002060"/>
          <w:sz w:val="24"/>
          <w:szCs w:val="24"/>
          <w:u w:val="single"/>
        </w:rPr>
        <w:t xml:space="preserve"> </w:t>
      </w:r>
      <w:r w:rsidRPr="00357BD5">
        <w:rPr>
          <w:sz w:val="24"/>
          <w:szCs w:val="24"/>
        </w:rPr>
        <w:t>Робота з педагогічними кадрами.</w:t>
      </w:r>
    </w:p>
    <w:p w:rsidR="00607FB3" w:rsidRPr="00357BD5" w:rsidRDefault="00607FB3" w:rsidP="000B40D9">
      <w:pPr>
        <w:pStyle w:val="a3"/>
        <w:widowControl/>
        <w:numPr>
          <w:ilvl w:val="0"/>
          <w:numId w:val="69"/>
        </w:numPr>
        <w:tabs>
          <w:tab w:val="left" w:pos="0"/>
        </w:tabs>
        <w:autoSpaceDE/>
        <w:autoSpaceDN/>
        <w:adjustRightInd/>
        <w:ind w:left="1701"/>
        <w:jc w:val="both"/>
        <w:rPr>
          <w:sz w:val="24"/>
          <w:szCs w:val="24"/>
        </w:rPr>
      </w:pPr>
      <w:r w:rsidRPr="00357BD5">
        <w:rPr>
          <w:b/>
          <w:i/>
          <w:sz w:val="24"/>
          <w:szCs w:val="24"/>
        </w:rPr>
        <w:t>Блок</w:t>
      </w:r>
      <w:r w:rsidR="00D6088F">
        <w:rPr>
          <w:b/>
          <w:i/>
          <w:sz w:val="24"/>
          <w:szCs w:val="24"/>
        </w:rPr>
        <w:t xml:space="preserve"> </w:t>
      </w:r>
      <w:r w:rsidRPr="00357BD5">
        <w:rPr>
          <w:b/>
          <w:sz w:val="24"/>
          <w:szCs w:val="24"/>
        </w:rPr>
        <w:t>А</w:t>
      </w:r>
      <w:r w:rsidRPr="00357BD5">
        <w:rPr>
          <w:sz w:val="24"/>
          <w:szCs w:val="24"/>
        </w:rPr>
        <w:t>. Забезпечення неперервності навчання педагогів, підвищення їх кваліфікації.</w:t>
      </w:r>
    </w:p>
    <w:p w:rsidR="00607FB3" w:rsidRPr="00357BD5" w:rsidRDefault="00607FB3" w:rsidP="000B40D9">
      <w:pPr>
        <w:pStyle w:val="a3"/>
        <w:widowControl/>
        <w:numPr>
          <w:ilvl w:val="0"/>
          <w:numId w:val="69"/>
        </w:numPr>
        <w:tabs>
          <w:tab w:val="left" w:pos="0"/>
        </w:tabs>
        <w:autoSpaceDE/>
        <w:autoSpaceDN/>
        <w:adjustRightInd/>
        <w:ind w:left="1701"/>
        <w:jc w:val="both"/>
        <w:rPr>
          <w:sz w:val="24"/>
          <w:szCs w:val="24"/>
        </w:rPr>
      </w:pPr>
      <w:r w:rsidRPr="00357BD5">
        <w:rPr>
          <w:b/>
          <w:i/>
          <w:sz w:val="24"/>
          <w:szCs w:val="24"/>
        </w:rPr>
        <w:t xml:space="preserve">Блок </w:t>
      </w:r>
      <w:r w:rsidRPr="00357BD5">
        <w:rPr>
          <w:b/>
          <w:sz w:val="24"/>
          <w:szCs w:val="24"/>
        </w:rPr>
        <w:t>Б</w:t>
      </w:r>
      <w:r w:rsidRPr="00357BD5">
        <w:rPr>
          <w:sz w:val="24"/>
          <w:szCs w:val="24"/>
        </w:rPr>
        <w:t>. Організація індивідуальної роботи з учителями, що її потребують</w:t>
      </w:r>
      <w:r>
        <w:rPr>
          <w:sz w:val="24"/>
          <w:szCs w:val="24"/>
        </w:rPr>
        <w:t>,</w:t>
      </w:r>
      <w:r w:rsidRPr="00357BD5">
        <w:rPr>
          <w:sz w:val="24"/>
          <w:szCs w:val="24"/>
        </w:rPr>
        <w:t xml:space="preserve"> для підготовки фахової компетенції у школі.</w:t>
      </w:r>
    </w:p>
    <w:p w:rsidR="00607FB3" w:rsidRPr="00357BD5" w:rsidRDefault="00607FB3" w:rsidP="000B40D9">
      <w:pPr>
        <w:pStyle w:val="a3"/>
        <w:widowControl/>
        <w:numPr>
          <w:ilvl w:val="0"/>
          <w:numId w:val="69"/>
        </w:numPr>
        <w:tabs>
          <w:tab w:val="left" w:pos="0"/>
        </w:tabs>
        <w:autoSpaceDE/>
        <w:autoSpaceDN/>
        <w:adjustRightInd/>
        <w:ind w:left="1701"/>
        <w:jc w:val="both"/>
        <w:rPr>
          <w:sz w:val="24"/>
          <w:szCs w:val="24"/>
        </w:rPr>
      </w:pPr>
      <w:r w:rsidRPr="00357BD5">
        <w:rPr>
          <w:b/>
          <w:i/>
          <w:sz w:val="24"/>
          <w:szCs w:val="24"/>
        </w:rPr>
        <w:t xml:space="preserve">Блок </w:t>
      </w:r>
      <w:r w:rsidRPr="00357BD5">
        <w:rPr>
          <w:b/>
          <w:sz w:val="24"/>
          <w:szCs w:val="24"/>
        </w:rPr>
        <w:t>В</w:t>
      </w:r>
      <w:r w:rsidRPr="00357BD5">
        <w:rPr>
          <w:sz w:val="24"/>
          <w:szCs w:val="24"/>
        </w:rPr>
        <w:t>. Організація індивідуальної роботи з учителями, що її потребують</w:t>
      </w:r>
      <w:r>
        <w:rPr>
          <w:sz w:val="24"/>
          <w:szCs w:val="24"/>
        </w:rPr>
        <w:t>,</w:t>
      </w:r>
      <w:r w:rsidRPr="00357BD5">
        <w:rPr>
          <w:sz w:val="24"/>
          <w:szCs w:val="24"/>
        </w:rPr>
        <w:t xml:space="preserve"> для підготовки фахової компетенції поза школою.</w:t>
      </w:r>
    </w:p>
    <w:p w:rsidR="00607FB3" w:rsidRPr="00357BD5" w:rsidRDefault="00607FB3" w:rsidP="000B40D9">
      <w:pPr>
        <w:pStyle w:val="a3"/>
        <w:widowControl/>
        <w:numPr>
          <w:ilvl w:val="0"/>
          <w:numId w:val="69"/>
        </w:numPr>
        <w:tabs>
          <w:tab w:val="left" w:pos="0"/>
        </w:tabs>
        <w:autoSpaceDE/>
        <w:autoSpaceDN/>
        <w:adjustRightInd/>
        <w:ind w:left="1701"/>
        <w:jc w:val="both"/>
        <w:rPr>
          <w:b/>
          <w:sz w:val="24"/>
          <w:szCs w:val="24"/>
        </w:rPr>
      </w:pPr>
      <w:r w:rsidRPr="00357BD5">
        <w:rPr>
          <w:b/>
          <w:i/>
          <w:sz w:val="24"/>
          <w:szCs w:val="24"/>
        </w:rPr>
        <w:t>Блок</w:t>
      </w:r>
      <w:r w:rsidRPr="00357BD5">
        <w:rPr>
          <w:b/>
          <w:sz w:val="24"/>
          <w:szCs w:val="24"/>
        </w:rPr>
        <w:t xml:space="preserve"> Г. </w:t>
      </w:r>
      <w:r w:rsidRPr="00357BD5">
        <w:rPr>
          <w:sz w:val="24"/>
          <w:szCs w:val="24"/>
        </w:rPr>
        <w:t>Застосування диференційованого підходу під час  методичної роботи з учителями для підвищення професійної кваліфікації.</w:t>
      </w:r>
    </w:p>
    <w:p w:rsidR="00607FB3" w:rsidRPr="00357BD5" w:rsidRDefault="00607FB3" w:rsidP="000B40D9">
      <w:pPr>
        <w:pStyle w:val="a3"/>
        <w:widowControl/>
        <w:numPr>
          <w:ilvl w:val="0"/>
          <w:numId w:val="69"/>
        </w:numPr>
        <w:tabs>
          <w:tab w:val="left" w:pos="0"/>
        </w:tabs>
        <w:autoSpaceDE/>
        <w:autoSpaceDN/>
        <w:adjustRightInd/>
        <w:ind w:left="1701"/>
        <w:jc w:val="both"/>
        <w:rPr>
          <w:b/>
          <w:sz w:val="24"/>
          <w:szCs w:val="24"/>
        </w:rPr>
      </w:pPr>
      <w:r w:rsidRPr="00357BD5">
        <w:rPr>
          <w:b/>
          <w:i/>
          <w:sz w:val="24"/>
          <w:szCs w:val="24"/>
        </w:rPr>
        <w:t>Блок Д.</w:t>
      </w:r>
      <w:r w:rsidRPr="00357BD5">
        <w:rPr>
          <w:sz w:val="24"/>
          <w:szCs w:val="24"/>
        </w:rPr>
        <w:t xml:space="preserve"> Проведен</w:t>
      </w:r>
      <w:r>
        <w:rPr>
          <w:sz w:val="24"/>
          <w:szCs w:val="24"/>
        </w:rPr>
        <w:t>ня атестації педагогічних працівників</w:t>
      </w:r>
    </w:p>
    <w:p w:rsidR="00607FB3" w:rsidRPr="009C7C06" w:rsidRDefault="00607FB3" w:rsidP="000B40D9">
      <w:pPr>
        <w:pStyle w:val="a3"/>
        <w:widowControl/>
        <w:numPr>
          <w:ilvl w:val="0"/>
          <w:numId w:val="68"/>
        </w:numPr>
        <w:tabs>
          <w:tab w:val="left" w:pos="0"/>
        </w:tabs>
        <w:autoSpaceDE/>
        <w:autoSpaceDN/>
        <w:adjustRightInd/>
        <w:ind w:left="1276"/>
        <w:jc w:val="both"/>
        <w:rPr>
          <w:b/>
          <w:i/>
          <w:color w:val="002060"/>
          <w:sz w:val="24"/>
          <w:szCs w:val="24"/>
          <w:u w:val="single"/>
        </w:rPr>
      </w:pPr>
      <w:r w:rsidRPr="009C7C06">
        <w:rPr>
          <w:b/>
          <w:i/>
          <w:color w:val="002060"/>
          <w:sz w:val="24"/>
          <w:szCs w:val="24"/>
          <w:u w:val="single"/>
        </w:rPr>
        <w:t>Додатки:</w:t>
      </w:r>
    </w:p>
    <w:p w:rsidR="00607FB3" w:rsidRPr="00357BD5" w:rsidRDefault="00607FB3" w:rsidP="000B40D9">
      <w:pPr>
        <w:pStyle w:val="a3"/>
        <w:widowControl/>
        <w:numPr>
          <w:ilvl w:val="0"/>
          <w:numId w:val="70"/>
        </w:numPr>
        <w:tabs>
          <w:tab w:val="left" w:pos="0"/>
        </w:tabs>
        <w:autoSpaceDE/>
        <w:autoSpaceDN/>
        <w:adjustRightInd/>
        <w:ind w:left="1701"/>
        <w:jc w:val="both"/>
        <w:rPr>
          <w:sz w:val="24"/>
          <w:szCs w:val="24"/>
        </w:rPr>
      </w:pPr>
      <w:r w:rsidRPr="00357BD5">
        <w:rPr>
          <w:sz w:val="24"/>
          <w:szCs w:val="24"/>
        </w:rPr>
        <w:t>План виховної роботи.</w:t>
      </w:r>
    </w:p>
    <w:p w:rsidR="00607FB3" w:rsidRPr="00357BD5" w:rsidRDefault="00607FB3" w:rsidP="000B40D9">
      <w:pPr>
        <w:pStyle w:val="a3"/>
        <w:widowControl/>
        <w:numPr>
          <w:ilvl w:val="0"/>
          <w:numId w:val="70"/>
        </w:numPr>
        <w:tabs>
          <w:tab w:val="left" w:pos="0"/>
        </w:tabs>
        <w:autoSpaceDE/>
        <w:autoSpaceDN/>
        <w:adjustRightInd/>
        <w:ind w:left="1701"/>
        <w:jc w:val="both"/>
        <w:rPr>
          <w:sz w:val="24"/>
          <w:szCs w:val="24"/>
        </w:rPr>
      </w:pPr>
      <w:r w:rsidRPr="00357BD5">
        <w:rPr>
          <w:sz w:val="24"/>
          <w:szCs w:val="24"/>
        </w:rPr>
        <w:t>План роботи практичного психолога.</w:t>
      </w:r>
    </w:p>
    <w:p w:rsidR="00607FB3" w:rsidRPr="00357BD5" w:rsidRDefault="00607FB3" w:rsidP="000B40D9">
      <w:pPr>
        <w:pStyle w:val="a3"/>
        <w:widowControl/>
        <w:numPr>
          <w:ilvl w:val="0"/>
          <w:numId w:val="70"/>
        </w:numPr>
        <w:tabs>
          <w:tab w:val="left" w:pos="0"/>
        </w:tabs>
        <w:autoSpaceDE/>
        <w:autoSpaceDN/>
        <w:adjustRightInd/>
        <w:ind w:left="1701"/>
        <w:jc w:val="both"/>
        <w:rPr>
          <w:sz w:val="24"/>
          <w:szCs w:val="24"/>
        </w:rPr>
      </w:pPr>
      <w:r w:rsidRPr="00357BD5">
        <w:rPr>
          <w:sz w:val="24"/>
          <w:szCs w:val="24"/>
        </w:rPr>
        <w:t>План роботи шкільної бібліотеки.</w:t>
      </w:r>
    </w:p>
    <w:p w:rsidR="00607FB3" w:rsidRPr="00357BD5" w:rsidRDefault="00607FB3" w:rsidP="000B40D9">
      <w:pPr>
        <w:pStyle w:val="a3"/>
        <w:widowControl/>
        <w:numPr>
          <w:ilvl w:val="0"/>
          <w:numId w:val="70"/>
        </w:numPr>
        <w:tabs>
          <w:tab w:val="left" w:pos="0"/>
        </w:tabs>
        <w:autoSpaceDE/>
        <w:autoSpaceDN/>
        <w:adjustRightInd/>
        <w:ind w:left="1701"/>
        <w:jc w:val="both"/>
        <w:rPr>
          <w:sz w:val="24"/>
          <w:szCs w:val="24"/>
        </w:rPr>
      </w:pPr>
      <w:r w:rsidRPr="00357BD5">
        <w:rPr>
          <w:sz w:val="24"/>
          <w:szCs w:val="24"/>
        </w:rPr>
        <w:t>План роботи методичних об'єднань (природничо-математичного циклу, початкової школи, суспільно-гуманітарних наук, іноземної мови, спортивно-естетично-трудового циклу).</w:t>
      </w:r>
    </w:p>
    <w:p w:rsidR="00607FB3" w:rsidRPr="00357BD5" w:rsidRDefault="00607FB3" w:rsidP="00607FB3">
      <w:pPr>
        <w:tabs>
          <w:tab w:val="left" w:pos="0"/>
        </w:tabs>
        <w:ind w:firstLine="709"/>
        <w:jc w:val="both"/>
        <w:rPr>
          <w:sz w:val="24"/>
          <w:szCs w:val="24"/>
        </w:rPr>
      </w:pPr>
      <w:r w:rsidRPr="00357BD5">
        <w:rPr>
          <w:sz w:val="24"/>
          <w:szCs w:val="24"/>
        </w:rPr>
        <w:t>На час  атестації всі заплановані пункти плану виконано.</w:t>
      </w:r>
    </w:p>
    <w:p w:rsidR="00EF7667" w:rsidRDefault="00962A42" w:rsidP="009C7C06">
      <w:pPr>
        <w:tabs>
          <w:tab w:val="left" w:pos="3119"/>
        </w:tabs>
        <w:ind w:left="540"/>
        <w:jc w:val="center"/>
        <w:rPr>
          <w:i/>
          <w:position w:val="-24"/>
        </w:rPr>
      </w:pPr>
      <w:r w:rsidRPr="00281301">
        <w:rPr>
          <w:i/>
          <w:position w:val="-24"/>
        </w:rPr>
        <w:object w:dxaOrig="1100" w:dyaOrig="620">
          <v:shape id="_x0000_i1098" type="#_x0000_t75" style="width:46.5pt;height:27pt" o:ole="" fillcolor="window">
            <v:imagedata r:id="rId279" o:title=""/>
          </v:shape>
          <o:OLEObject Type="Embed" ProgID="Equation.3" ShapeID="_x0000_i1098" DrawAspect="Content" ObjectID="_1472561272" r:id="rId280"/>
        </w:object>
      </w:r>
      <w:r w:rsidR="005A0DA0">
        <w:rPr>
          <w:i/>
        </w:rPr>
        <w:tab/>
      </w:r>
      <w:r w:rsidRPr="00281301">
        <w:rPr>
          <w:i/>
          <w:position w:val="-24"/>
        </w:rPr>
        <w:object w:dxaOrig="1939" w:dyaOrig="620">
          <v:shape id="_x0000_i1099" type="#_x0000_t75" style="width:87pt;height:28.5pt" o:ole="" fillcolor="window">
            <v:imagedata r:id="rId281" o:title=""/>
          </v:shape>
          <o:OLEObject Type="Embed" ProgID="Equation.3" ShapeID="_x0000_i1099" DrawAspect="Content" ObjectID="_1472561273" r:id="rId282"/>
        </w:object>
      </w:r>
    </w:p>
    <w:p w:rsidR="00186DCE" w:rsidRPr="00281301" w:rsidRDefault="00186DCE" w:rsidP="009C7C06">
      <w:pPr>
        <w:tabs>
          <w:tab w:val="left" w:pos="3119"/>
        </w:tabs>
        <w:ind w:left="540"/>
        <w:jc w:val="center"/>
        <w:rPr>
          <w:i/>
        </w:rPr>
      </w:pPr>
    </w:p>
    <w:p w:rsidR="001076DD" w:rsidRDefault="001076DD" w:rsidP="00053093">
      <w:pPr>
        <w:pStyle w:val="12"/>
        <w:shd w:val="clear" w:color="auto" w:fill="FFFFFF"/>
        <w:spacing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w:t>
      </w:r>
      <w:r w:rsidR="00962A42">
        <w:rPr>
          <w:rFonts w:ascii="Times New Roman" w:hAnsi="Times New Roman"/>
          <w:b/>
          <w:bCs/>
          <w:i/>
          <w:iCs/>
          <w:sz w:val="24"/>
          <w:szCs w:val="24"/>
        </w:rPr>
        <w:t>інка за даним критерієм складає 10</w:t>
      </w:r>
      <w:r w:rsidRPr="00281301">
        <w:rPr>
          <w:rFonts w:ascii="Times New Roman" w:hAnsi="Times New Roman"/>
          <w:b/>
          <w:bCs/>
          <w:i/>
          <w:iCs/>
          <w:sz w:val="24"/>
          <w:szCs w:val="24"/>
        </w:rPr>
        <w:t xml:space="preserve"> балів, що відповідає високому рівню.</w:t>
      </w:r>
    </w:p>
    <w:p w:rsidR="00962A42" w:rsidRDefault="00962A42" w:rsidP="00053093">
      <w:pPr>
        <w:pStyle w:val="12"/>
        <w:shd w:val="clear" w:color="auto" w:fill="FFFFFF"/>
        <w:spacing w:after="120" w:line="240" w:lineRule="auto"/>
        <w:ind w:left="0" w:firstLine="709"/>
        <w:jc w:val="both"/>
        <w:rPr>
          <w:rFonts w:ascii="Times New Roman" w:hAnsi="Times New Roman"/>
          <w:b/>
          <w:bCs/>
          <w:i/>
          <w:iCs/>
          <w:sz w:val="24"/>
          <w:szCs w:val="24"/>
        </w:rPr>
      </w:pPr>
    </w:p>
    <w:p w:rsidR="00962A42" w:rsidRDefault="00962A42" w:rsidP="00053093">
      <w:pPr>
        <w:pStyle w:val="12"/>
        <w:shd w:val="clear" w:color="auto" w:fill="FFFFFF"/>
        <w:spacing w:after="120" w:line="240" w:lineRule="auto"/>
        <w:ind w:left="0" w:firstLine="709"/>
        <w:jc w:val="both"/>
        <w:rPr>
          <w:rFonts w:ascii="Times New Roman" w:hAnsi="Times New Roman"/>
          <w:b/>
          <w:bCs/>
          <w:i/>
          <w:iCs/>
          <w:sz w:val="24"/>
          <w:szCs w:val="24"/>
        </w:rPr>
      </w:pPr>
    </w:p>
    <w:p w:rsidR="00F815BB" w:rsidRPr="00281301" w:rsidRDefault="00F815BB" w:rsidP="00186DCE">
      <w:pPr>
        <w:pStyle w:val="12"/>
        <w:shd w:val="clear" w:color="auto" w:fill="FFFFFF"/>
        <w:spacing w:after="120" w:line="240" w:lineRule="auto"/>
        <w:ind w:left="0"/>
        <w:jc w:val="both"/>
        <w:rPr>
          <w:rFonts w:ascii="Times New Roman" w:hAnsi="Times New Roman"/>
          <w:b/>
          <w:bCs/>
          <w:i/>
          <w:iCs/>
          <w:sz w:val="24"/>
          <w:szCs w:val="24"/>
        </w:rPr>
      </w:pPr>
    </w:p>
    <w:p w:rsidR="001076DD" w:rsidRPr="00607FB3" w:rsidRDefault="001076DD" w:rsidP="000B40D9">
      <w:pPr>
        <w:pStyle w:val="a3"/>
        <w:numPr>
          <w:ilvl w:val="1"/>
          <w:numId w:val="15"/>
        </w:numPr>
        <w:shd w:val="clear" w:color="auto" w:fill="FFFFFF"/>
        <w:spacing w:before="120"/>
        <w:ind w:firstLine="66"/>
        <w:rPr>
          <w:b/>
          <w:i/>
          <w:iCs/>
          <w:color w:val="002060"/>
          <w:sz w:val="24"/>
          <w:szCs w:val="24"/>
        </w:rPr>
      </w:pPr>
      <w:r w:rsidRPr="00607FB3">
        <w:rPr>
          <w:b/>
          <w:i/>
          <w:iCs/>
          <w:color w:val="002060"/>
          <w:sz w:val="24"/>
          <w:szCs w:val="24"/>
        </w:rPr>
        <w:lastRenderedPageBreak/>
        <w:t>Діяльність педагогічної ради</w:t>
      </w:r>
    </w:p>
    <w:p w:rsidR="00607FB3" w:rsidRPr="00357BD5" w:rsidRDefault="00A02340" w:rsidP="00607FB3">
      <w:pPr>
        <w:tabs>
          <w:tab w:val="left" w:pos="0"/>
        </w:tabs>
        <w:ind w:firstLine="709"/>
        <w:jc w:val="both"/>
        <w:rPr>
          <w:sz w:val="24"/>
          <w:szCs w:val="24"/>
        </w:rPr>
      </w:pPr>
      <w:r>
        <w:rPr>
          <w:noProof/>
          <w:sz w:val="24"/>
          <w:szCs w:val="24"/>
          <w:lang w:val="ru-RU" w:eastAsia="ru-RU"/>
        </w:rPr>
        <w:drawing>
          <wp:anchor distT="0" distB="0" distL="114300" distR="114300" simplePos="0" relativeHeight="251698688" behindDoc="0" locked="0" layoutInCell="1" allowOverlap="1">
            <wp:simplePos x="0" y="0"/>
            <wp:positionH relativeFrom="column">
              <wp:posOffset>4412615</wp:posOffset>
            </wp:positionH>
            <wp:positionV relativeFrom="paragraph">
              <wp:posOffset>80645</wp:posOffset>
            </wp:positionV>
            <wp:extent cx="2114550" cy="2258060"/>
            <wp:effectExtent l="19050" t="0" r="0" b="0"/>
            <wp:wrapSquare wrapText="bothSides"/>
            <wp:docPr id="80" name="Рисунок 80" descr="C:\Documents and Settings\User\Local Settings\Temporary Internet Files\Content.Word\100_2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Documents and Settings\User\Local Settings\Temporary Internet Files\Content.Word\100_2543.jpg"/>
                    <pic:cNvPicPr>
                      <a:picLocks noChangeAspect="1" noChangeArrowheads="1"/>
                    </pic:cNvPicPr>
                  </pic:nvPicPr>
                  <pic:blipFill>
                    <a:blip r:embed="rId283" cstate="print"/>
                    <a:srcRect l="20416" t="13866"/>
                    <a:stretch>
                      <a:fillRect/>
                    </a:stretch>
                  </pic:blipFill>
                  <pic:spPr bwMode="auto">
                    <a:xfrm>
                      <a:off x="0" y="0"/>
                      <a:ext cx="2114550" cy="2258060"/>
                    </a:xfrm>
                    <a:prstGeom prst="rect">
                      <a:avLst/>
                    </a:prstGeom>
                    <a:noFill/>
                    <a:ln w="9525">
                      <a:noFill/>
                      <a:miter lim="800000"/>
                      <a:headEnd/>
                      <a:tailEnd/>
                    </a:ln>
                  </pic:spPr>
                </pic:pic>
              </a:graphicData>
            </a:graphic>
          </wp:anchor>
        </w:drawing>
      </w:r>
      <w:r w:rsidR="00607FB3" w:rsidRPr="00357BD5">
        <w:rPr>
          <w:sz w:val="24"/>
          <w:szCs w:val="24"/>
        </w:rPr>
        <w:t>В умовах демократизації шкільного життя, переходу до громадсько-державної моделі керівництв</w:t>
      </w:r>
      <w:r w:rsidR="00607FB3">
        <w:rPr>
          <w:sz w:val="24"/>
          <w:szCs w:val="24"/>
        </w:rPr>
        <w:t>а</w:t>
      </w:r>
      <w:r w:rsidR="00607FB3" w:rsidRPr="00357BD5">
        <w:rPr>
          <w:sz w:val="24"/>
          <w:szCs w:val="24"/>
        </w:rPr>
        <w:t xml:space="preserve"> навчальними закладами, що зумовлено Національною доктриною розвитку освіти, значно зросла роль колективних форм управління і в першу чергу</w:t>
      </w:r>
      <w:r w:rsidR="00962A42">
        <w:rPr>
          <w:sz w:val="24"/>
          <w:szCs w:val="24"/>
        </w:rPr>
        <w:t>,</w:t>
      </w:r>
      <w:r w:rsidR="00607FB3" w:rsidRPr="00357BD5">
        <w:rPr>
          <w:sz w:val="24"/>
          <w:szCs w:val="24"/>
        </w:rPr>
        <w:t xml:space="preserve"> педагогічної ради. У комунальному закладі «Середня загальноосвітня школа №8</w:t>
      </w:r>
      <w:r w:rsidR="004E7A4B">
        <w:rPr>
          <w:sz w:val="24"/>
          <w:szCs w:val="24"/>
        </w:rPr>
        <w:t xml:space="preserve"> </w:t>
      </w:r>
      <w:r w:rsidR="0035428B">
        <w:rPr>
          <w:sz w:val="24"/>
          <w:szCs w:val="24"/>
        </w:rPr>
        <w:t>м.Орджонікідзе Дніпропетровської області</w:t>
      </w:r>
      <w:r w:rsidR="00607FB3" w:rsidRPr="00357BD5">
        <w:rPr>
          <w:sz w:val="24"/>
          <w:szCs w:val="24"/>
        </w:rPr>
        <w:t>» робота педагогічної ради здійснюється відповідно до Положення про педагогічну раду загальноосвітньої школи та згідно п. 64 Положення про загальноосвітній навчальний заклад (затверджене постановою Кабінету Міністрів України від 14.06.2002р. №946) і ст.39 Закону України «Про загальну середню освіту».</w:t>
      </w:r>
    </w:p>
    <w:p w:rsidR="00607FB3" w:rsidRPr="00357BD5" w:rsidRDefault="00607FB3" w:rsidP="00607FB3">
      <w:pPr>
        <w:tabs>
          <w:tab w:val="left" w:pos="0"/>
        </w:tabs>
        <w:ind w:firstLine="709"/>
        <w:jc w:val="both"/>
        <w:rPr>
          <w:sz w:val="24"/>
          <w:szCs w:val="24"/>
        </w:rPr>
      </w:pPr>
      <w:r w:rsidRPr="00357BD5">
        <w:rPr>
          <w:sz w:val="24"/>
          <w:szCs w:val="24"/>
        </w:rPr>
        <w:t>До складу педагогічної ради входить 43 педагоги та члени адміністрації.</w:t>
      </w:r>
    </w:p>
    <w:p w:rsidR="00607FB3" w:rsidRPr="00357BD5" w:rsidRDefault="00607FB3" w:rsidP="00607FB3">
      <w:pPr>
        <w:tabs>
          <w:tab w:val="left" w:pos="0"/>
        </w:tabs>
        <w:ind w:firstLine="709"/>
        <w:jc w:val="both"/>
        <w:rPr>
          <w:sz w:val="24"/>
          <w:szCs w:val="24"/>
        </w:rPr>
      </w:pPr>
      <w:r w:rsidRPr="00357BD5">
        <w:rPr>
          <w:sz w:val="24"/>
          <w:szCs w:val="24"/>
        </w:rPr>
        <w:t>Протягом навчального року проводиться від 22 до 26 засідань, 4 з яких – тематичні.</w:t>
      </w:r>
    </w:p>
    <w:p w:rsidR="00607FB3" w:rsidRPr="00357BD5" w:rsidRDefault="00607FB3" w:rsidP="00607FB3">
      <w:pPr>
        <w:tabs>
          <w:tab w:val="left" w:pos="0"/>
        </w:tabs>
        <w:ind w:firstLine="709"/>
        <w:jc w:val="both"/>
        <w:rPr>
          <w:sz w:val="24"/>
          <w:szCs w:val="24"/>
        </w:rPr>
      </w:pPr>
      <w:r w:rsidRPr="00357BD5">
        <w:rPr>
          <w:sz w:val="24"/>
          <w:szCs w:val="24"/>
        </w:rPr>
        <w:t>Роботою педагогічної ради керує директор школи, за його відсутності – один із заступників з навчально-виховної роботи.</w:t>
      </w:r>
    </w:p>
    <w:p w:rsidR="00607FB3" w:rsidRPr="00357BD5" w:rsidRDefault="00607FB3" w:rsidP="00607FB3">
      <w:pPr>
        <w:tabs>
          <w:tab w:val="left" w:pos="0"/>
        </w:tabs>
        <w:ind w:firstLine="709"/>
        <w:jc w:val="both"/>
        <w:rPr>
          <w:b/>
          <w:i/>
          <w:sz w:val="24"/>
          <w:szCs w:val="24"/>
        </w:rPr>
      </w:pPr>
      <w:r w:rsidRPr="00357BD5">
        <w:rPr>
          <w:b/>
          <w:i/>
          <w:sz w:val="24"/>
          <w:szCs w:val="24"/>
        </w:rPr>
        <w:t>Вимоги до педагогічної ради:</w:t>
      </w:r>
    </w:p>
    <w:p w:rsidR="00607FB3" w:rsidRPr="00357BD5" w:rsidRDefault="007C70DA" w:rsidP="000B40D9">
      <w:pPr>
        <w:pStyle w:val="a3"/>
        <w:widowControl/>
        <w:numPr>
          <w:ilvl w:val="0"/>
          <w:numId w:val="71"/>
        </w:numPr>
        <w:tabs>
          <w:tab w:val="left" w:pos="0"/>
        </w:tabs>
        <w:autoSpaceDE/>
        <w:autoSpaceDN/>
        <w:adjustRightInd/>
        <w:jc w:val="both"/>
        <w:rPr>
          <w:sz w:val="24"/>
          <w:szCs w:val="24"/>
        </w:rPr>
      </w:pPr>
      <w:r>
        <w:rPr>
          <w:noProof/>
          <w:sz w:val="24"/>
          <w:szCs w:val="24"/>
          <w:lang w:val="ru-RU" w:eastAsia="ru-RU"/>
        </w:rPr>
        <w:drawing>
          <wp:anchor distT="0" distB="0" distL="114300" distR="114300" simplePos="0" relativeHeight="251730432" behindDoc="0" locked="0" layoutInCell="1" allowOverlap="1">
            <wp:simplePos x="0" y="0"/>
            <wp:positionH relativeFrom="column">
              <wp:posOffset>59690</wp:posOffset>
            </wp:positionH>
            <wp:positionV relativeFrom="paragraph">
              <wp:posOffset>40640</wp:posOffset>
            </wp:positionV>
            <wp:extent cx="2712720" cy="2076450"/>
            <wp:effectExtent l="19050" t="0" r="0" b="0"/>
            <wp:wrapSquare wrapText="bothSides"/>
            <wp:docPr id="77" name="Рисунок 76" descr="foto0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784.jpg"/>
                    <pic:cNvPicPr/>
                  </pic:nvPicPr>
                  <pic:blipFill>
                    <a:blip r:embed="rId284" cstate="print"/>
                    <a:stretch>
                      <a:fillRect/>
                    </a:stretch>
                  </pic:blipFill>
                  <pic:spPr>
                    <a:xfrm>
                      <a:off x="0" y="0"/>
                      <a:ext cx="2712720" cy="2076450"/>
                    </a:xfrm>
                    <a:prstGeom prst="rect">
                      <a:avLst/>
                    </a:prstGeom>
                  </pic:spPr>
                </pic:pic>
              </a:graphicData>
            </a:graphic>
          </wp:anchor>
        </w:drawing>
      </w:r>
      <w:r w:rsidR="00607FB3" w:rsidRPr="00357BD5">
        <w:rPr>
          <w:sz w:val="24"/>
          <w:szCs w:val="24"/>
        </w:rPr>
        <w:t>вплив наукової обґрунтованості й педагогічної грамотності на працю людей;</w:t>
      </w:r>
    </w:p>
    <w:p w:rsidR="00607FB3" w:rsidRPr="00357BD5" w:rsidRDefault="00607FB3" w:rsidP="000B40D9">
      <w:pPr>
        <w:pStyle w:val="a3"/>
        <w:widowControl/>
        <w:numPr>
          <w:ilvl w:val="0"/>
          <w:numId w:val="71"/>
        </w:numPr>
        <w:tabs>
          <w:tab w:val="left" w:pos="0"/>
        </w:tabs>
        <w:autoSpaceDE/>
        <w:autoSpaceDN/>
        <w:adjustRightInd/>
        <w:jc w:val="both"/>
        <w:rPr>
          <w:sz w:val="24"/>
          <w:szCs w:val="24"/>
        </w:rPr>
      </w:pPr>
      <w:r w:rsidRPr="00357BD5">
        <w:rPr>
          <w:sz w:val="24"/>
          <w:szCs w:val="24"/>
        </w:rPr>
        <w:t>конкретність, єдність вимог, розрахованих на певний результат;</w:t>
      </w:r>
    </w:p>
    <w:p w:rsidR="00607FB3" w:rsidRPr="00357BD5" w:rsidRDefault="00607FB3" w:rsidP="000B40D9">
      <w:pPr>
        <w:pStyle w:val="a3"/>
        <w:widowControl/>
        <w:numPr>
          <w:ilvl w:val="0"/>
          <w:numId w:val="71"/>
        </w:numPr>
        <w:tabs>
          <w:tab w:val="left" w:pos="0"/>
        </w:tabs>
        <w:autoSpaceDE/>
        <w:autoSpaceDN/>
        <w:adjustRightInd/>
        <w:jc w:val="both"/>
        <w:rPr>
          <w:sz w:val="24"/>
          <w:szCs w:val="24"/>
        </w:rPr>
      </w:pPr>
      <w:r w:rsidRPr="00357BD5">
        <w:rPr>
          <w:sz w:val="24"/>
          <w:szCs w:val="24"/>
        </w:rPr>
        <w:t>розуміння об’єктивної необхідності рішень усіма виконавцями;</w:t>
      </w:r>
    </w:p>
    <w:p w:rsidR="00607FB3" w:rsidRPr="00357BD5" w:rsidRDefault="00607FB3" w:rsidP="000B40D9">
      <w:pPr>
        <w:pStyle w:val="a3"/>
        <w:widowControl/>
        <w:numPr>
          <w:ilvl w:val="0"/>
          <w:numId w:val="71"/>
        </w:numPr>
        <w:tabs>
          <w:tab w:val="left" w:pos="0"/>
        </w:tabs>
        <w:autoSpaceDE/>
        <w:autoSpaceDN/>
        <w:adjustRightInd/>
        <w:jc w:val="both"/>
        <w:rPr>
          <w:sz w:val="24"/>
          <w:szCs w:val="24"/>
        </w:rPr>
      </w:pPr>
      <w:r w:rsidRPr="00357BD5">
        <w:rPr>
          <w:sz w:val="24"/>
          <w:szCs w:val="24"/>
        </w:rPr>
        <w:t>створення належних умов для виконання прийнятих рішень;</w:t>
      </w:r>
    </w:p>
    <w:p w:rsidR="00607FB3" w:rsidRPr="00357BD5" w:rsidRDefault="00607FB3" w:rsidP="000B40D9">
      <w:pPr>
        <w:pStyle w:val="a3"/>
        <w:widowControl/>
        <w:numPr>
          <w:ilvl w:val="0"/>
          <w:numId w:val="71"/>
        </w:numPr>
        <w:tabs>
          <w:tab w:val="left" w:pos="0"/>
        </w:tabs>
        <w:autoSpaceDE/>
        <w:autoSpaceDN/>
        <w:adjustRightInd/>
        <w:jc w:val="both"/>
        <w:rPr>
          <w:sz w:val="24"/>
          <w:szCs w:val="24"/>
        </w:rPr>
      </w:pPr>
      <w:r w:rsidRPr="00357BD5">
        <w:rPr>
          <w:sz w:val="24"/>
          <w:szCs w:val="24"/>
        </w:rPr>
        <w:t>добір виконавців рішення, урахування їхніх можливостей, особистісних рис, здібностей, досвіду;</w:t>
      </w:r>
    </w:p>
    <w:p w:rsidR="00607FB3" w:rsidRPr="00357BD5" w:rsidRDefault="00607FB3" w:rsidP="000B40D9">
      <w:pPr>
        <w:pStyle w:val="a3"/>
        <w:widowControl/>
        <w:numPr>
          <w:ilvl w:val="0"/>
          <w:numId w:val="71"/>
        </w:numPr>
        <w:tabs>
          <w:tab w:val="left" w:pos="0"/>
        </w:tabs>
        <w:autoSpaceDE/>
        <w:autoSpaceDN/>
        <w:adjustRightInd/>
        <w:jc w:val="both"/>
        <w:rPr>
          <w:sz w:val="24"/>
          <w:szCs w:val="24"/>
        </w:rPr>
      </w:pPr>
      <w:r w:rsidRPr="00357BD5">
        <w:rPr>
          <w:sz w:val="24"/>
          <w:szCs w:val="24"/>
        </w:rPr>
        <w:t>визначеність у часі, організація проміжного й підсумкового контролю виконання рішень, реалізація рішень педради.</w:t>
      </w:r>
    </w:p>
    <w:p w:rsidR="00607FB3" w:rsidRPr="00357BD5" w:rsidRDefault="00607FB3" w:rsidP="00607FB3">
      <w:pPr>
        <w:tabs>
          <w:tab w:val="left" w:pos="0"/>
        </w:tabs>
        <w:ind w:firstLine="709"/>
        <w:jc w:val="both"/>
        <w:rPr>
          <w:sz w:val="24"/>
          <w:szCs w:val="24"/>
        </w:rPr>
      </w:pPr>
      <w:r w:rsidRPr="00357BD5">
        <w:rPr>
          <w:sz w:val="24"/>
          <w:szCs w:val="24"/>
        </w:rPr>
        <w:t>Тематика та форми проведення тематичних педагогічних рад добирається таким чином, щоб відбулася колективна рефлексія шкільного життя, виявилися резерви для вдосконалення навчального процесу та проявлявся творчий потенціал педагогів. Серед проведених педрад варто назвати наступні:</w:t>
      </w:r>
    </w:p>
    <w:p w:rsidR="00607FB3" w:rsidRPr="00357BD5" w:rsidRDefault="00607FB3" w:rsidP="000B40D9">
      <w:pPr>
        <w:pStyle w:val="a3"/>
        <w:widowControl/>
        <w:numPr>
          <w:ilvl w:val="0"/>
          <w:numId w:val="72"/>
        </w:numPr>
        <w:tabs>
          <w:tab w:val="left" w:pos="0"/>
        </w:tabs>
        <w:autoSpaceDE/>
        <w:autoSpaceDN/>
        <w:adjustRightInd/>
        <w:jc w:val="both"/>
        <w:rPr>
          <w:sz w:val="24"/>
          <w:szCs w:val="24"/>
        </w:rPr>
      </w:pPr>
      <w:r w:rsidRPr="00357BD5">
        <w:rPr>
          <w:sz w:val="24"/>
          <w:szCs w:val="24"/>
        </w:rPr>
        <w:t>«Здоров'язберігаюча компетентність сучасного вчителя»</w:t>
      </w:r>
    </w:p>
    <w:p w:rsidR="00607FB3" w:rsidRPr="00357BD5" w:rsidRDefault="00607FB3" w:rsidP="000B40D9">
      <w:pPr>
        <w:pStyle w:val="a3"/>
        <w:widowControl/>
        <w:numPr>
          <w:ilvl w:val="0"/>
          <w:numId w:val="72"/>
        </w:numPr>
        <w:tabs>
          <w:tab w:val="left" w:pos="0"/>
        </w:tabs>
        <w:autoSpaceDE/>
        <w:autoSpaceDN/>
        <w:adjustRightInd/>
        <w:jc w:val="both"/>
        <w:rPr>
          <w:sz w:val="24"/>
          <w:szCs w:val="24"/>
        </w:rPr>
      </w:pPr>
      <w:r w:rsidRPr="00357BD5">
        <w:rPr>
          <w:sz w:val="24"/>
          <w:szCs w:val="24"/>
        </w:rPr>
        <w:t>«Педагогіка життєтворчості як стратегічна основа розвитку інноваційної особистості»</w:t>
      </w:r>
    </w:p>
    <w:p w:rsidR="00607FB3" w:rsidRPr="00357BD5" w:rsidRDefault="00607FB3" w:rsidP="000B40D9">
      <w:pPr>
        <w:pStyle w:val="a3"/>
        <w:widowControl/>
        <w:numPr>
          <w:ilvl w:val="0"/>
          <w:numId w:val="72"/>
        </w:numPr>
        <w:tabs>
          <w:tab w:val="left" w:pos="0"/>
        </w:tabs>
        <w:autoSpaceDE/>
        <w:autoSpaceDN/>
        <w:adjustRightInd/>
        <w:jc w:val="both"/>
        <w:rPr>
          <w:sz w:val="24"/>
          <w:szCs w:val="24"/>
        </w:rPr>
      </w:pPr>
      <w:r w:rsidRPr="00357BD5">
        <w:rPr>
          <w:sz w:val="24"/>
          <w:szCs w:val="24"/>
        </w:rPr>
        <w:t>«Роль моніторингу у виховному процесі»</w:t>
      </w:r>
    </w:p>
    <w:p w:rsidR="00607FB3" w:rsidRPr="00357BD5" w:rsidRDefault="00607FB3" w:rsidP="000B40D9">
      <w:pPr>
        <w:pStyle w:val="a3"/>
        <w:widowControl/>
        <w:numPr>
          <w:ilvl w:val="0"/>
          <w:numId w:val="72"/>
        </w:numPr>
        <w:tabs>
          <w:tab w:val="left" w:pos="0"/>
        </w:tabs>
        <w:autoSpaceDE/>
        <w:autoSpaceDN/>
        <w:adjustRightInd/>
        <w:jc w:val="both"/>
        <w:rPr>
          <w:sz w:val="24"/>
          <w:szCs w:val="24"/>
        </w:rPr>
      </w:pPr>
      <w:r w:rsidRPr="00357BD5">
        <w:rPr>
          <w:sz w:val="24"/>
          <w:szCs w:val="24"/>
        </w:rPr>
        <w:t>«Самоосвіта – один із шляхів професійної майстерності вчителя»</w:t>
      </w:r>
    </w:p>
    <w:p w:rsidR="00607FB3" w:rsidRPr="00357BD5" w:rsidRDefault="00607FB3" w:rsidP="000B40D9">
      <w:pPr>
        <w:pStyle w:val="a3"/>
        <w:widowControl/>
        <w:numPr>
          <w:ilvl w:val="0"/>
          <w:numId w:val="72"/>
        </w:numPr>
        <w:tabs>
          <w:tab w:val="left" w:pos="0"/>
        </w:tabs>
        <w:autoSpaceDE/>
        <w:autoSpaceDN/>
        <w:adjustRightInd/>
        <w:jc w:val="both"/>
        <w:rPr>
          <w:sz w:val="24"/>
          <w:szCs w:val="24"/>
        </w:rPr>
      </w:pPr>
      <w:r>
        <w:rPr>
          <w:sz w:val="24"/>
          <w:szCs w:val="24"/>
        </w:rPr>
        <w:t>«</w:t>
      </w:r>
      <w:r w:rsidRPr="00357BD5">
        <w:rPr>
          <w:sz w:val="24"/>
          <w:szCs w:val="24"/>
        </w:rPr>
        <w:t>Психолого-педагогічні аспекти роботи з обдарованими та інтелектуально здібними учнями»</w:t>
      </w:r>
    </w:p>
    <w:p w:rsidR="00607FB3" w:rsidRPr="00357BD5" w:rsidRDefault="00607FB3" w:rsidP="000B40D9">
      <w:pPr>
        <w:pStyle w:val="a3"/>
        <w:widowControl/>
        <w:numPr>
          <w:ilvl w:val="0"/>
          <w:numId w:val="72"/>
        </w:numPr>
        <w:tabs>
          <w:tab w:val="left" w:pos="0"/>
        </w:tabs>
        <w:autoSpaceDE/>
        <w:autoSpaceDN/>
        <w:adjustRightInd/>
        <w:jc w:val="both"/>
        <w:rPr>
          <w:sz w:val="24"/>
          <w:szCs w:val="24"/>
        </w:rPr>
      </w:pPr>
      <w:r w:rsidRPr="00357BD5">
        <w:rPr>
          <w:sz w:val="24"/>
          <w:szCs w:val="24"/>
        </w:rPr>
        <w:t xml:space="preserve">«Психологічна атмосфера уроку: з чого почати і як підтримувати» </w:t>
      </w:r>
    </w:p>
    <w:p w:rsidR="00607FB3" w:rsidRPr="00357BD5" w:rsidRDefault="00962A42" w:rsidP="00607FB3">
      <w:pPr>
        <w:tabs>
          <w:tab w:val="left" w:pos="0"/>
        </w:tabs>
        <w:ind w:firstLine="709"/>
        <w:jc w:val="both"/>
        <w:rPr>
          <w:sz w:val="24"/>
          <w:szCs w:val="24"/>
        </w:rPr>
      </w:pPr>
      <w:r>
        <w:rPr>
          <w:noProof/>
          <w:sz w:val="24"/>
          <w:szCs w:val="24"/>
          <w:lang w:val="ru-RU" w:eastAsia="ru-RU"/>
        </w:rPr>
        <w:drawing>
          <wp:anchor distT="0" distB="0" distL="114300" distR="114300" simplePos="0" relativeHeight="251729408" behindDoc="0" locked="0" layoutInCell="1" allowOverlap="1">
            <wp:simplePos x="0" y="0"/>
            <wp:positionH relativeFrom="column">
              <wp:posOffset>3398520</wp:posOffset>
            </wp:positionH>
            <wp:positionV relativeFrom="paragraph">
              <wp:posOffset>66040</wp:posOffset>
            </wp:positionV>
            <wp:extent cx="3232785" cy="2019300"/>
            <wp:effectExtent l="19050" t="0" r="5715" b="0"/>
            <wp:wrapSquare wrapText="bothSides"/>
            <wp:docPr id="76" name="Рисунок 71" descr="foto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782.jpg"/>
                    <pic:cNvPicPr/>
                  </pic:nvPicPr>
                  <pic:blipFill rotWithShape="1">
                    <a:blip r:embed="rId285" cstate="print"/>
                    <a:srcRect t="15636"/>
                    <a:stretch/>
                  </pic:blipFill>
                  <pic:spPr bwMode="auto">
                    <a:xfrm>
                      <a:off x="0" y="0"/>
                      <a:ext cx="3232785" cy="2019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607FB3" w:rsidRPr="00357BD5">
        <w:rPr>
          <w:sz w:val="24"/>
          <w:szCs w:val="24"/>
        </w:rPr>
        <w:t xml:space="preserve">Всі педради проходять у нестандартних інноваційних формах, що забезпечує ефективність впливу та активність під час їх проведення. Серед цікавих форм педрада-роздум, педрада-аукціон ідей,  педрада-ділова гра, методична панорама, педрада-круглий стіл, педагогічна студія, педрада-вистава, робота у творчих </w:t>
      </w:r>
      <w:r>
        <w:rPr>
          <w:sz w:val="24"/>
          <w:szCs w:val="24"/>
        </w:rPr>
        <w:t>групах. Саме на таких педрадах у</w:t>
      </w:r>
      <w:r w:rsidR="00607FB3" w:rsidRPr="00357BD5">
        <w:rPr>
          <w:sz w:val="24"/>
          <w:szCs w:val="24"/>
        </w:rPr>
        <w:t>читель вчиться</w:t>
      </w:r>
      <w:r w:rsidR="00607FB3">
        <w:rPr>
          <w:sz w:val="24"/>
          <w:szCs w:val="24"/>
        </w:rPr>
        <w:t xml:space="preserve"> мислити і працювати</w:t>
      </w:r>
      <w:r w:rsidR="00607FB3" w:rsidRPr="00357BD5">
        <w:rPr>
          <w:sz w:val="24"/>
          <w:szCs w:val="24"/>
        </w:rPr>
        <w:t xml:space="preserve"> по-новому.</w:t>
      </w:r>
    </w:p>
    <w:p w:rsidR="00607FB3" w:rsidRPr="00357BD5" w:rsidRDefault="00607FB3" w:rsidP="00607FB3">
      <w:pPr>
        <w:tabs>
          <w:tab w:val="left" w:pos="0"/>
        </w:tabs>
        <w:ind w:firstLine="709"/>
        <w:jc w:val="both"/>
        <w:rPr>
          <w:sz w:val="24"/>
          <w:szCs w:val="24"/>
        </w:rPr>
      </w:pPr>
      <w:r w:rsidRPr="00357BD5">
        <w:rPr>
          <w:sz w:val="24"/>
          <w:szCs w:val="24"/>
        </w:rPr>
        <w:t xml:space="preserve">На початку навчального року (в кінці серпня) засідання педагогічної ради присвячується аналізу роботи школи за минулий  </w:t>
      </w:r>
      <w:r w:rsidR="009E73A5">
        <w:rPr>
          <w:noProof/>
          <w:sz w:val="24"/>
          <w:szCs w:val="24"/>
          <w:lang w:val="ru-RU" w:eastAsia="ru-RU"/>
        </w:rPr>
        <w:lastRenderedPageBreak/>
        <w:drawing>
          <wp:anchor distT="0" distB="0" distL="114300" distR="114300" simplePos="0" relativeHeight="251728384" behindDoc="0" locked="0" layoutInCell="1" allowOverlap="1">
            <wp:simplePos x="0" y="0"/>
            <wp:positionH relativeFrom="column">
              <wp:posOffset>3723640</wp:posOffset>
            </wp:positionH>
            <wp:positionV relativeFrom="paragraph">
              <wp:posOffset>103505</wp:posOffset>
            </wp:positionV>
            <wp:extent cx="2908300" cy="2181225"/>
            <wp:effectExtent l="19050" t="0" r="6350" b="0"/>
            <wp:wrapSquare wrapText="bothSides"/>
            <wp:docPr id="71" name="Рисунок 70" descr="dsc02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83.jpg"/>
                    <pic:cNvPicPr/>
                  </pic:nvPicPr>
                  <pic:blipFill>
                    <a:blip r:embed="rId286" cstate="print"/>
                    <a:stretch>
                      <a:fillRect/>
                    </a:stretch>
                  </pic:blipFill>
                  <pic:spPr>
                    <a:xfrm>
                      <a:off x="0" y="0"/>
                      <a:ext cx="2908300" cy="2181225"/>
                    </a:xfrm>
                    <a:prstGeom prst="rect">
                      <a:avLst/>
                    </a:prstGeom>
                  </pic:spPr>
                </pic:pic>
              </a:graphicData>
            </a:graphic>
          </wp:anchor>
        </w:drawing>
      </w:r>
      <w:r w:rsidRPr="00357BD5">
        <w:rPr>
          <w:sz w:val="24"/>
          <w:szCs w:val="24"/>
        </w:rPr>
        <w:t>навчальний рік, обговоренню завдань та недоліків у роботі, затверджується план роботи школи і таке інше. В кінці травня – на початку червня проводиться ряд педагогічних рад, присвячених питанням допуску випускників до екзаменів, переведення до наступних класів та випуску учнів зі школи. Протягом року на засіданнях педрад розглядаються нагальні питання, які потребують колегіального рішення.</w:t>
      </w:r>
    </w:p>
    <w:p w:rsidR="00607FB3" w:rsidRPr="00357BD5" w:rsidRDefault="00607FB3" w:rsidP="00607FB3">
      <w:pPr>
        <w:tabs>
          <w:tab w:val="left" w:pos="0"/>
        </w:tabs>
        <w:ind w:firstLine="709"/>
        <w:jc w:val="both"/>
        <w:rPr>
          <w:sz w:val="24"/>
          <w:szCs w:val="24"/>
        </w:rPr>
      </w:pPr>
      <w:r w:rsidRPr="00357BD5">
        <w:rPr>
          <w:sz w:val="24"/>
          <w:szCs w:val="24"/>
        </w:rPr>
        <w:t>Рішення педагогічної ради є обов’язковими для всіх членів педагогічного  колективу і затверджуються при наявності більшості голосів.</w:t>
      </w:r>
    </w:p>
    <w:p w:rsidR="00607FB3" w:rsidRPr="00357BD5" w:rsidRDefault="00607FB3" w:rsidP="00607FB3">
      <w:pPr>
        <w:tabs>
          <w:tab w:val="left" w:pos="0"/>
        </w:tabs>
        <w:ind w:firstLine="709"/>
        <w:jc w:val="both"/>
        <w:rPr>
          <w:sz w:val="24"/>
          <w:szCs w:val="24"/>
        </w:rPr>
      </w:pPr>
      <w:r w:rsidRPr="00357BD5">
        <w:rPr>
          <w:sz w:val="24"/>
          <w:szCs w:val="24"/>
        </w:rPr>
        <w:t>В разі необхідності видаються накази з метою ефективної організації роботи по виконанню рішень педагогічної ради. Ця робота є системною та результативною.</w:t>
      </w:r>
    </w:p>
    <w:p w:rsidR="00F815BB" w:rsidRDefault="00F815BB" w:rsidP="00053093">
      <w:pPr>
        <w:pStyle w:val="12"/>
        <w:shd w:val="clear" w:color="auto" w:fill="FFFFFF"/>
        <w:spacing w:before="60" w:after="120" w:line="240" w:lineRule="auto"/>
        <w:ind w:left="0" w:firstLine="709"/>
        <w:jc w:val="both"/>
        <w:rPr>
          <w:rFonts w:ascii="Times New Roman" w:hAnsi="Times New Roman"/>
          <w:b/>
          <w:bCs/>
          <w:i/>
          <w:iCs/>
          <w:sz w:val="24"/>
          <w:szCs w:val="24"/>
        </w:rPr>
      </w:pPr>
    </w:p>
    <w:p w:rsidR="001076DD" w:rsidRPr="00281301" w:rsidRDefault="001076DD" w:rsidP="00053093">
      <w:pPr>
        <w:pStyle w:val="12"/>
        <w:shd w:val="clear" w:color="auto" w:fill="FFFFFF"/>
        <w:spacing w:before="60"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Оцінка за даним критерієм складає1</w:t>
      </w:r>
      <w:r w:rsidR="002F47A4" w:rsidRPr="00281301">
        <w:rPr>
          <w:rFonts w:ascii="Times New Roman" w:hAnsi="Times New Roman"/>
          <w:b/>
          <w:bCs/>
          <w:i/>
          <w:iCs/>
          <w:sz w:val="24"/>
          <w:szCs w:val="24"/>
        </w:rPr>
        <w:t>1</w:t>
      </w:r>
      <w:r w:rsidRPr="00281301">
        <w:rPr>
          <w:rFonts w:ascii="Times New Roman" w:hAnsi="Times New Roman"/>
          <w:b/>
          <w:bCs/>
          <w:i/>
          <w:iCs/>
          <w:sz w:val="24"/>
          <w:szCs w:val="24"/>
        </w:rPr>
        <w:t xml:space="preserve"> балів, що відповідає високому рівню.</w:t>
      </w:r>
    </w:p>
    <w:p w:rsidR="001076DD" w:rsidRPr="00607FB3" w:rsidRDefault="001076DD" w:rsidP="000B40D9">
      <w:pPr>
        <w:pStyle w:val="a3"/>
        <w:numPr>
          <w:ilvl w:val="1"/>
          <w:numId w:val="15"/>
        </w:numPr>
        <w:shd w:val="clear" w:color="auto" w:fill="FFFFFF"/>
        <w:spacing w:before="120" w:after="120"/>
        <w:ind w:left="426" w:hanging="357"/>
        <w:rPr>
          <w:b/>
          <w:i/>
          <w:iCs/>
          <w:color w:val="002060"/>
          <w:sz w:val="24"/>
          <w:szCs w:val="24"/>
        </w:rPr>
      </w:pPr>
      <w:r w:rsidRPr="00607FB3">
        <w:rPr>
          <w:b/>
          <w:i/>
          <w:iCs/>
          <w:color w:val="002060"/>
          <w:sz w:val="24"/>
          <w:szCs w:val="24"/>
        </w:rPr>
        <w:t>Формування органів громадського самоврядування ЗНЗ</w:t>
      </w:r>
    </w:p>
    <w:p w:rsidR="00607FB3" w:rsidRPr="00357BD5" w:rsidRDefault="00607FB3" w:rsidP="00607FB3">
      <w:pPr>
        <w:tabs>
          <w:tab w:val="left" w:pos="0"/>
        </w:tabs>
        <w:ind w:firstLine="709"/>
        <w:jc w:val="both"/>
        <w:rPr>
          <w:sz w:val="24"/>
          <w:szCs w:val="24"/>
        </w:rPr>
      </w:pPr>
      <w:r w:rsidRPr="00357BD5">
        <w:rPr>
          <w:sz w:val="24"/>
          <w:szCs w:val="24"/>
        </w:rPr>
        <w:t xml:space="preserve">Головним завданням нашої школи є забезпечення реалізації права громадян на загальну середню освіту, формування і розвиток соціально зрілої, творчої особистості з усвідомленою громадською позицією, почуттям національної самосвідомості, підготовленої до професійного самовизначення. </w:t>
      </w:r>
    </w:p>
    <w:p w:rsidR="00607FB3" w:rsidRPr="00357BD5" w:rsidRDefault="00607FB3" w:rsidP="00607FB3">
      <w:pPr>
        <w:tabs>
          <w:tab w:val="left" w:pos="0"/>
        </w:tabs>
        <w:ind w:firstLine="709"/>
        <w:jc w:val="both"/>
        <w:rPr>
          <w:sz w:val="24"/>
          <w:szCs w:val="24"/>
        </w:rPr>
      </w:pPr>
      <w:r w:rsidRPr="00357BD5">
        <w:rPr>
          <w:sz w:val="24"/>
          <w:szCs w:val="24"/>
        </w:rPr>
        <w:t xml:space="preserve">Велика увага приділяється налагодженню партнерських стосунків між школою та всіма ресурсам, що існують в громаді: освітнім, соціальним, оздоровчим послугам; розвитку молодіжного руху та залучення громадян;покращенню навчання учнів; зміцненню родини та відносин між учнями. </w:t>
      </w:r>
    </w:p>
    <w:p w:rsidR="00607FB3" w:rsidRPr="00357BD5" w:rsidRDefault="00607FB3" w:rsidP="00607FB3">
      <w:pPr>
        <w:tabs>
          <w:tab w:val="left" w:pos="0"/>
        </w:tabs>
        <w:ind w:firstLine="709"/>
        <w:jc w:val="both"/>
        <w:rPr>
          <w:sz w:val="24"/>
          <w:szCs w:val="24"/>
        </w:rPr>
      </w:pPr>
      <w:r w:rsidRPr="00357BD5">
        <w:rPr>
          <w:sz w:val="24"/>
          <w:szCs w:val="24"/>
        </w:rPr>
        <w:t>Основними документами, які ввібрали в себе правове поле чинних законів України («Про освіту», «Про загальну середню освіту», «Положення про серед</w:t>
      </w:r>
      <w:r>
        <w:rPr>
          <w:sz w:val="24"/>
          <w:szCs w:val="24"/>
        </w:rPr>
        <w:t>ній загальний навчальний заклад</w:t>
      </w:r>
      <w:r w:rsidRPr="00357BD5">
        <w:rPr>
          <w:sz w:val="24"/>
          <w:szCs w:val="24"/>
        </w:rPr>
        <w:t>» і регламентують у нашій школі таке співробітництво, є:</w:t>
      </w:r>
    </w:p>
    <w:p w:rsidR="00607FB3" w:rsidRPr="00357BD5" w:rsidRDefault="00962A42" w:rsidP="000B40D9">
      <w:pPr>
        <w:pStyle w:val="a3"/>
        <w:widowControl/>
        <w:numPr>
          <w:ilvl w:val="0"/>
          <w:numId w:val="73"/>
        </w:numPr>
        <w:tabs>
          <w:tab w:val="left" w:pos="0"/>
        </w:tabs>
        <w:autoSpaceDE/>
        <w:autoSpaceDN/>
        <w:adjustRightInd/>
        <w:jc w:val="both"/>
        <w:rPr>
          <w:sz w:val="24"/>
          <w:szCs w:val="24"/>
        </w:rPr>
      </w:pPr>
      <w:r>
        <w:rPr>
          <w:sz w:val="24"/>
          <w:szCs w:val="24"/>
        </w:rPr>
        <w:t>Статут школи;</w:t>
      </w:r>
    </w:p>
    <w:p w:rsidR="00607FB3" w:rsidRPr="00357BD5" w:rsidRDefault="00962A42" w:rsidP="000B40D9">
      <w:pPr>
        <w:pStyle w:val="a3"/>
        <w:widowControl/>
        <w:numPr>
          <w:ilvl w:val="0"/>
          <w:numId w:val="73"/>
        </w:numPr>
        <w:tabs>
          <w:tab w:val="left" w:pos="0"/>
        </w:tabs>
        <w:autoSpaceDE/>
        <w:autoSpaceDN/>
        <w:adjustRightInd/>
        <w:jc w:val="both"/>
        <w:rPr>
          <w:sz w:val="24"/>
          <w:szCs w:val="24"/>
        </w:rPr>
      </w:pPr>
      <w:r>
        <w:rPr>
          <w:sz w:val="24"/>
          <w:szCs w:val="24"/>
        </w:rPr>
        <w:t>Положення про раду профілактики;</w:t>
      </w:r>
    </w:p>
    <w:p w:rsidR="00607FB3" w:rsidRPr="00357BD5" w:rsidRDefault="00607FB3" w:rsidP="000B40D9">
      <w:pPr>
        <w:pStyle w:val="a3"/>
        <w:widowControl/>
        <w:numPr>
          <w:ilvl w:val="0"/>
          <w:numId w:val="73"/>
        </w:numPr>
        <w:tabs>
          <w:tab w:val="left" w:pos="0"/>
        </w:tabs>
        <w:autoSpaceDE/>
        <w:autoSpaceDN/>
        <w:adjustRightInd/>
        <w:jc w:val="both"/>
        <w:rPr>
          <w:sz w:val="24"/>
          <w:szCs w:val="24"/>
        </w:rPr>
      </w:pPr>
      <w:r w:rsidRPr="00357BD5">
        <w:rPr>
          <w:sz w:val="24"/>
          <w:szCs w:val="24"/>
        </w:rPr>
        <w:t>Положення</w:t>
      </w:r>
      <w:r w:rsidR="00962A42">
        <w:rPr>
          <w:sz w:val="24"/>
          <w:szCs w:val="24"/>
        </w:rPr>
        <w:t xml:space="preserve"> про батьківський комітет школи;</w:t>
      </w:r>
    </w:p>
    <w:p w:rsidR="00607FB3" w:rsidRPr="00357BD5" w:rsidRDefault="00962A42" w:rsidP="000B40D9">
      <w:pPr>
        <w:pStyle w:val="a3"/>
        <w:widowControl/>
        <w:numPr>
          <w:ilvl w:val="0"/>
          <w:numId w:val="73"/>
        </w:numPr>
        <w:tabs>
          <w:tab w:val="left" w:pos="0"/>
        </w:tabs>
        <w:autoSpaceDE/>
        <w:autoSpaceDN/>
        <w:adjustRightInd/>
        <w:jc w:val="both"/>
        <w:rPr>
          <w:sz w:val="24"/>
          <w:szCs w:val="24"/>
        </w:rPr>
      </w:pPr>
      <w:r>
        <w:rPr>
          <w:sz w:val="24"/>
          <w:szCs w:val="24"/>
        </w:rPr>
        <w:t>Положення про піклувальну раду;</w:t>
      </w:r>
    </w:p>
    <w:p w:rsidR="00607FB3" w:rsidRPr="00357BD5" w:rsidRDefault="00607FB3" w:rsidP="000B40D9">
      <w:pPr>
        <w:pStyle w:val="a3"/>
        <w:widowControl/>
        <w:numPr>
          <w:ilvl w:val="0"/>
          <w:numId w:val="73"/>
        </w:numPr>
        <w:tabs>
          <w:tab w:val="left" w:pos="0"/>
        </w:tabs>
        <w:autoSpaceDE/>
        <w:autoSpaceDN/>
        <w:adjustRightInd/>
        <w:jc w:val="both"/>
        <w:rPr>
          <w:sz w:val="24"/>
          <w:szCs w:val="24"/>
        </w:rPr>
      </w:pPr>
      <w:r w:rsidRPr="00357BD5">
        <w:rPr>
          <w:sz w:val="24"/>
          <w:szCs w:val="24"/>
        </w:rPr>
        <w:t>План</w:t>
      </w:r>
      <w:r w:rsidR="00962A42">
        <w:rPr>
          <w:sz w:val="24"/>
          <w:szCs w:val="24"/>
        </w:rPr>
        <w:t xml:space="preserve"> роботи на навчальний рік;</w:t>
      </w:r>
    </w:p>
    <w:p w:rsidR="00607FB3" w:rsidRPr="00357BD5" w:rsidRDefault="00607FB3" w:rsidP="000B40D9">
      <w:pPr>
        <w:pStyle w:val="a3"/>
        <w:widowControl/>
        <w:numPr>
          <w:ilvl w:val="0"/>
          <w:numId w:val="73"/>
        </w:numPr>
        <w:tabs>
          <w:tab w:val="left" w:pos="0"/>
        </w:tabs>
        <w:autoSpaceDE/>
        <w:autoSpaceDN/>
        <w:adjustRightInd/>
        <w:jc w:val="both"/>
        <w:rPr>
          <w:sz w:val="24"/>
          <w:szCs w:val="24"/>
        </w:rPr>
      </w:pPr>
      <w:r w:rsidRPr="00357BD5">
        <w:rPr>
          <w:sz w:val="24"/>
          <w:szCs w:val="24"/>
        </w:rPr>
        <w:t>Правила внутрішн</w:t>
      </w:r>
      <w:r w:rsidR="00962A42">
        <w:rPr>
          <w:sz w:val="24"/>
          <w:szCs w:val="24"/>
        </w:rPr>
        <w:t>ього трудового розпорядку школи;</w:t>
      </w:r>
    </w:p>
    <w:p w:rsidR="00607FB3" w:rsidRPr="00357BD5" w:rsidRDefault="00607FB3" w:rsidP="000B40D9">
      <w:pPr>
        <w:pStyle w:val="a3"/>
        <w:widowControl/>
        <w:numPr>
          <w:ilvl w:val="0"/>
          <w:numId w:val="73"/>
        </w:numPr>
        <w:tabs>
          <w:tab w:val="left" w:pos="0"/>
        </w:tabs>
        <w:autoSpaceDE/>
        <w:autoSpaceDN/>
        <w:adjustRightInd/>
        <w:jc w:val="both"/>
        <w:rPr>
          <w:sz w:val="24"/>
          <w:szCs w:val="24"/>
        </w:rPr>
      </w:pPr>
      <w:r w:rsidRPr="00357BD5">
        <w:rPr>
          <w:sz w:val="24"/>
          <w:szCs w:val="24"/>
        </w:rPr>
        <w:t>Єдині вимоги до учнів школи.</w:t>
      </w:r>
    </w:p>
    <w:p w:rsidR="00607FB3" w:rsidRPr="00357BD5" w:rsidRDefault="00607FB3" w:rsidP="00607FB3">
      <w:pPr>
        <w:tabs>
          <w:tab w:val="left" w:pos="0"/>
        </w:tabs>
        <w:ind w:firstLine="709"/>
        <w:jc w:val="both"/>
        <w:rPr>
          <w:sz w:val="24"/>
          <w:szCs w:val="24"/>
        </w:rPr>
      </w:pPr>
      <w:r w:rsidRPr="00357BD5">
        <w:rPr>
          <w:sz w:val="24"/>
          <w:szCs w:val="24"/>
        </w:rPr>
        <w:t>Громадським компонентом самоврядування закладу є: Рада школи, піклувальна рада, педагогічна рада, загальношкільна конференція, загальношкільні та батьківські комітети класів.</w:t>
      </w:r>
    </w:p>
    <w:p w:rsidR="00607FB3" w:rsidRPr="00357BD5" w:rsidRDefault="00607FB3" w:rsidP="00607FB3">
      <w:pPr>
        <w:tabs>
          <w:tab w:val="left" w:pos="0"/>
        </w:tabs>
        <w:ind w:firstLine="709"/>
        <w:jc w:val="both"/>
        <w:rPr>
          <w:sz w:val="24"/>
          <w:szCs w:val="24"/>
        </w:rPr>
      </w:pPr>
      <w:r w:rsidRPr="00357BD5">
        <w:rPr>
          <w:sz w:val="24"/>
          <w:szCs w:val="24"/>
        </w:rPr>
        <w:t>Вищим органом громадського самоврядування в школі є загальні збори (конференція) колективу, які збираються двічі на рік. Вони обирають раду школи, її голову, вст</w:t>
      </w:r>
      <w:r w:rsidR="00962A42">
        <w:rPr>
          <w:sz w:val="24"/>
          <w:szCs w:val="24"/>
        </w:rPr>
        <w:t>ановлюють термін їх повноважень,</w:t>
      </w:r>
      <w:r w:rsidRPr="00357BD5">
        <w:rPr>
          <w:sz w:val="24"/>
          <w:szCs w:val="24"/>
        </w:rPr>
        <w:t xml:space="preserve"> заслуховують звіт про роботу директора і голови ради школи, дають їм оцінку від</w:t>
      </w:r>
      <w:r w:rsidR="00962A42">
        <w:rPr>
          <w:sz w:val="24"/>
          <w:szCs w:val="24"/>
        </w:rPr>
        <w:t>критим або таємним голосуванням,</w:t>
      </w:r>
      <w:r w:rsidRPr="00357BD5">
        <w:rPr>
          <w:sz w:val="24"/>
          <w:szCs w:val="24"/>
        </w:rPr>
        <w:t xml:space="preserve"> затверджують головні напрями вдосконалення діяльності школи, розглядають інші найважливіші пита</w:t>
      </w:r>
      <w:r w:rsidR="00962A42">
        <w:rPr>
          <w:sz w:val="24"/>
          <w:szCs w:val="24"/>
        </w:rPr>
        <w:t>ння навчально-виховного процесу,</w:t>
      </w:r>
      <w:r w:rsidRPr="00357BD5">
        <w:rPr>
          <w:sz w:val="24"/>
          <w:szCs w:val="24"/>
        </w:rPr>
        <w:t xml:space="preserve"> приймають рішення про стимулювання праці директора, голови ради школи.</w:t>
      </w:r>
    </w:p>
    <w:p w:rsidR="00607FB3" w:rsidRPr="00357BD5" w:rsidRDefault="00607FB3" w:rsidP="00607FB3">
      <w:pPr>
        <w:tabs>
          <w:tab w:val="left" w:pos="0"/>
        </w:tabs>
        <w:ind w:firstLine="709"/>
        <w:jc w:val="both"/>
        <w:rPr>
          <w:sz w:val="24"/>
          <w:szCs w:val="24"/>
        </w:rPr>
      </w:pPr>
      <w:r w:rsidRPr="00357BD5">
        <w:rPr>
          <w:sz w:val="24"/>
          <w:szCs w:val="24"/>
        </w:rPr>
        <w:t>Рада школи організовує виконання рішень</w:t>
      </w:r>
      <w:r w:rsidR="00962A42">
        <w:rPr>
          <w:sz w:val="24"/>
          <w:szCs w:val="24"/>
        </w:rPr>
        <w:t xml:space="preserve"> загальних зборів (конференції),</w:t>
      </w:r>
      <w:r w:rsidRPr="00357BD5">
        <w:rPr>
          <w:sz w:val="24"/>
          <w:szCs w:val="24"/>
        </w:rPr>
        <w:t xml:space="preserve"> затверджує річний план, режим роботи школи, підтримує зв’язки з органами місцевого</w:t>
      </w:r>
      <w:r>
        <w:rPr>
          <w:sz w:val="24"/>
          <w:szCs w:val="24"/>
        </w:rPr>
        <w:t xml:space="preserve"> самоврядування і громадськістю,</w:t>
      </w:r>
      <w:r w:rsidRPr="00357BD5">
        <w:rPr>
          <w:sz w:val="24"/>
          <w:szCs w:val="24"/>
        </w:rPr>
        <w:t xml:space="preserve"> управлінням освіти, службою у справах дітей виконкому міста, кримінальною міліцією у справах дітей, лікувальними закладами, центрами дитячої творчості БТДЮ, бібліотеками та загальноосвітніми закладами міста, підприємствами. Разом з батьками Рада школи забезпечує соціальний захист учнів при розгляді питань, що стосуються їх інтересів у державних і громадських органах. У межах чинного законодавства рада школи вживає необхідних заходів щодо  захисту педагогічних працівників, директора школи від необґрунтованого втручання в їхню професійну та службову діяльність і таке інше.</w:t>
      </w:r>
    </w:p>
    <w:p w:rsidR="00607FB3" w:rsidRPr="00357BD5" w:rsidRDefault="00607FB3" w:rsidP="00607FB3">
      <w:pPr>
        <w:tabs>
          <w:tab w:val="left" w:pos="0"/>
        </w:tabs>
        <w:ind w:firstLine="709"/>
        <w:jc w:val="both"/>
        <w:rPr>
          <w:sz w:val="24"/>
          <w:szCs w:val="24"/>
        </w:rPr>
      </w:pPr>
      <w:r w:rsidRPr="00357BD5">
        <w:rPr>
          <w:sz w:val="24"/>
          <w:szCs w:val="24"/>
        </w:rPr>
        <w:t xml:space="preserve">Батьківський комітет школи є органом батьківського самоврядування, склад якого обирають на батьківських зборах. Метою його діяльності є сприяння виконанню статутних завдань школи, </w:t>
      </w:r>
      <w:r w:rsidRPr="00357BD5">
        <w:rPr>
          <w:sz w:val="24"/>
          <w:szCs w:val="24"/>
        </w:rPr>
        <w:lastRenderedPageBreak/>
        <w:t xml:space="preserve">забезпечення єдності педагогічних вимог до учнів та надання допомоги сім'ї у вихованні  й навчанні дітей. Комітет діє згідно з тимчасовим положенням, його рішення, які мають рекомендаційний характер, обов’язково розглядає адміністрація школи. Батьківський комітет зобов’язаний дотримуватися статуту школи, виконувати рішення, розпорядження адміністрації щодо організації навчально-виховного процесу, захищати учнів від будь-яких </w:t>
      </w:r>
      <w:r w:rsidR="00962A42">
        <w:rPr>
          <w:sz w:val="24"/>
          <w:szCs w:val="24"/>
        </w:rPr>
        <w:t>форм фізичного та психічного</w:t>
      </w:r>
      <w:r w:rsidRPr="00357BD5">
        <w:rPr>
          <w:sz w:val="24"/>
          <w:szCs w:val="24"/>
        </w:rPr>
        <w:t xml:space="preserve"> насилля, пропагувати здоровий спосіб життя. Свої зусилля здебільшого він спрямовує на розвиток матеріально-технічної бази, фінансове забезпечення школи, сприяння роботі учнівських об'єднань за інтересами. Відповідно до положення, затвердженого на засіданні педагогічної ради, в класних колективах створені батьківські комітети, метою діяльності яких є захист законних інтересів дітей та надання допомоги педагогічному колективу в реалізації завдань освіти.</w:t>
      </w:r>
    </w:p>
    <w:p w:rsidR="002F47A4" w:rsidRPr="00281301" w:rsidRDefault="001076DD" w:rsidP="00053093">
      <w:pPr>
        <w:pStyle w:val="12"/>
        <w:shd w:val="clear" w:color="auto" w:fill="FFFFFF"/>
        <w:spacing w:after="120" w:line="240" w:lineRule="auto"/>
        <w:ind w:left="0" w:firstLine="709"/>
        <w:jc w:val="both"/>
        <w:rPr>
          <w:rFonts w:ascii="Times New Roman" w:hAnsi="Times New Roman"/>
          <w:b/>
          <w:bCs/>
          <w:i/>
          <w:iCs/>
          <w:sz w:val="24"/>
          <w:szCs w:val="24"/>
        </w:rPr>
      </w:pPr>
      <w:r w:rsidRPr="00281301">
        <w:rPr>
          <w:rFonts w:ascii="Times New Roman" w:hAnsi="Times New Roman"/>
          <w:b/>
          <w:bCs/>
          <w:i/>
          <w:iCs/>
          <w:sz w:val="24"/>
          <w:szCs w:val="24"/>
        </w:rPr>
        <w:t>Оці</w:t>
      </w:r>
      <w:r w:rsidR="00607FB3">
        <w:rPr>
          <w:rFonts w:ascii="Times New Roman" w:hAnsi="Times New Roman"/>
          <w:b/>
          <w:bCs/>
          <w:i/>
          <w:iCs/>
          <w:sz w:val="24"/>
          <w:szCs w:val="24"/>
        </w:rPr>
        <w:t>нка за даним критерієм складає10</w:t>
      </w:r>
      <w:r w:rsidRPr="00281301">
        <w:rPr>
          <w:rFonts w:ascii="Times New Roman" w:hAnsi="Times New Roman"/>
          <w:b/>
          <w:bCs/>
          <w:i/>
          <w:iCs/>
          <w:sz w:val="24"/>
          <w:szCs w:val="24"/>
        </w:rPr>
        <w:t xml:space="preserve"> балів, що відповідає високому рівню.</w:t>
      </w:r>
    </w:p>
    <w:p w:rsidR="001076DD" w:rsidRPr="00281301" w:rsidRDefault="001076DD" w:rsidP="000B40D9">
      <w:pPr>
        <w:pStyle w:val="a3"/>
        <w:numPr>
          <w:ilvl w:val="1"/>
          <w:numId w:val="15"/>
        </w:numPr>
        <w:shd w:val="clear" w:color="auto" w:fill="FFFFFF"/>
        <w:spacing w:before="120"/>
        <w:ind w:left="0" w:firstLine="284"/>
        <w:jc w:val="both"/>
        <w:rPr>
          <w:b/>
          <w:i/>
          <w:iCs/>
          <w:color w:val="002060"/>
          <w:sz w:val="24"/>
          <w:szCs w:val="24"/>
        </w:rPr>
      </w:pPr>
      <w:r w:rsidRPr="00281301">
        <w:rPr>
          <w:b/>
          <w:i/>
          <w:iCs/>
          <w:color w:val="002060"/>
          <w:sz w:val="24"/>
          <w:szCs w:val="24"/>
        </w:rPr>
        <w:t>Створення позитивного іміджу ЗНЗ</w:t>
      </w:r>
    </w:p>
    <w:p w:rsidR="00607FB3" w:rsidRPr="00357BD5" w:rsidRDefault="00607FB3" w:rsidP="00607FB3">
      <w:pPr>
        <w:shd w:val="clear" w:color="auto" w:fill="FFFFFF"/>
        <w:ind w:firstLine="709"/>
        <w:jc w:val="both"/>
        <w:rPr>
          <w:sz w:val="24"/>
          <w:szCs w:val="24"/>
        </w:rPr>
      </w:pPr>
      <w:r w:rsidRPr="00357BD5">
        <w:rPr>
          <w:sz w:val="24"/>
          <w:szCs w:val="24"/>
        </w:rPr>
        <w:t>Проблема іміджу пов’язана з проблемою успіху. Успіх – це не тільки продукт індивідуальних зусиль людини чи навіть колективу. Успіх  - це вміння розуміти оточуючу дійсність та гармонійно адаптуватись до неї.</w:t>
      </w:r>
    </w:p>
    <w:p w:rsidR="00607FB3" w:rsidRPr="00357BD5" w:rsidRDefault="00D943E3" w:rsidP="00607FB3">
      <w:pPr>
        <w:shd w:val="clear" w:color="auto" w:fill="FFFFFF"/>
        <w:ind w:firstLine="709"/>
        <w:jc w:val="both"/>
        <w:rPr>
          <w:sz w:val="24"/>
          <w:szCs w:val="24"/>
        </w:rPr>
      </w:pPr>
      <w:r>
        <w:rPr>
          <w:noProof/>
          <w:sz w:val="24"/>
          <w:szCs w:val="24"/>
          <w:lang w:val="ru-RU" w:eastAsia="ru-RU"/>
        </w:rPr>
        <w:drawing>
          <wp:anchor distT="0" distB="0" distL="114300" distR="114300" simplePos="0" relativeHeight="251699712" behindDoc="0" locked="0" layoutInCell="1" allowOverlap="1">
            <wp:simplePos x="0" y="0"/>
            <wp:positionH relativeFrom="column">
              <wp:posOffset>12065</wp:posOffset>
            </wp:positionH>
            <wp:positionV relativeFrom="paragraph">
              <wp:posOffset>93980</wp:posOffset>
            </wp:positionV>
            <wp:extent cx="3194050" cy="2076450"/>
            <wp:effectExtent l="19050" t="0" r="6350" b="0"/>
            <wp:wrapSquare wrapText="bothSides"/>
            <wp:docPr id="89" name="Рисунок 89" descr="D:\фото\первый звонок 2013-2014\IMG_8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фото\первый звонок 2013-2014\IMG_8367.JPG"/>
                    <pic:cNvPicPr>
                      <a:picLocks noChangeAspect="1" noChangeArrowheads="1"/>
                    </pic:cNvPicPr>
                  </pic:nvPicPr>
                  <pic:blipFill>
                    <a:blip r:embed="rId287" cstate="print"/>
                    <a:srcRect b="12632"/>
                    <a:stretch>
                      <a:fillRect/>
                    </a:stretch>
                  </pic:blipFill>
                  <pic:spPr bwMode="auto">
                    <a:xfrm>
                      <a:off x="0" y="0"/>
                      <a:ext cx="3194050" cy="2076450"/>
                    </a:xfrm>
                    <a:prstGeom prst="rect">
                      <a:avLst/>
                    </a:prstGeom>
                    <a:noFill/>
                    <a:ln w="9525">
                      <a:noFill/>
                      <a:miter lim="800000"/>
                      <a:headEnd/>
                      <a:tailEnd/>
                    </a:ln>
                  </pic:spPr>
                </pic:pic>
              </a:graphicData>
            </a:graphic>
          </wp:anchor>
        </w:drawing>
      </w:r>
      <w:r w:rsidR="00607FB3" w:rsidRPr="00357BD5">
        <w:rPr>
          <w:sz w:val="24"/>
          <w:szCs w:val="24"/>
        </w:rPr>
        <w:t>Проблема іміджу сучасної школи – це проблема пошуку, розробки та застосування управлінських, психолого-педагогічних, пізнавальних, емоційних засобів створення позитивного образу, відображення в ньому внутрішнього змісту, завдань та особливостей загальноосвітнього навчального закладу.</w:t>
      </w:r>
    </w:p>
    <w:p w:rsidR="00607FB3" w:rsidRPr="00357BD5" w:rsidRDefault="00607FB3" w:rsidP="00607FB3">
      <w:pPr>
        <w:shd w:val="clear" w:color="auto" w:fill="FFFFFF"/>
        <w:ind w:firstLine="709"/>
        <w:jc w:val="both"/>
        <w:rPr>
          <w:sz w:val="24"/>
          <w:szCs w:val="24"/>
        </w:rPr>
      </w:pPr>
      <w:r w:rsidRPr="00357BD5">
        <w:rPr>
          <w:sz w:val="24"/>
          <w:szCs w:val="24"/>
        </w:rPr>
        <w:t xml:space="preserve">За своєю психологічною сутністю процес створення іміджу є процесом двосторонньої взаємодії, в якому активну роль відіграє як навчальний заклад,  імідж-образ якого створюється, так і громадськість, яка сприймає даний імідж школи. </w:t>
      </w:r>
    </w:p>
    <w:p w:rsidR="00607FB3" w:rsidRPr="00357BD5" w:rsidRDefault="00607FB3" w:rsidP="00607FB3">
      <w:pPr>
        <w:shd w:val="clear" w:color="auto" w:fill="FFFFFF"/>
        <w:ind w:firstLine="709"/>
        <w:jc w:val="both"/>
        <w:rPr>
          <w:sz w:val="24"/>
          <w:szCs w:val="24"/>
        </w:rPr>
      </w:pPr>
      <w:r w:rsidRPr="00357BD5">
        <w:rPr>
          <w:sz w:val="24"/>
          <w:szCs w:val="24"/>
        </w:rPr>
        <w:t>Основні показники і</w:t>
      </w:r>
      <w:r w:rsidR="00962A42">
        <w:rPr>
          <w:sz w:val="24"/>
          <w:szCs w:val="24"/>
        </w:rPr>
        <w:t>міджу організації - це передусім</w:t>
      </w:r>
      <w:r w:rsidRPr="00357BD5">
        <w:rPr>
          <w:sz w:val="24"/>
          <w:szCs w:val="24"/>
        </w:rPr>
        <w:t xml:space="preserve"> загальна популярність, репутація, швидкість реагування на соціальне замовлення, надійність, конкурентоспроможність.</w:t>
      </w:r>
    </w:p>
    <w:p w:rsidR="00607FB3" w:rsidRPr="00357BD5" w:rsidRDefault="00607FB3" w:rsidP="00607FB3">
      <w:pPr>
        <w:shd w:val="clear" w:color="auto" w:fill="FFFFFF"/>
        <w:ind w:firstLine="709"/>
        <w:jc w:val="both"/>
        <w:rPr>
          <w:sz w:val="24"/>
          <w:szCs w:val="24"/>
        </w:rPr>
      </w:pPr>
      <w:r w:rsidRPr="00357BD5">
        <w:rPr>
          <w:sz w:val="24"/>
          <w:szCs w:val="24"/>
        </w:rPr>
        <w:t> Створення позитивного іміджу нашого навчального закладу ведеться у двох</w:t>
      </w:r>
      <w:r w:rsidR="00D6088F">
        <w:rPr>
          <w:sz w:val="24"/>
          <w:szCs w:val="24"/>
        </w:rPr>
        <w:t xml:space="preserve"> </w:t>
      </w:r>
      <w:r w:rsidRPr="0034731E">
        <w:rPr>
          <w:bCs/>
          <w:sz w:val="24"/>
          <w:szCs w:val="24"/>
        </w:rPr>
        <w:t>напрямках</w:t>
      </w:r>
      <w:r w:rsidRPr="0034731E">
        <w:rPr>
          <w:sz w:val="24"/>
          <w:szCs w:val="24"/>
        </w:rPr>
        <w:t>:</w:t>
      </w:r>
    </w:p>
    <w:p w:rsidR="00607FB3" w:rsidRPr="00357BD5" w:rsidRDefault="00607FB3" w:rsidP="000B40D9">
      <w:pPr>
        <w:pStyle w:val="a3"/>
        <w:widowControl/>
        <w:numPr>
          <w:ilvl w:val="0"/>
          <w:numId w:val="74"/>
        </w:numPr>
        <w:shd w:val="clear" w:color="auto" w:fill="FFFFFF"/>
        <w:autoSpaceDE/>
        <w:autoSpaceDN/>
        <w:adjustRightInd/>
        <w:ind w:left="1276"/>
        <w:jc w:val="both"/>
        <w:rPr>
          <w:sz w:val="24"/>
          <w:szCs w:val="24"/>
        </w:rPr>
      </w:pPr>
      <w:r>
        <w:rPr>
          <w:sz w:val="24"/>
          <w:szCs w:val="24"/>
        </w:rPr>
        <w:t>у</w:t>
      </w:r>
      <w:r w:rsidRPr="00357BD5">
        <w:rPr>
          <w:sz w:val="24"/>
          <w:szCs w:val="24"/>
        </w:rPr>
        <w:t xml:space="preserve"> процесі організації творчого інноваційного середовища (у школі);</w:t>
      </w:r>
    </w:p>
    <w:p w:rsidR="00607FB3" w:rsidRPr="00357BD5" w:rsidRDefault="00607FB3" w:rsidP="000B40D9">
      <w:pPr>
        <w:pStyle w:val="a3"/>
        <w:widowControl/>
        <w:numPr>
          <w:ilvl w:val="0"/>
          <w:numId w:val="74"/>
        </w:numPr>
        <w:shd w:val="clear" w:color="auto" w:fill="FFFFFF"/>
        <w:autoSpaceDE/>
        <w:autoSpaceDN/>
        <w:adjustRightInd/>
        <w:ind w:left="1276"/>
        <w:jc w:val="both"/>
        <w:rPr>
          <w:sz w:val="24"/>
          <w:szCs w:val="24"/>
        </w:rPr>
      </w:pPr>
      <w:r>
        <w:rPr>
          <w:sz w:val="24"/>
          <w:szCs w:val="24"/>
        </w:rPr>
        <w:t>п</w:t>
      </w:r>
      <w:r w:rsidRPr="00357BD5">
        <w:rPr>
          <w:sz w:val="24"/>
          <w:szCs w:val="24"/>
        </w:rPr>
        <w:t>ри  безпосередній взаємодії школи із громадськістю (поза школою).</w:t>
      </w:r>
    </w:p>
    <w:p w:rsidR="00607FB3" w:rsidRPr="00357BD5" w:rsidRDefault="00607FB3" w:rsidP="00607FB3">
      <w:pPr>
        <w:shd w:val="clear" w:color="auto" w:fill="FFFFFF"/>
        <w:ind w:firstLine="709"/>
        <w:jc w:val="both"/>
        <w:rPr>
          <w:sz w:val="24"/>
          <w:szCs w:val="24"/>
        </w:rPr>
      </w:pPr>
      <w:r w:rsidRPr="00357BD5">
        <w:rPr>
          <w:sz w:val="24"/>
          <w:szCs w:val="24"/>
        </w:rPr>
        <w:t> Перший напрямок роботи спрямований на  створення специфічної внутрішньої атмосфери.</w:t>
      </w:r>
    </w:p>
    <w:p w:rsidR="00607FB3" w:rsidRPr="00357BD5" w:rsidRDefault="00607FB3" w:rsidP="00607FB3">
      <w:pPr>
        <w:shd w:val="clear" w:color="auto" w:fill="FFFFFF"/>
        <w:ind w:firstLine="709"/>
        <w:jc w:val="both"/>
        <w:rPr>
          <w:sz w:val="24"/>
          <w:szCs w:val="24"/>
        </w:rPr>
      </w:pPr>
      <w:r w:rsidRPr="00357BD5">
        <w:rPr>
          <w:sz w:val="24"/>
          <w:szCs w:val="24"/>
        </w:rPr>
        <w:t> Значну увагу наш навчальний заклад  приділяє формуванню сучасної матеріально-технічної бази (комп’ютерний клас підключено до мережі Інтернет, спортивна зала, 3 мультимедійні установки тощо), естетичному оформленню та озелененню шкільного подвір’я, класних кімнат та інших приміщень, смисловому навантаженню стендів, створенню загального стилю приміщень відповідно до його традицій, особливостей діяльності та фінансових можливостей.</w:t>
      </w:r>
    </w:p>
    <w:p w:rsidR="00607FB3" w:rsidRPr="00357BD5" w:rsidRDefault="00607FB3" w:rsidP="00607FB3">
      <w:pPr>
        <w:shd w:val="clear" w:color="auto" w:fill="FFFFFF"/>
        <w:ind w:firstLine="709"/>
        <w:jc w:val="both"/>
        <w:rPr>
          <w:sz w:val="24"/>
          <w:szCs w:val="24"/>
        </w:rPr>
      </w:pPr>
      <w:r w:rsidRPr="00357BD5">
        <w:rPr>
          <w:sz w:val="24"/>
          <w:szCs w:val="24"/>
        </w:rPr>
        <w:t>У школі існує Положення про шкільну форму, якого ми намагаємося дотримуватися.</w:t>
      </w:r>
    </w:p>
    <w:p w:rsidR="00607FB3" w:rsidRPr="00357BD5" w:rsidRDefault="00186DCE" w:rsidP="00607FB3">
      <w:pPr>
        <w:shd w:val="clear" w:color="auto" w:fill="FFFFFF"/>
        <w:ind w:firstLine="709"/>
        <w:jc w:val="both"/>
        <w:rPr>
          <w:sz w:val="24"/>
          <w:szCs w:val="24"/>
        </w:rPr>
      </w:pPr>
      <w:r>
        <w:rPr>
          <w:noProof/>
          <w:sz w:val="24"/>
          <w:szCs w:val="24"/>
          <w:lang w:val="ru-RU" w:eastAsia="ru-RU"/>
        </w:rPr>
        <w:drawing>
          <wp:anchor distT="0" distB="0" distL="114300" distR="114300" simplePos="0" relativeHeight="251731456" behindDoc="0" locked="0" layoutInCell="1" allowOverlap="1">
            <wp:simplePos x="0" y="0"/>
            <wp:positionH relativeFrom="column">
              <wp:posOffset>3669665</wp:posOffset>
            </wp:positionH>
            <wp:positionV relativeFrom="paragraph">
              <wp:posOffset>368300</wp:posOffset>
            </wp:positionV>
            <wp:extent cx="2895600" cy="2181225"/>
            <wp:effectExtent l="19050" t="0" r="0" b="0"/>
            <wp:wrapSquare wrapText="bothSides"/>
            <wp:docPr id="78" name="Рисунок 77" descr="DSC01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390.JPG"/>
                    <pic:cNvPicPr/>
                  </pic:nvPicPr>
                  <pic:blipFill>
                    <a:blip r:embed="rId288" cstate="print"/>
                    <a:stretch>
                      <a:fillRect/>
                    </a:stretch>
                  </pic:blipFill>
                  <pic:spPr>
                    <a:xfrm>
                      <a:off x="0" y="0"/>
                      <a:ext cx="2895600" cy="2181225"/>
                    </a:xfrm>
                    <a:prstGeom prst="rect">
                      <a:avLst/>
                    </a:prstGeom>
                  </pic:spPr>
                </pic:pic>
              </a:graphicData>
            </a:graphic>
          </wp:anchor>
        </w:drawing>
      </w:r>
      <w:r w:rsidR="00607FB3" w:rsidRPr="00357BD5">
        <w:rPr>
          <w:sz w:val="24"/>
          <w:szCs w:val="24"/>
        </w:rPr>
        <w:t> Іміджу школи сприяє розробка візуальних та діяльнісних елементів атрибутики для корпоративного єднання та формування впізнаного на ринку освітніх послуг навчального закладу. Школа  має свій логотип, гімн, які створені за учнівськими проектами.</w:t>
      </w:r>
    </w:p>
    <w:p w:rsidR="00607FB3" w:rsidRPr="0034731E" w:rsidRDefault="00607FB3" w:rsidP="00607FB3">
      <w:pPr>
        <w:shd w:val="clear" w:color="auto" w:fill="FFFFFF"/>
        <w:ind w:firstLine="709"/>
        <w:jc w:val="both"/>
        <w:rPr>
          <w:sz w:val="24"/>
          <w:szCs w:val="24"/>
        </w:rPr>
      </w:pPr>
      <w:r w:rsidRPr="00357BD5">
        <w:rPr>
          <w:sz w:val="24"/>
          <w:szCs w:val="24"/>
        </w:rPr>
        <w:t xml:space="preserve"> Важливою складовою іміджу закладу є робота над упровадженням і зміцненням </w:t>
      </w:r>
      <w:r w:rsidRPr="0034731E">
        <w:rPr>
          <w:bCs/>
          <w:sz w:val="24"/>
          <w:szCs w:val="24"/>
        </w:rPr>
        <w:t>традицій</w:t>
      </w:r>
      <w:r w:rsidRPr="0034731E">
        <w:rPr>
          <w:sz w:val="24"/>
          <w:szCs w:val="24"/>
        </w:rPr>
        <w:t>:</w:t>
      </w:r>
    </w:p>
    <w:p w:rsidR="00607FB3" w:rsidRPr="00357BD5" w:rsidRDefault="00607FB3" w:rsidP="004E7A4B">
      <w:pPr>
        <w:pStyle w:val="a3"/>
        <w:widowControl/>
        <w:numPr>
          <w:ilvl w:val="0"/>
          <w:numId w:val="75"/>
        </w:numPr>
        <w:shd w:val="clear" w:color="auto" w:fill="FFFFFF"/>
        <w:tabs>
          <w:tab w:val="left" w:pos="1418"/>
        </w:tabs>
        <w:autoSpaceDE/>
        <w:autoSpaceDN/>
        <w:adjustRightInd/>
        <w:ind w:left="1134"/>
        <w:jc w:val="both"/>
        <w:rPr>
          <w:sz w:val="24"/>
          <w:szCs w:val="24"/>
        </w:rPr>
      </w:pPr>
      <w:r w:rsidRPr="00357BD5">
        <w:rPr>
          <w:sz w:val="24"/>
          <w:szCs w:val="24"/>
        </w:rPr>
        <w:t xml:space="preserve">організація науково-дослідницької діяльності в рамках наукових товариств МАН; </w:t>
      </w:r>
    </w:p>
    <w:p w:rsidR="00607FB3" w:rsidRPr="00357BD5" w:rsidRDefault="00607FB3" w:rsidP="004E7A4B">
      <w:pPr>
        <w:pStyle w:val="a3"/>
        <w:widowControl/>
        <w:numPr>
          <w:ilvl w:val="0"/>
          <w:numId w:val="75"/>
        </w:numPr>
        <w:shd w:val="clear" w:color="auto" w:fill="FFFFFF"/>
        <w:tabs>
          <w:tab w:val="left" w:pos="1418"/>
        </w:tabs>
        <w:autoSpaceDE/>
        <w:autoSpaceDN/>
        <w:adjustRightInd/>
        <w:ind w:left="1134"/>
        <w:jc w:val="both"/>
        <w:rPr>
          <w:sz w:val="24"/>
          <w:szCs w:val="24"/>
        </w:rPr>
      </w:pPr>
      <w:r w:rsidRPr="00357BD5">
        <w:rPr>
          <w:sz w:val="24"/>
          <w:szCs w:val="24"/>
        </w:rPr>
        <w:t>посвята в першокласники та п’ятикласники;</w:t>
      </w:r>
    </w:p>
    <w:p w:rsidR="00607FB3" w:rsidRPr="00357BD5" w:rsidRDefault="00607FB3" w:rsidP="004E7A4B">
      <w:pPr>
        <w:pStyle w:val="a3"/>
        <w:widowControl/>
        <w:numPr>
          <w:ilvl w:val="0"/>
          <w:numId w:val="75"/>
        </w:numPr>
        <w:shd w:val="clear" w:color="auto" w:fill="FFFFFF"/>
        <w:tabs>
          <w:tab w:val="left" w:pos="1418"/>
        </w:tabs>
        <w:autoSpaceDE/>
        <w:autoSpaceDN/>
        <w:adjustRightInd/>
        <w:ind w:left="1134"/>
        <w:jc w:val="both"/>
        <w:rPr>
          <w:sz w:val="24"/>
          <w:szCs w:val="24"/>
        </w:rPr>
      </w:pPr>
      <w:r>
        <w:rPr>
          <w:sz w:val="24"/>
          <w:szCs w:val="24"/>
        </w:rPr>
        <w:t>фестиваль «Пісенний диво</w:t>
      </w:r>
      <w:r w:rsidRPr="00357BD5">
        <w:rPr>
          <w:sz w:val="24"/>
          <w:szCs w:val="24"/>
        </w:rPr>
        <w:t>грай»;</w:t>
      </w:r>
    </w:p>
    <w:p w:rsidR="00607FB3" w:rsidRPr="00357BD5" w:rsidRDefault="00607FB3" w:rsidP="004E7A4B">
      <w:pPr>
        <w:pStyle w:val="a3"/>
        <w:widowControl/>
        <w:numPr>
          <w:ilvl w:val="0"/>
          <w:numId w:val="75"/>
        </w:numPr>
        <w:shd w:val="clear" w:color="auto" w:fill="FFFFFF"/>
        <w:tabs>
          <w:tab w:val="left" w:pos="1418"/>
        </w:tabs>
        <w:autoSpaceDE/>
        <w:autoSpaceDN/>
        <w:adjustRightInd/>
        <w:ind w:left="1134"/>
        <w:jc w:val="both"/>
        <w:rPr>
          <w:sz w:val="24"/>
          <w:szCs w:val="24"/>
        </w:rPr>
      </w:pPr>
      <w:r w:rsidRPr="00357BD5">
        <w:rPr>
          <w:sz w:val="24"/>
          <w:szCs w:val="24"/>
        </w:rPr>
        <w:t>організація акцій милосердя;</w:t>
      </w:r>
    </w:p>
    <w:p w:rsidR="00607FB3" w:rsidRPr="00357BD5" w:rsidRDefault="00607FB3" w:rsidP="004E7A4B">
      <w:pPr>
        <w:pStyle w:val="a3"/>
        <w:widowControl/>
        <w:numPr>
          <w:ilvl w:val="0"/>
          <w:numId w:val="75"/>
        </w:numPr>
        <w:shd w:val="clear" w:color="auto" w:fill="FFFFFF"/>
        <w:tabs>
          <w:tab w:val="left" w:pos="1418"/>
        </w:tabs>
        <w:autoSpaceDE/>
        <w:autoSpaceDN/>
        <w:adjustRightInd/>
        <w:ind w:left="1134"/>
        <w:jc w:val="both"/>
        <w:rPr>
          <w:sz w:val="24"/>
          <w:szCs w:val="24"/>
        </w:rPr>
      </w:pPr>
      <w:r>
        <w:rPr>
          <w:sz w:val="24"/>
          <w:szCs w:val="24"/>
        </w:rPr>
        <w:t xml:space="preserve">випуск шкільної газети </w:t>
      </w:r>
      <w:r w:rsidRPr="00357BD5">
        <w:rPr>
          <w:sz w:val="24"/>
          <w:szCs w:val="24"/>
        </w:rPr>
        <w:t>«Свічадо»;</w:t>
      </w:r>
    </w:p>
    <w:p w:rsidR="00607FB3" w:rsidRPr="00357BD5" w:rsidRDefault="00607FB3" w:rsidP="004E7A4B">
      <w:pPr>
        <w:pStyle w:val="a3"/>
        <w:widowControl/>
        <w:numPr>
          <w:ilvl w:val="0"/>
          <w:numId w:val="75"/>
        </w:numPr>
        <w:shd w:val="clear" w:color="auto" w:fill="FFFFFF"/>
        <w:tabs>
          <w:tab w:val="left" w:pos="1418"/>
        </w:tabs>
        <w:autoSpaceDE/>
        <w:autoSpaceDN/>
        <w:adjustRightInd/>
        <w:ind w:left="1134"/>
        <w:jc w:val="both"/>
        <w:rPr>
          <w:sz w:val="24"/>
          <w:szCs w:val="24"/>
        </w:rPr>
      </w:pPr>
      <w:r w:rsidRPr="00357BD5">
        <w:rPr>
          <w:sz w:val="24"/>
          <w:szCs w:val="24"/>
        </w:rPr>
        <w:t>конкурс читців «Червона калина» ;</w:t>
      </w:r>
    </w:p>
    <w:p w:rsidR="00607FB3" w:rsidRPr="00357BD5" w:rsidRDefault="00607FB3" w:rsidP="004E7A4B">
      <w:pPr>
        <w:pStyle w:val="a3"/>
        <w:widowControl/>
        <w:numPr>
          <w:ilvl w:val="0"/>
          <w:numId w:val="75"/>
        </w:numPr>
        <w:shd w:val="clear" w:color="auto" w:fill="FFFFFF"/>
        <w:tabs>
          <w:tab w:val="left" w:pos="1418"/>
        </w:tabs>
        <w:autoSpaceDE/>
        <w:autoSpaceDN/>
        <w:adjustRightInd/>
        <w:ind w:left="1134"/>
        <w:jc w:val="both"/>
        <w:rPr>
          <w:sz w:val="24"/>
          <w:szCs w:val="24"/>
        </w:rPr>
      </w:pPr>
      <w:r w:rsidRPr="00357BD5">
        <w:rPr>
          <w:sz w:val="24"/>
          <w:szCs w:val="24"/>
        </w:rPr>
        <w:lastRenderedPageBreak/>
        <w:t>проведення корпоративних заходів для педколективу і таке інше.</w:t>
      </w:r>
    </w:p>
    <w:p w:rsidR="00607FB3" w:rsidRPr="00357BD5" w:rsidRDefault="00607FB3" w:rsidP="00607FB3">
      <w:pPr>
        <w:shd w:val="clear" w:color="auto" w:fill="FFFFFF"/>
        <w:ind w:firstLine="709"/>
        <w:jc w:val="both"/>
        <w:rPr>
          <w:sz w:val="24"/>
          <w:szCs w:val="24"/>
        </w:rPr>
      </w:pPr>
      <w:r w:rsidRPr="00357BD5">
        <w:rPr>
          <w:b/>
          <w:bCs/>
          <w:sz w:val="24"/>
          <w:szCs w:val="24"/>
        </w:rPr>
        <w:t> </w:t>
      </w:r>
      <w:r w:rsidRPr="00357BD5">
        <w:rPr>
          <w:sz w:val="24"/>
          <w:szCs w:val="24"/>
        </w:rPr>
        <w:t> Особливого значення для учнів, їх батьків та  педагогів  закладу має «Асамблея досягнень», що проводиться в кінці кожного навчального року, де відмінники навчання, переможці конкурсів і олімпіад різних рівнів презентують свої досягнення і отримують матеріальне та моральне заохочення.</w:t>
      </w:r>
    </w:p>
    <w:p w:rsidR="00607FB3" w:rsidRPr="00357BD5" w:rsidRDefault="00962A42" w:rsidP="00607FB3">
      <w:pPr>
        <w:shd w:val="clear" w:color="auto" w:fill="FFFFFF"/>
        <w:ind w:firstLine="709"/>
        <w:jc w:val="both"/>
        <w:rPr>
          <w:sz w:val="24"/>
          <w:szCs w:val="24"/>
        </w:rPr>
      </w:pPr>
      <w:r>
        <w:rPr>
          <w:noProof/>
          <w:sz w:val="24"/>
          <w:szCs w:val="24"/>
          <w:lang w:val="ru-RU" w:eastAsia="ru-RU"/>
        </w:rPr>
        <w:drawing>
          <wp:anchor distT="0" distB="0" distL="114300" distR="114300" simplePos="0" relativeHeight="251701760" behindDoc="0" locked="0" layoutInCell="1" allowOverlap="1">
            <wp:simplePos x="0" y="0"/>
            <wp:positionH relativeFrom="column">
              <wp:posOffset>20955</wp:posOffset>
            </wp:positionH>
            <wp:positionV relativeFrom="paragraph">
              <wp:posOffset>45085</wp:posOffset>
            </wp:positionV>
            <wp:extent cx="3191510" cy="2133600"/>
            <wp:effectExtent l="19050" t="0" r="8890" b="0"/>
            <wp:wrapSquare wrapText="bothSides"/>
            <wp:docPr id="91" name="Рисунок 91" descr="C:\Documents and Settings\User\Local Settings\Temporary Internet Files\Content.Word\DSC03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Documents and Settings\User\Local Settings\Temporary Internet Files\Content.Word\DSC03472.jpg"/>
                    <pic:cNvPicPr>
                      <a:picLocks noChangeAspect="1" noChangeArrowheads="1"/>
                    </pic:cNvPicPr>
                  </pic:nvPicPr>
                  <pic:blipFill>
                    <a:blip r:embed="rId289" cstate="print"/>
                    <a:srcRect t="11163"/>
                    <a:stretch>
                      <a:fillRect/>
                    </a:stretch>
                  </pic:blipFill>
                  <pic:spPr bwMode="auto">
                    <a:xfrm>
                      <a:off x="0" y="0"/>
                      <a:ext cx="3191510" cy="2133600"/>
                    </a:xfrm>
                    <a:prstGeom prst="rect">
                      <a:avLst/>
                    </a:prstGeom>
                    <a:noFill/>
                    <a:ln w="9525">
                      <a:noFill/>
                      <a:miter lim="800000"/>
                      <a:headEnd/>
                      <a:tailEnd/>
                    </a:ln>
                  </pic:spPr>
                </pic:pic>
              </a:graphicData>
            </a:graphic>
          </wp:anchor>
        </w:drawing>
      </w:r>
      <w:r w:rsidR="00607FB3" w:rsidRPr="00357BD5">
        <w:rPr>
          <w:sz w:val="24"/>
          <w:szCs w:val="24"/>
        </w:rPr>
        <w:t> Важливою  складовою іміджу школи є   організація навчально-виховного процесу.</w:t>
      </w:r>
    </w:p>
    <w:p w:rsidR="00607FB3" w:rsidRPr="00357BD5" w:rsidRDefault="00607FB3" w:rsidP="00607FB3">
      <w:pPr>
        <w:shd w:val="clear" w:color="auto" w:fill="FFFFFF"/>
        <w:ind w:firstLine="709"/>
        <w:jc w:val="both"/>
        <w:rPr>
          <w:sz w:val="24"/>
          <w:szCs w:val="24"/>
        </w:rPr>
      </w:pPr>
      <w:r w:rsidRPr="00357BD5">
        <w:rPr>
          <w:sz w:val="24"/>
          <w:szCs w:val="24"/>
        </w:rPr>
        <w:t> Пед</w:t>
      </w:r>
      <w:r w:rsidR="00962A42">
        <w:rPr>
          <w:sz w:val="24"/>
          <w:szCs w:val="24"/>
        </w:rPr>
        <w:t xml:space="preserve">агогічний </w:t>
      </w:r>
      <w:r w:rsidRPr="00357BD5">
        <w:rPr>
          <w:sz w:val="24"/>
          <w:szCs w:val="24"/>
        </w:rPr>
        <w:t xml:space="preserve">колектив спрямовує свої зусилля на формування особливої системи цінностей у вихованців, стилів поведінки, іменовану шкільною культурою. Це можливо завдяки оригінальній системі виховної роботи: поєднання елементів КТС з органами учнівського самоврядування </w:t>
      </w:r>
      <w:r>
        <w:rPr>
          <w:sz w:val="24"/>
          <w:szCs w:val="24"/>
        </w:rPr>
        <w:t xml:space="preserve">школи-міста та ДГО «Журавлик». У </w:t>
      </w:r>
      <w:r w:rsidRPr="00357BD5">
        <w:rPr>
          <w:sz w:val="24"/>
          <w:szCs w:val="24"/>
        </w:rPr>
        <w:t>закладі впроваджується спецкурс «Рівний-рівному», розвиваються зв’язки з позашкільними установами. Значний внесок у розвиток особистості, її самовизначення та самореалізації  здійснює психологічна служба навчального закладу.</w:t>
      </w:r>
    </w:p>
    <w:p w:rsidR="00607FB3" w:rsidRDefault="00607FB3" w:rsidP="00607FB3">
      <w:pPr>
        <w:shd w:val="clear" w:color="auto" w:fill="FFFFFF"/>
        <w:ind w:firstLine="709"/>
        <w:jc w:val="both"/>
        <w:rPr>
          <w:sz w:val="24"/>
          <w:szCs w:val="24"/>
        </w:rPr>
      </w:pPr>
      <w:r w:rsidRPr="00357BD5">
        <w:rPr>
          <w:sz w:val="24"/>
          <w:szCs w:val="24"/>
        </w:rPr>
        <w:t>Якісна організація навчально-виховного процесу залежить від професіоналізму педагогів,  управлінської діяльності та майстерності керівника. Сучасний керівник повинен бути обов’язково творчим, а творчий керівник – насамперед менеджером, який бачить і підтримує прямий і зворотній зв'язок із споживачами освітніх послуг.</w:t>
      </w:r>
    </w:p>
    <w:p w:rsidR="00607FB3" w:rsidRPr="00357BD5" w:rsidRDefault="00607FB3" w:rsidP="00607FB3">
      <w:pPr>
        <w:shd w:val="clear" w:color="auto" w:fill="FFFFFF"/>
        <w:ind w:firstLine="709"/>
        <w:jc w:val="both"/>
        <w:rPr>
          <w:sz w:val="24"/>
          <w:szCs w:val="24"/>
        </w:rPr>
      </w:pPr>
      <w:r w:rsidRPr="00357BD5">
        <w:rPr>
          <w:sz w:val="24"/>
          <w:szCs w:val="24"/>
        </w:rPr>
        <w:t xml:space="preserve"> Обласні курси підвищення кваліфікації  для вчителів, участь та результати у творчих, інтелектуальних та спортивних конкурсах, фестивалях, змаганнях є також одним із факторів створення позитивного іміджу навчального закладу в освітньому просторі. </w:t>
      </w:r>
    </w:p>
    <w:p w:rsidR="00607FB3" w:rsidRPr="00357BD5" w:rsidRDefault="00962A42" w:rsidP="00607FB3">
      <w:pPr>
        <w:shd w:val="clear" w:color="auto" w:fill="FFFFFF"/>
        <w:ind w:firstLine="709"/>
        <w:jc w:val="both"/>
        <w:rPr>
          <w:sz w:val="24"/>
          <w:szCs w:val="24"/>
        </w:rPr>
      </w:pPr>
      <w:r>
        <w:rPr>
          <w:sz w:val="24"/>
          <w:szCs w:val="24"/>
        </w:rPr>
        <w:t>Так</w:t>
      </w:r>
      <w:r w:rsidR="00607FB3" w:rsidRPr="00357BD5">
        <w:rPr>
          <w:sz w:val="24"/>
          <w:szCs w:val="24"/>
        </w:rPr>
        <w:t xml:space="preserve"> за минулий навчальний рік учні взяли участь  та стали дипломантами і переможцями </w:t>
      </w:r>
      <w:r w:rsidR="00607FB3" w:rsidRPr="00607FB3">
        <w:rPr>
          <w:bCs/>
          <w:sz w:val="24"/>
          <w:szCs w:val="24"/>
        </w:rPr>
        <w:t>конкурсів</w:t>
      </w:r>
      <w:r w:rsidR="00607FB3" w:rsidRPr="00357BD5">
        <w:rPr>
          <w:sz w:val="24"/>
          <w:szCs w:val="24"/>
        </w:rPr>
        <w:t> різного рівня:</w:t>
      </w:r>
    </w:p>
    <w:p w:rsidR="00607FB3" w:rsidRPr="00357BD5" w:rsidRDefault="00607FB3" w:rsidP="00172A59">
      <w:pPr>
        <w:pStyle w:val="a3"/>
        <w:widowControl/>
        <w:numPr>
          <w:ilvl w:val="0"/>
          <w:numId w:val="78"/>
        </w:numPr>
        <w:autoSpaceDE/>
        <w:autoSpaceDN/>
        <w:adjustRightInd/>
        <w:ind w:left="851"/>
        <w:jc w:val="both"/>
        <w:rPr>
          <w:b/>
          <w:i/>
          <w:sz w:val="24"/>
          <w:szCs w:val="24"/>
        </w:rPr>
      </w:pPr>
      <w:r w:rsidRPr="00357BD5">
        <w:rPr>
          <w:sz w:val="24"/>
          <w:szCs w:val="24"/>
        </w:rPr>
        <w:t>Міжнародні та Всеукраїнські конкурси: «Лелека», «Бобер», «Кенгуру», «Левеня», «Русский</w:t>
      </w:r>
      <w:r w:rsidR="004E7A4B">
        <w:rPr>
          <w:sz w:val="24"/>
          <w:szCs w:val="24"/>
        </w:rPr>
        <w:t xml:space="preserve"> </w:t>
      </w:r>
      <w:r w:rsidRPr="00357BD5">
        <w:rPr>
          <w:sz w:val="24"/>
          <w:szCs w:val="24"/>
        </w:rPr>
        <w:t>медвежонок», «Лукоморье», «Дока», «Знаю!», «Соняшник», «Кришталева сова» та в інших.</w:t>
      </w:r>
    </w:p>
    <w:p w:rsidR="00607FB3" w:rsidRPr="00357BD5" w:rsidRDefault="002130DC" w:rsidP="002130DC">
      <w:pPr>
        <w:shd w:val="clear" w:color="auto" w:fill="FFFFFF"/>
        <w:ind w:firstLine="709"/>
        <w:jc w:val="both"/>
        <w:rPr>
          <w:sz w:val="24"/>
          <w:szCs w:val="24"/>
        </w:rPr>
      </w:pPr>
      <w:r>
        <w:rPr>
          <w:sz w:val="24"/>
          <w:szCs w:val="24"/>
        </w:rPr>
        <w:t>79</w:t>
      </w:r>
      <w:r w:rsidR="00607FB3" w:rsidRPr="00357BD5">
        <w:rPr>
          <w:sz w:val="24"/>
          <w:szCs w:val="24"/>
        </w:rPr>
        <w:t>% випускників стали студентами вищих навчальних закладів ІІІ-ІУ рівня акредитації (Київський, Дніпропетровський, Харківський, Запорізький національні університети, Дніпропетровська гірнича академія та інші).</w:t>
      </w:r>
    </w:p>
    <w:p w:rsidR="00607FB3" w:rsidRPr="00357BD5" w:rsidRDefault="00607FB3" w:rsidP="00607FB3">
      <w:pPr>
        <w:shd w:val="clear" w:color="auto" w:fill="FFFFFF"/>
        <w:ind w:firstLine="709"/>
        <w:jc w:val="both"/>
        <w:rPr>
          <w:sz w:val="24"/>
          <w:szCs w:val="24"/>
        </w:rPr>
      </w:pPr>
      <w:r w:rsidRPr="00357BD5">
        <w:rPr>
          <w:sz w:val="24"/>
          <w:szCs w:val="24"/>
        </w:rPr>
        <w:t> Організовуючи постійний зворотній зв'язок із громадськістю, активну соціальну рекламу за межами школи, в тому числі через сайт в Інтернеті та ЗМІ (публікації в газеті «Освіта України»,</w:t>
      </w:r>
      <w:r w:rsidR="0035428B">
        <w:rPr>
          <w:sz w:val="24"/>
          <w:szCs w:val="24"/>
        </w:rPr>
        <w:t xml:space="preserve"> «Козацька вежа»</w:t>
      </w:r>
      <w:r w:rsidRPr="00357BD5">
        <w:rPr>
          <w:sz w:val="24"/>
          <w:szCs w:val="24"/>
        </w:rPr>
        <w:t xml:space="preserve"> у педагогічних виданнях)</w:t>
      </w:r>
      <w:r w:rsidR="00281E19">
        <w:rPr>
          <w:sz w:val="24"/>
          <w:szCs w:val="24"/>
        </w:rPr>
        <w:t>,</w:t>
      </w:r>
      <w:r w:rsidRPr="00357BD5">
        <w:rPr>
          <w:sz w:val="24"/>
          <w:szCs w:val="24"/>
        </w:rPr>
        <w:t>  пропагуємо турботу про підростаюче покоління. Все це дозволяє оцінювати ступінь розвитку нашого навчального закладу та планувати його перспективи.</w:t>
      </w:r>
    </w:p>
    <w:p w:rsidR="00607FB3" w:rsidRPr="00357BD5" w:rsidRDefault="00607FB3" w:rsidP="00607FB3">
      <w:pPr>
        <w:shd w:val="clear" w:color="auto" w:fill="FFFFFF"/>
        <w:ind w:firstLine="709"/>
        <w:jc w:val="both"/>
        <w:rPr>
          <w:sz w:val="24"/>
          <w:szCs w:val="24"/>
        </w:rPr>
      </w:pPr>
      <w:r w:rsidRPr="00357BD5">
        <w:rPr>
          <w:sz w:val="24"/>
          <w:szCs w:val="24"/>
        </w:rPr>
        <w:t>Таким чином, для того, щоб школа була привабливою, пед</w:t>
      </w:r>
      <w:r w:rsidR="00962A42">
        <w:rPr>
          <w:sz w:val="24"/>
          <w:szCs w:val="24"/>
        </w:rPr>
        <w:t xml:space="preserve">агогічний </w:t>
      </w:r>
      <w:r w:rsidRPr="00357BD5">
        <w:rPr>
          <w:sz w:val="24"/>
          <w:szCs w:val="24"/>
        </w:rPr>
        <w:t>колектив та батьківська громадськість працюють над створенням неповторного образу  нашого закладу. Школа має:</w:t>
      </w:r>
    </w:p>
    <w:p w:rsidR="00607FB3" w:rsidRPr="00357BD5" w:rsidRDefault="00607FB3" w:rsidP="000B40D9">
      <w:pPr>
        <w:pStyle w:val="a3"/>
        <w:widowControl/>
        <w:numPr>
          <w:ilvl w:val="0"/>
          <w:numId w:val="76"/>
        </w:numPr>
        <w:shd w:val="clear" w:color="auto" w:fill="FFFFFF"/>
        <w:autoSpaceDE/>
        <w:autoSpaceDN/>
        <w:adjustRightInd/>
        <w:ind w:left="851"/>
        <w:jc w:val="both"/>
        <w:rPr>
          <w:sz w:val="24"/>
          <w:szCs w:val="24"/>
        </w:rPr>
      </w:pPr>
      <w:r w:rsidRPr="00357BD5">
        <w:rPr>
          <w:sz w:val="24"/>
          <w:szCs w:val="24"/>
        </w:rPr>
        <w:t>власну філософію, своє бачення майбутнього розвитку;</w:t>
      </w:r>
    </w:p>
    <w:p w:rsidR="00607FB3" w:rsidRPr="00357BD5" w:rsidRDefault="00607FB3" w:rsidP="000B40D9">
      <w:pPr>
        <w:pStyle w:val="a3"/>
        <w:widowControl/>
        <w:numPr>
          <w:ilvl w:val="0"/>
          <w:numId w:val="76"/>
        </w:numPr>
        <w:shd w:val="clear" w:color="auto" w:fill="FFFFFF"/>
        <w:autoSpaceDE/>
        <w:autoSpaceDN/>
        <w:adjustRightInd/>
        <w:ind w:left="851"/>
        <w:jc w:val="both"/>
        <w:rPr>
          <w:sz w:val="24"/>
          <w:szCs w:val="24"/>
        </w:rPr>
      </w:pPr>
      <w:r w:rsidRPr="00357BD5">
        <w:rPr>
          <w:sz w:val="24"/>
          <w:szCs w:val="24"/>
        </w:rPr>
        <w:t>унікальну неповторну систему звичаїв, традицій, стилів;</w:t>
      </w:r>
    </w:p>
    <w:p w:rsidR="00607FB3" w:rsidRPr="00357BD5" w:rsidRDefault="00607FB3" w:rsidP="000B40D9">
      <w:pPr>
        <w:pStyle w:val="a3"/>
        <w:widowControl/>
        <w:numPr>
          <w:ilvl w:val="0"/>
          <w:numId w:val="76"/>
        </w:numPr>
        <w:shd w:val="clear" w:color="auto" w:fill="FFFFFF"/>
        <w:autoSpaceDE/>
        <w:autoSpaceDN/>
        <w:adjustRightInd/>
        <w:ind w:left="851"/>
        <w:jc w:val="both"/>
        <w:rPr>
          <w:sz w:val="24"/>
          <w:szCs w:val="24"/>
        </w:rPr>
      </w:pPr>
      <w:r w:rsidRPr="00357BD5">
        <w:rPr>
          <w:sz w:val="24"/>
          <w:szCs w:val="24"/>
        </w:rPr>
        <w:t>різноманітні, якісні освітні послуги;</w:t>
      </w:r>
    </w:p>
    <w:p w:rsidR="00607FB3" w:rsidRPr="00357BD5" w:rsidRDefault="00607FB3" w:rsidP="000B40D9">
      <w:pPr>
        <w:pStyle w:val="a3"/>
        <w:widowControl/>
        <w:numPr>
          <w:ilvl w:val="0"/>
          <w:numId w:val="76"/>
        </w:numPr>
        <w:shd w:val="clear" w:color="auto" w:fill="FFFFFF"/>
        <w:autoSpaceDE/>
        <w:autoSpaceDN/>
        <w:adjustRightInd/>
        <w:ind w:left="851"/>
        <w:jc w:val="both"/>
        <w:rPr>
          <w:sz w:val="24"/>
          <w:szCs w:val="24"/>
        </w:rPr>
      </w:pPr>
      <w:r w:rsidRPr="00357BD5">
        <w:rPr>
          <w:sz w:val="24"/>
          <w:szCs w:val="24"/>
        </w:rPr>
        <w:t>оригінальну систему навчання і виховання;</w:t>
      </w:r>
    </w:p>
    <w:p w:rsidR="00607FB3" w:rsidRPr="00357BD5" w:rsidRDefault="00607FB3" w:rsidP="000B40D9">
      <w:pPr>
        <w:pStyle w:val="a3"/>
        <w:widowControl/>
        <w:numPr>
          <w:ilvl w:val="0"/>
          <w:numId w:val="76"/>
        </w:numPr>
        <w:shd w:val="clear" w:color="auto" w:fill="FFFFFF"/>
        <w:autoSpaceDE/>
        <w:autoSpaceDN/>
        <w:adjustRightInd/>
        <w:ind w:left="851"/>
        <w:jc w:val="both"/>
        <w:rPr>
          <w:sz w:val="24"/>
          <w:szCs w:val="24"/>
        </w:rPr>
      </w:pPr>
      <w:r w:rsidRPr="00357BD5">
        <w:rPr>
          <w:sz w:val="24"/>
          <w:szCs w:val="24"/>
        </w:rPr>
        <w:t>зв’язки з установами додаткової освіти, вищими навчальними закладами;</w:t>
      </w:r>
    </w:p>
    <w:p w:rsidR="00607FB3" w:rsidRPr="00357BD5" w:rsidRDefault="00607FB3" w:rsidP="000B40D9">
      <w:pPr>
        <w:pStyle w:val="a3"/>
        <w:widowControl/>
        <w:numPr>
          <w:ilvl w:val="0"/>
          <w:numId w:val="76"/>
        </w:numPr>
        <w:shd w:val="clear" w:color="auto" w:fill="FFFFFF"/>
        <w:autoSpaceDE/>
        <w:autoSpaceDN/>
        <w:adjustRightInd/>
        <w:ind w:left="851"/>
        <w:jc w:val="both"/>
        <w:rPr>
          <w:sz w:val="24"/>
          <w:szCs w:val="24"/>
        </w:rPr>
      </w:pPr>
      <w:r w:rsidRPr="00357BD5">
        <w:rPr>
          <w:sz w:val="24"/>
          <w:szCs w:val="24"/>
        </w:rPr>
        <w:t>систему цільової подачі інформації споживачам про свій потенціал, успіхи і пропоновані освітні послуги.</w:t>
      </w:r>
    </w:p>
    <w:p w:rsidR="00607FB3" w:rsidRPr="00357BD5" w:rsidRDefault="00607FB3" w:rsidP="0078216B">
      <w:pPr>
        <w:shd w:val="clear" w:color="auto" w:fill="FFFFFF"/>
        <w:ind w:left="851"/>
        <w:jc w:val="both"/>
        <w:rPr>
          <w:sz w:val="24"/>
          <w:szCs w:val="24"/>
        </w:rPr>
      </w:pPr>
      <w:r w:rsidRPr="00357BD5">
        <w:rPr>
          <w:sz w:val="24"/>
          <w:szCs w:val="24"/>
        </w:rPr>
        <w:t>Сформований позитивний імідж школи дозволяє вирішувати наступні завдання:</w:t>
      </w:r>
    </w:p>
    <w:p w:rsidR="00607FB3" w:rsidRPr="00357BD5" w:rsidRDefault="00607FB3" w:rsidP="000B40D9">
      <w:pPr>
        <w:pStyle w:val="a3"/>
        <w:widowControl/>
        <w:numPr>
          <w:ilvl w:val="0"/>
          <w:numId w:val="77"/>
        </w:numPr>
        <w:shd w:val="clear" w:color="auto" w:fill="FFFFFF"/>
        <w:autoSpaceDE/>
        <w:autoSpaceDN/>
        <w:adjustRightInd/>
        <w:ind w:left="851"/>
        <w:jc w:val="both"/>
        <w:rPr>
          <w:sz w:val="24"/>
          <w:szCs w:val="24"/>
        </w:rPr>
      </w:pPr>
      <w:r w:rsidRPr="00357BD5">
        <w:rPr>
          <w:sz w:val="24"/>
          <w:szCs w:val="24"/>
        </w:rPr>
        <w:t xml:space="preserve">підвищення привабливості навчального закладу, в першу чергу для батьків, учнів та персоналу (школа є найбільшою </w:t>
      </w:r>
      <w:r w:rsidR="00172A59">
        <w:rPr>
          <w:sz w:val="24"/>
          <w:szCs w:val="24"/>
        </w:rPr>
        <w:t xml:space="preserve">у місті </w:t>
      </w:r>
      <w:r w:rsidRPr="00357BD5">
        <w:rPr>
          <w:sz w:val="24"/>
          <w:szCs w:val="24"/>
        </w:rPr>
        <w:t>за чисельністю учнів);</w:t>
      </w:r>
    </w:p>
    <w:p w:rsidR="00607FB3" w:rsidRPr="00357BD5" w:rsidRDefault="00607FB3" w:rsidP="000B40D9">
      <w:pPr>
        <w:pStyle w:val="a3"/>
        <w:widowControl/>
        <w:numPr>
          <w:ilvl w:val="0"/>
          <w:numId w:val="77"/>
        </w:numPr>
        <w:shd w:val="clear" w:color="auto" w:fill="FFFFFF"/>
        <w:autoSpaceDE/>
        <w:autoSpaceDN/>
        <w:adjustRightInd/>
        <w:ind w:left="851"/>
        <w:jc w:val="both"/>
        <w:rPr>
          <w:sz w:val="24"/>
          <w:szCs w:val="24"/>
        </w:rPr>
      </w:pPr>
      <w:r w:rsidRPr="00357BD5">
        <w:rPr>
          <w:sz w:val="24"/>
          <w:szCs w:val="24"/>
        </w:rPr>
        <w:t>підвищення ефективності заходів щодо надання нових освітніх послуг;</w:t>
      </w:r>
    </w:p>
    <w:p w:rsidR="00607FB3" w:rsidRPr="00357BD5" w:rsidRDefault="00607FB3" w:rsidP="000B40D9">
      <w:pPr>
        <w:pStyle w:val="a3"/>
        <w:widowControl/>
        <w:numPr>
          <w:ilvl w:val="0"/>
          <w:numId w:val="77"/>
        </w:numPr>
        <w:shd w:val="clear" w:color="auto" w:fill="FFFFFF"/>
        <w:autoSpaceDE/>
        <w:autoSpaceDN/>
        <w:adjustRightInd/>
        <w:ind w:left="851"/>
        <w:jc w:val="both"/>
        <w:rPr>
          <w:sz w:val="24"/>
          <w:szCs w:val="24"/>
        </w:rPr>
      </w:pPr>
      <w:r w:rsidRPr="00357BD5">
        <w:rPr>
          <w:sz w:val="24"/>
          <w:szCs w:val="24"/>
        </w:rPr>
        <w:t>поліпшення соціально-психологічного мікроклімату в шкільному колективі;</w:t>
      </w:r>
    </w:p>
    <w:p w:rsidR="00607FB3" w:rsidRPr="00A02340" w:rsidRDefault="00607FB3" w:rsidP="000B40D9">
      <w:pPr>
        <w:pStyle w:val="a3"/>
        <w:widowControl/>
        <w:numPr>
          <w:ilvl w:val="0"/>
          <w:numId w:val="77"/>
        </w:numPr>
        <w:shd w:val="clear" w:color="auto" w:fill="FFFFFF"/>
        <w:autoSpaceDE/>
        <w:autoSpaceDN/>
        <w:adjustRightInd/>
        <w:ind w:left="851"/>
        <w:jc w:val="both"/>
        <w:rPr>
          <w:sz w:val="24"/>
          <w:szCs w:val="24"/>
        </w:rPr>
      </w:pPr>
      <w:r w:rsidRPr="00357BD5">
        <w:rPr>
          <w:sz w:val="24"/>
          <w:szCs w:val="24"/>
        </w:rPr>
        <w:t>підвищення рівня організаційної культури навчального закладу та якості освіти.</w:t>
      </w:r>
    </w:p>
    <w:p w:rsidR="00A02340" w:rsidRDefault="00A02340" w:rsidP="00607FB3">
      <w:pPr>
        <w:pStyle w:val="12"/>
        <w:shd w:val="clear" w:color="auto" w:fill="FFFFFF"/>
        <w:spacing w:after="120" w:line="240" w:lineRule="auto"/>
        <w:ind w:left="360"/>
        <w:jc w:val="both"/>
        <w:rPr>
          <w:rFonts w:ascii="Times New Roman" w:hAnsi="Times New Roman"/>
          <w:b/>
          <w:bCs/>
          <w:i/>
          <w:iCs/>
          <w:sz w:val="24"/>
          <w:szCs w:val="24"/>
        </w:rPr>
      </w:pPr>
    </w:p>
    <w:p w:rsidR="00607FB3" w:rsidRPr="00281301" w:rsidRDefault="00607FB3" w:rsidP="00607FB3">
      <w:pPr>
        <w:pStyle w:val="12"/>
        <w:shd w:val="clear" w:color="auto" w:fill="FFFFFF"/>
        <w:spacing w:after="120" w:line="240" w:lineRule="auto"/>
        <w:ind w:left="360"/>
        <w:jc w:val="both"/>
        <w:rPr>
          <w:rFonts w:ascii="Times New Roman" w:hAnsi="Times New Roman"/>
          <w:b/>
          <w:bCs/>
          <w:i/>
          <w:iCs/>
          <w:sz w:val="24"/>
          <w:szCs w:val="24"/>
        </w:rPr>
      </w:pPr>
      <w:r w:rsidRPr="00281301">
        <w:rPr>
          <w:rFonts w:ascii="Times New Roman" w:hAnsi="Times New Roman"/>
          <w:b/>
          <w:bCs/>
          <w:i/>
          <w:iCs/>
          <w:sz w:val="24"/>
          <w:szCs w:val="24"/>
        </w:rPr>
        <w:t>Оцінка за даним критерієм складає11 балів, що відповідає високому рівню.</w:t>
      </w:r>
    </w:p>
    <w:p w:rsidR="001076DD" w:rsidRPr="00607FB3" w:rsidRDefault="001076DD" w:rsidP="000B40D9">
      <w:pPr>
        <w:pStyle w:val="a3"/>
        <w:numPr>
          <w:ilvl w:val="1"/>
          <w:numId w:val="15"/>
        </w:numPr>
        <w:shd w:val="clear" w:color="auto" w:fill="FFFFFF"/>
        <w:spacing w:before="120"/>
        <w:jc w:val="both"/>
        <w:rPr>
          <w:b/>
          <w:i/>
          <w:iCs/>
          <w:color w:val="002060"/>
          <w:sz w:val="24"/>
          <w:szCs w:val="24"/>
        </w:rPr>
      </w:pPr>
      <w:r w:rsidRPr="00607FB3">
        <w:rPr>
          <w:b/>
          <w:i/>
          <w:iCs/>
          <w:color w:val="002060"/>
          <w:sz w:val="24"/>
          <w:szCs w:val="24"/>
        </w:rPr>
        <w:lastRenderedPageBreak/>
        <w:t>Стан роботи щодо усунення порушень вимог законодавства і недоліків у роботі, виявлених під час попереднього заходу державного контролю (атестації, державного інспектування)</w:t>
      </w:r>
    </w:p>
    <w:p w:rsidR="00A73A52" w:rsidRPr="00A73A52" w:rsidRDefault="00A73A52" w:rsidP="00A02340">
      <w:pPr>
        <w:pStyle w:val="a3"/>
        <w:shd w:val="clear" w:color="auto" w:fill="FFFFFF"/>
        <w:ind w:left="0" w:firstLine="709"/>
        <w:jc w:val="both"/>
        <w:rPr>
          <w:color w:val="000000"/>
          <w:spacing w:val="-6"/>
          <w:kern w:val="18"/>
          <w:sz w:val="24"/>
          <w:szCs w:val="24"/>
          <w:lang w:val="ru-RU"/>
        </w:rPr>
      </w:pPr>
      <w:r w:rsidRPr="00A73A52">
        <w:rPr>
          <w:color w:val="000000"/>
          <w:spacing w:val="-6"/>
          <w:kern w:val="18"/>
          <w:sz w:val="24"/>
          <w:szCs w:val="24"/>
        </w:rPr>
        <w:t>За останні три роки органами  державної інспекції різних рівнів були  здійснені тематичні перевірки з питань:</w:t>
      </w:r>
    </w:p>
    <w:p w:rsidR="00A73A52" w:rsidRPr="00A73A52" w:rsidRDefault="00A73A52" w:rsidP="000B40D9">
      <w:pPr>
        <w:pStyle w:val="a3"/>
        <w:numPr>
          <w:ilvl w:val="1"/>
          <w:numId w:val="79"/>
        </w:numPr>
        <w:shd w:val="clear" w:color="auto" w:fill="FFFFFF"/>
        <w:ind w:left="851"/>
        <w:jc w:val="both"/>
        <w:rPr>
          <w:color w:val="000000"/>
          <w:spacing w:val="-6"/>
          <w:kern w:val="18"/>
          <w:sz w:val="24"/>
          <w:szCs w:val="24"/>
        </w:rPr>
      </w:pPr>
      <w:r w:rsidRPr="00A73A52">
        <w:rPr>
          <w:color w:val="000000"/>
          <w:spacing w:val="-6"/>
          <w:kern w:val="18"/>
          <w:sz w:val="24"/>
          <w:szCs w:val="24"/>
        </w:rPr>
        <w:t>дотримання законодавства про загальну середню освіту;</w:t>
      </w:r>
    </w:p>
    <w:p w:rsidR="00A73A52" w:rsidRPr="00A73A52" w:rsidRDefault="00A73A52" w:rsidP="000B40D9">
      <w:pPr>
        <w:pStyle w:val="a3"/>
        <w:numPr>
          <w:ilvl w:val="1"/>
          <w:numId w:val="79"/>
        </w:numPr>
        <w:shd w:val="clear" w:color="auto" w:fill="FFFFFF"/>
        <w:ind w:left="851"/>
        <w:jc w:val="both"/>
        <w:rPr>
          <w:color w:val="000000"/>
          <w:spacing w:val="-6"/>
          <w:kern w:val="18"/>
          <w:sz w:val="24"/>
          <w:szCs w:val="24"/>
        </w:rPr>
      </w:pPr>
      <w:r w:rsidRPr="00A73A52">
        <w:rPr>
          <w:color w:val="000000"/>
          <w:spacing w:val="-6"/>
          <w:kern w:val="18"/>
          <w:sz w:val="24"/>
          <w:szCs w:val="24"/>
        </w:rPr>
        <w:t>оформлення документів на отримання безкоштовного харчування учнями пільгових категорій;</w:t>
      </w:r>
    </w:p>
    <w:p w:rsidR="00A73A52" w:rsidRPr="00A73A52" w:rsidRDefault="00A73A52" w:rsidP="000B40D9">
      <w:pPr>
        <w:pStyle w:val="a3"/>
        <w:numPr>
          <w:ilvl w:val="1"/>
          <w:numId w:val="79"/>
        </w:numPr>
        <w:shd w:val="clear" w:color="auto" w:fill="FFFFFF"/>
        <w:ind w:left="851"/>
        <w:jc w:val="both"/>
        <w:rPr>
          <w:color w:val="000000"/>
          <w:spacing w:val="-6"/>
          <w:kern w:val="18"/>
          <w:sz w:val="24"/>
          <w:szCs w:val="24"/>
        </w:rPr>
      </w:pPr>
      <w:r w:rsidRPr="00A73A52">
        <w:rPr>
          <w:color w:val="000000"/>
          <w:spacing w:val="-6"/>
          <w:kern w:val="18"/>
          <w:sz w:val="24"/>
          <w:szCs w:val="24"/>
        </w:rPr>
        <w:t>профілактика дитячого травматизму;</w:t>
      </w:r>
    </w:p>
    <w:p w:rsidR="00A73A52" w:rsidRPr="00A73A52" w:rsidRDefault="00A73A52" w:rsidP="000B40D9">
      <w:pPr>
        <w:pStyle w:val="a3"/>
        <w:numPr>
          <w:ilvl w:val="1"/>
          <w:numId w:val="79"/>
        </w:numPr>
        <w:shd w:val="clear" w:color="auto" w:fill="FFFFFF"/>
        <w:ind w:left="851"/>
        <w:jc w:val="both"/>
        <w:rPr>
          <w:color w:val="000000"/>
          <w:spacing w:val="-6"/>
          <w:kern w:val="18"/>
          <w:sz w:val="24"/>
          <w:szCs w:val="24"/>
        </w:rPr>
      </w:pPr>
      <w:r w:rsidRPr="00A73A52">
        <w:rPr>
          <w:color w:val="000000"/>
          <w:spacing w:val="-6"/>
          <w:kern w:val="18"/>
          <w:sz w:val="24"/>
          <w:szCs w:val="24"/>
        </w:rPr>
        <w:t>створення належних умов організації відпочинку та оздоровлення дітей влітку;</w:t>
      </w:r>
    </w:p>
    <w:p w:rsidR="00A73A52" w:rsidRPr="00A73A52" w:rsidRDefault="00A73A52" w:rsidP="000B40D9">
      <w:pPr>
        <w:pStyle w:val="a3"/>
        <w:numPr>
          <w:ilvl w:val="1"/>
          <w:numId w:val="79"/>
        </w:numPr>
        <w:shd w:val="clear" w:color="auto" w:fill="FFFFFF"/>
        <w:ind w:left="851"/>
        <w:jc w:val="both"/>
        <w:rPr>
          <w:color w:val="000000"/>
          <w:spacing w:val="-6"/>
          <w:kern w:val="18"/>
          <w:sz w:val="24"/>
          <w:szCs w:val="24"/>
        </w:rPr>
      </w:pPr>
      <w:r w:rsidRPr="00A73A52">
        <w:rPr>
          <w:color w:val="000000"/>
          <w:spacing w:val="-6"/>
          <w:kern w:val="18"/>
          <w:sz w:val="24"/>
          <w:szCs w:val="24"/>
        </w:rPr>
        <w:t>організація харчування учнів;</w:t>
      </w:r>
    </w:p>
    <w:p w:rsidR="00A73A52" w:rsidRPr="00A73A52" w:rsidRDefault="00A73A52" w:rsidP="000B40D9">
      <w:pPr>
        <w:pStyle w:val="a3"/>
        <w:numPr>
          <w:ilvl w:val="1"/>
          <w:numId w:val="79"/>
        </w:numPr>
        <w:shd w:val="clear" w:color="auto" w:fill="FFFFFF"/>
        <w:ind w:left="851"/>
        <w:jc w:val="both"/>
        <w:rPr>
          <w:color w:val="000000"/>
          <w:spacing w:val="-6"/>
          <w:kern w:val="18"/>
          <w:sz w:val="24"/>
          <w:szCs w:val="24"/>
        </w:rPr>
      </w:pPr>
      <w:r w:rsidRPr="00A73A52">
        <w:rPr>
          <w:color w:val="000000"/>
          <w:spacing w:val="-6"/>
          <w:kern w:val="18"/>
          <w:sz w:val="24"/>
          <w:szCs w:val="24"/>
        </w:rPr>
        <w:t>хід інформаційно-роз’яснювальної роботи з питань ЗНО;</w:t>
      </w:r>
    </w:p>
    <w:p w:rsidR="00A73A52" w:rsidRPr="00A73A52" w:rsidRDefault="00A73A52" w:rsidP="000B40D9">
      <w:pPr>
        <w:pStyle w:val="a3"/>
        <w:numPr>
          <w:ilvl w:val="1"/>
          <w:numId w:val="79"/>
        </w:numPr>
        <w:shd w:val="clear" w:color="auto" w:fill="FFFFFF"/>
        <w:ind w:left="851"/>
        <w:jc w:val="both"/>
        <w:rPr>
          <w:color w:val="000000"/>
          <w:spacing w:val="-6"/>
          <w:kern w:val="18"/>
          <w:sz w:val="24"/>
          <w:szCs w:val="24"/>
        </w:rPr>
      </w:pPr>
      <w:r w:rsidRPr="00A73A52">
        <w:rPr>
          <w:color w:val="000000"/>
          <w:spacing w:val="-6"/>
          <w:kern w:val="18"/>
          <w:sz w:val="24"/>
          <w:szCs w:val="24"/>
        </w:rPr>
        <w:t>організація навчальної практики та екскурсій;</w:t>
      </w:r>
    </w:p>
    <w:p w:rsidR="00A73A52" w:rsidRPr="00A73A52" w:rsidRDefault="00A73A52" w:rsidP="000B40D9">
      <w:pPr>
        <w:pStyle w:val="a3"/>
        <w:numPr>
          <w:ilvl w:val="1"/>
          <w:numId w:val="79"/>
        </w:numPr>
        <w:shd w:val="clear" w:color="auto" w:fill="FFFFFF"/>
        <w:ind w:left="851"/>
        <w:jc w:val="both"/>
        <w:rPr>
          <w:color w:val="000000"/>
          <w:spacing w:val="-6"/>
          <w:kern w:val="18"/>
          <w:sz w:val="24"/>
          <w:szCs w:val="24"/>
        </w:rPr>
      </w:pPr>
      <w:r w:rsidRPr="00A73A52">
        <w:rPr>
          <w:color w:val="000000"/>
          <w:spacing w:val="-6"/>
          <w:kern w:val="18"/>
          <w:sz w:val="24"/>
          <w:szCs w:val="24"/>
        </w:rPr>
        <w:t>готовність закладу до опалювального сезону;</w:t>
      </w:r>
    </w:p>
    <w:p w:rsidR="00A73A52" w:rsidRPr="00A73A52" w:rsidRDefault="00A73A52" w:rsidP="000B40D9">
      <w:pPr>
        <w:pStyle w:val="a3"/>
        <w:numPr>
          <w:ilvl w:val="1"/>
          <w:numId w:val="79"/>
        </w:numPr>
        <w:shd w:val="clear" w:color="auto" w:fill="FFFFFF"/>
        <w:ind w:left="851"/>
        <w:jc w:val="both"/>
        <w:rPr>
          <w:color w:val="000000"/>
          <w:spacing w:val="-6"/>
          <w:kern w:val="18"/>
          <w:sz w:val="24"/>
          <w:szCs w:val="24"/>
        </w:rPr>
      </w:pPr>
      <w:r w:rsidRPr="00A73A52">
        <w:rPr>
          <w:color w:val="000000"/>
          <w:spacing w:val="-6"/>
          <w:kern w:val="18"/>
          <w:sz w:val="24"/>
          <w:szCs w:val="24"/>
        </w:rPr>
        <w:t>відповідність посадових інструкцій вимогам чинного законодавства;</w:t>
      </w:r>
    </w:p>
    <w:p w:rsidR="00A73A52" w:rsidRPr="00A73A52" w:rsidRDefault="00A73A52" w:rsidP="000B40D9">
      <w:pPr>
        <w:pStyle w:val="a3"/>
        <w:numPr>
          <w:ilvl w:val="1"/>
          <w:numId w:val="79"/>
        </w:numPr>
        <w:shd w:val="clear" w:color="auto" w:fill="FFFFFF"/>
        <w:ind w:left="851"/>
        <w:jc w:val="both"/>
        <w:rPr>
          <w:color w:val="000000"/>
          <w:spacing w:val="-6"/>
          <w:kern w:val="18"/>
          <w:sz w:val="24"/>
          <w:szCs w:val="24"/>
        </w:rPr>
      </w:pPr>
      <w:r w:rsidRPr="00A73A52">
        <w:rPr>
          <w:color w:val="000000"/>
          <w:spacing w:val="-6"/>
          <w:kern w:val="18"/>
          <w:sz w:val="24"/>
          <w:szCs w:val="24"/>
        </w:rPr>
        <w:t>дотримання санітарно-гігієнічних норм у школі;</w:t>
      </w:r>
    </w:p>
    <w:p w:rsidR="00A73A52" w:rsidRPr="00A73A52" w:rsidRDefault="00A73A52" w:rsidP="000B40D9">
      <w:pPr>
        <w:pStyle w:val="a3"/>
        <w:numPr>
          <w:ilvl w:val="1"/>
          <w:numId w:val="79"/>
        </w:numPr>
        <w:shd w:val="clear" w:color="auto" w:fill="FFFFFF"/>
        <w:ind w:left="851"/>
        <w:jc w:val="both"/>
        <w:rPr>
          <w:color w:val="000000"/>
          <w:spacing w:val="-6"/>
          <w:kern w:val="18"/>
          <w:sz w:val="24"/>
          <w:szCs w:val="24"/>
        </w:rPr>
      </w:pPr>
      <w:r w:rsidRPr="00A73A52">
        <w:rPr>
          <w:color w:val="000000"/>
          <w:spacing w:val="-6"/>
          <w:kern w:val="18"/>
          <w:sz w:val="24"/>
          <w:szCs w:val="24"/>
        </w:rPr>
        <w:t>дотримання режиму роботи ГПД</w:t>
      </w:r>
    </w:p>
    <w:p w:rsidR="00A73A52" w:rsidRPr="00A73A52" w:rsidRDefault="00A73A52" w:rsidP="000B40D9">
      <w:pPr>
        <w:pStyle w:val="a3"/>
        <w:numPr>
          <w:ilvl w:val="1"/>
          <w:numId w:val="79"/>
        </w:numPr>
        <w:shd w:val="clear" w:color="auto" w:fill="FFFFFF"/>
        <w:ind w:left="851"/>
        <w:jc w:val="both"/>
        <w:rPr>
          <w:color w:val="000000"/>
          <w:spacing w:val="-6"/>
          <w:kern w:val="18"/>
          <w:sz w:val="24"/>
          <w:szCs w:val="24"/>
        </w:rPr>
      </w:pPr>
      <w:r w:rsidRPr="00A73A52">
        <w:rPr>
          <w:color w:val="000000"/>
          <w:spacing w:val="-6"/>
          <w:kern w:val="18"/>
          <w:sz w:val="24"/>
          <w:szCs w:val="24"/>
        </w:rPr>
        <w:t>щодо підвищення ролі вчителя біології в розвитку креативних здібностей учнів;</w:t>
      </w:r>
    </w:p>
    <w:p w:rsidR="00A73A52" w:rsidRPr="00A73A52" w:rsidRDefault="00A73A52" w:rsidP="000B40D9">
      <w:pPr>
        <w:pStyle w:val="a3"/>
        <w:numPr>
          <w:ilvl w:val="1"/>
          <w:numId w:val="79"/>
        </w:numPr>
        <w:shd w:val="clear" w:color="auto" w:fill="FFFFFF"/>
        <w:ind w:left="851"/>
        <w:jc w:val="both"/>
        <w:rPr>
          <w:color w:val="000000"/>
          <w:spacing w:val="-6"/>
          <w:kern w:val="18"/>
          <w:sz w:val="24"/>
          <w:szCs w:val="24"/>
        </w:rPr>
      </w:pPr>
      <w:r w:rsidRPr="00A73A52">
        <w:rPr>
          <w:color w:val="000000"/>
          <w:spacing w:val="-6"/>
          <w:kern w:val="18"/>
          <w:sz w:val="24"/>
          <w:szCs w:val="24"/>
        </w:rPr>
        <w:t>атестації педагогічних працівників;</w:t>
      </w:r>
    </w:p>
    <w:p w:rsidR="00A73A52" w:rsidRPr="00A73A52" w:rsidRDefault="00A73A52" w:rsidP="000B40D9">
      <w:pPr>
        <w:pStyle w:val="a3"/>
        <w:numPr>
          <w:ilvl w:val="1"/>
          <w:numId w:val="79"/>
        </w:numPr>
        <w:shd w:val="clear" w:color="auto" w:fill="FFFFFF"/>
        <w:ind w:left="851"/>
        <w:jc w:val="both"/>
        <w:rPr>
          <w:color w:val="000000"/>
          <w:spacing w:val="-6"/>
          <w:kern w:val="18"/>
          <w:sz w:val="24"/>
          <w:szCs w:val="24"/>
        </w:rPr>
      </w:pPr>
      <w:r w:rsidRPr="00A73A52">
        <w:rPr>
          <w:color w:val="000000"/>
          <w:spacing w:val="-6"/>
          <w:kern w:val="18"/>
          <w:sz w:val="24"/>
          <w:szCs w:val="24"/>
        </w:rPr>
        <w:t>оформлення документів про загальну середню освіту, проведення ДПА випускників загальноосвітніх навчальних закладів;</w:t>
      </w:r>
    </w:p>
    <w:p w:rsidR="00A73A52" w:rsidRPr="00A73A52" w:rsidRDefault="00A73A52" w:rsidP="000B40D9">
      <w:pPr>
        <w:pStyle w:val="a3"/>
        <w:numPr>
          <w:ilvl w:val="1"/>
          <w:numId w:val="79"/>
        </w:numPr>
        <w:shd w:val="clear" w:color="auto" w:fill="FFFFFF"/>
        <w:ind w:left="851"/>
        <w:jc w:val="both"/>
        <w:rPr>
          <w:color w:val="000000"/>
          <w:spacing w:val="-6"/>
          <w:kern w:val="18"/>
          <w:sz w:val="24"/>
          <w:szCs w:val="24"/>
        </w:rPr>
      </w:pPr>
      <w:r w:rsidRPr="00A73A52">
        <w:rPr>
          <w:color w:val="000000"/>
          <w:spacing w:val="-6"/>
          <w:kern w:val="18"/>
          <w:sz w:val="24"/>
          <w:szCs w:val="24"/>
        </w:rPr>
        <w:t>виконання Закону України «Про забезпечення організаційно-правових умов соціального</w:t>
      </w:r>
      <w:r w:rsidR="00172A59">
        <w:rPr>
          <w:color w:val="000000"/>
          <w:spacing w:val="-6"/>
          <w:kern w:val="18"/>
          <w:sz w:val="24"/>
          <w:szCs w:val="24"/>
        </w:rPr>
        <w:t xml:space="preserve"> захисту дітей - сиріт та дітей</w:t>
      </w:r>
      <w:r w:rsidRPr="00A73A52">
        <w:rPr>
          <w:color w:val="000000"/>
          <w:spacing w:val="-6"/>
          <w:kern w:val="18"/>
          <w:sz w:val="24"/>
          <w:szCs w:val="24"/>
        </w:rPr>
        <w:t>, позбавлених батьківського піклування».</w:t>
      </w:r>
    </w:p>
    <w:p w:rsidR="00607FB3" w:rsidRDefault="00A73A52" w:rsidP="00607FB3">
      <w:pPr>
        <w:pStyle w:val="a3"/>
        <w:shd w:val="clear" w:color="auto" w:fill="FFFFFF"/>
        <w:ind w:left="0" w:firstLine="709"/>
        <w:jc w:val="both"/>
        <w:rPr>
          <w:color w:val="000000"/>
          <w:spacing w:val="-6"/>
          <w:kern w:val="18"/>
          <w:sz w:val="24"/>
          <w:szCs w:val="24"/>
        </w:rPr>
      </w:pPr>
      <w:r w:rsidRPr="00A73A52">
        <w:rPr>
          <w:color w:val="000000"/>
          <w:spacing w:val="-6"/>
          <w:kern w:val="18"/>
          <w:sz w:val="24"/>
          <w:szCs w:val="24"/>
        </w:rPr>
        <w:t xml:space="preserve">Під час проведення перевірок недоліків у роботі не виявлено або ж виявлені такі, що на організацію навчально-виховного процесу та функціонування закладу суттєво не впливали і в ході роботи були виправлені.  </w:t>
      </w:r>
    </w:p>
    <w:p w:rsidR="00A73A52" w:rsidRDefault="00A73A52" w:rsidP="00607FB3">
      <w:pPr>
        <w:pStyle w:val="a3"/>
        <w:shd w:val="clear" w:color="auto" w:fill="FFFFFF"/>
        <w:ind w:left="360"/>
        <w:jc w:val="both"/>
        <w:rPr>
          <w:b/>
          <w:bCs/>
          <w:i/>
          <w:iCs/>
          <w:sz w:val="24"/>
          <w:szCs w:val="24"/>
        </w:rPr>
      </w:pPr>
      <w:r w:rsidRPr="00281301">
        <w:rPr>
          <w:b/>
          <w:bCs/>
          <w:i/>
          <w:iCs/>
          <w:sz w:val="24"/>
          <w:szCs w:val="24"/>
        </w:rPr>
        <w:t>Оці</w:t>
      </w:r>
      <w:r w:rsidR="00607FB3">
        <w:rPr>
          <w:b/>
          <w:bCs/>
          <w:i/>
          <w:iCs/>
          <w:sz w:val="24"/>
          <w:szCs w:val="24"/>
        </w:rPr>
        <w:t>нка за даним критерієм складає10</w:t>
      </w:r>
      <w:r w:rsidRPr="00281301">
        <w:rPr>
          <w:b/>
          <w:bCs/>
          <w:i/>
          <w:iCs/>
          <w:sz w:val="24"/>
          <w:szCs w:val="24"/>
        </w:rPr>
        <w:t xml:space="preserve"> балів, що відповідає високому рівню.</w:t>
      </w:r>
    </w:p>
    <w:p w:rsidR="009E73A5" w:rsidRPr="00607FB3" w:rsidRDefault="009E73A5" w:rsidP="00607FB3">
      <w:pPr>
        <w:pStyle w:val="a3"/>
        <w:shd w:val="clear" w:color="auto" w:fill="FFFFFF"/>
        <w:ind w:left="360"/>
        <w:jc w:val="both"/>
        <w:rPr>
          <w:color w:val="000000"/>
          <w:spacing w:val="-6"/>
          <w:kern w:val="18"/>
          <w:sz w:val="24"/>
          <w:szCs w:val="24"/>
        </w:rPr>
      </w:pPr>
    </w:p>
    <w:p w:rsidR="001076DD" w:rsidRPr="002E4EB8" w:rsidRDefault="00C8223B" w:rsidP="00607FB3">
      <w:pPr>
        <w:spacing w:before="120" w:after="120"/>
        <w:jc w:val="both"/>
        <w:rPr>
          <w:b/>
          <w:i/>
          <w:color w:val="800000"/>
          <w:sz w:val="26"/>
          <w:szCs w:val="26"/>
        </w:rPr>
      </w:pPr>
      <w:r w:rsidRPr="002E4EB8">
        <w:rPr>
          <w:b/>
          <w:i/>
          <w:color w:val="800000"/>
          <w:sz w:val="26"/>
          <w:szCs w:val="26"/>
        </w:rPr>
        <w:t>Загалом по розділу 4</w:t>
      </w:r>
      <w:r w:rsidR="004E7A4B">
        <w:rPr>
          <w:b/>
          <w:i/>
          <w:color w:val="800000"/>
          <w:sz w:val="26"/>
          <w:szCs w:val="26"/>
        </w:rPr>
        <w:t xml:space="preserve"> </w:t>
      </w:r>
      <w:r w:rsidR="002E4EB8" w:rsidRPr="002E4EB8">
        <w:rPr>
          <w:b/>
          <w:i/>
          <w:color w:val="800000"/>
          <w:sz w:val="26"/>
          <w:szCs w:val="26"/>
        </w:rPr>
        <w:t>з ура</w:t>
      </w:r>
      <w:r w:rsidR="002130DC">
        <w:rPr>
          <w:b/>
          <w:i/>
          <w:color w:val="800000"/>
          <w:sz w:val="26"/>
          <w:szCs w:val="26"/>
        </w:rPr>
        <w:t xml:space="preserve">хуванням коефіцієнта значимості – </w:t>
      </w:r>
      <w:r w:rsidR="004E7A4B">
        <w:rPr>
          <w:b/>
          <w:i/>
          <w:color w:val="800000"/>
          <w:sz w:val="26"/>
          <w:szCs w:val="26"/>
        </w:rPr>
        <w:t>122</w:t>
      </w:r>
      <w:r w:rsidR="002130DC">
        <w:rPr>
          <w:b/>
          <w:i/>
          <w:color w:val="800000"/>
          <w:sz w:val="26"/>
          <w:szCs w:val="26"/>
        </w:rPr>
        <w:t xml:space="preserve"> балів</w:t>
      </w:r>
    </w:p>
    <w:p w:rsidR="0078216B" w:rsidRDefault="0078216B" w:rsidP="00053093">
      <w:pPr>
        <w:spacing w:before="120" w:after="120"/>
        <w:ind w:left="119"/>
        <w:jc w:val="center"/>
        <w:rPr>
          <w:b/>
          <w:i/>
          <w:iCs/>
          <w:color w:val="002060"/>
          <w:sz w:val="24"/>
          <w:szCs w:val="24"/>
        </w:rPr>
      </w:pPr>
    </w:p>
    <w:p w:rsidR="00C8223B" w:rsidRPr="009E73A5" w:rsidRDefault="00C8223B" w:rsidP="00053093">
      <w:pPr>
        <w:spacing w:before="120" w:after="120"/>
        <w:ind w:left="119"/>
        <w:jc w:val="center"/>
        <w:rPr>
          <w:b/>
          <w:i/>
          <w:iCs/>
          <w:color w:val="002060"/>
          <w:sz w:val="32"/>
          <w:szCs w:val="24"/>
        </w:rPr>
      </w:pPr>
      <w:r w:rsidRPr="009E73A5">
        <w:rPr>
          <w:b/>
          <w:i/>
          <w:iCs/>
          <w:color w:val="002060"/>
          <w:sz w:val="32"/>
          <w:szCs w:val="24"/>
        </w:rPr>
        <w:t>Загальний підсумок:</w:t>
      </w:r>
    </w:p>
    <w:p w:rsidR="00C8223B" w:rsidRPr="00281301" w:rsidRDefault="00C8223B" w:rsidP="00053093">
      <w:pPr>
        <w:spacing w:after="120"/>
        <w:jc w:val="both"/>
        <w:rPr>
          <w:b/>
          <w:i/>
          <w:color w:val="333399"/>
          <w:spacing w:val="-1"/>
          <w:sz w:val="24"/>
          <w:szCs w:val="24"/>
        </w:rPr>
      </w:pPr>
      <w:r w:rsidRPr="00281301">
        <w:rPr>
          <w:b/>
          <w:i/>
          <w:spacing w:val="-1"/>
          <w:sz w:val="24"/>
          <w:szCs w:val="24"/>
        </w:rPr>
        <w:t>за всіма показниками освітньої діяльності складає</w:t>
      </w:r>
      <w:r w:rsidR="009E73A5">
        <w:rPr>
          <w:b/>
          <w:i/>
          <w:spacing w:val="-1"/>
          <w:sz w:val="24"/>
          <w:szCs w:val="24"/>
        </w:rPr>
        <w:t xml:space="preserve"> </w:t>
      </w:r>
      <w:r w:rsidR="00172A59">
        <w:rPr>
          <w:b/>
          <w:i/>
          <w:color w:val="002060"/>
          <w:sz w:val="24"/>
          <w:szCs w:val="24"/>
          <w:u w:val="single"/>
        </w:rPr>
        <w:t>808</w:t>
      </w:r>
      <w:r w:rsidR="00D6088F">
        <w:rPr>
          <w:b/>
          <w:i/>
          <w:color w:val="002060"/>
          <w:sz w:val="24"/>
          <w:szCs w:val="24"/>
          <w:u w:val="single"/>
        </w:rPr>
        <w:t xml:space="preserve"> </w:t>
      </w:r>
      <w:r w:rsidRPr="00281301">
        <w:rPr>
          <w:b/>
          <w:i/>
          <w:spacing w:val="-1"/>
          <w:sz w:val="24"/>
          <w:szCs w:val="24"/>
        </w:rPr>
        <w:t>бал</w:t>
      </w:r>
      <w:r w:rsidR="00172A59">
        <w:rPr>
          <w:b/>
          <w:i/>
          <w:spacing w:val="-1"/>
          <w:sz w:val="24"/>
          <w:szCs w:val="24"/>
        </w:rPr>
        <w:t>ів</w:t>
      </w:r>
      <w:r w:rsidRPr="00281301">
        <w:rPr>
          <w:b/>
          <w:i/>
          <w:spacing w:val="-1"/>
          <w:sz w:val="24"/>
          <w:szCs w:val="24"/>
        </w:rPr>
        <w:t>, що відповідає</w:t>
      </w:r>
      <w:r w:rsidR="009E73A5">
        <w:rPr>
          <w:b/>
          <w:i/>
          <w:spacing w:val="-1"/>
          <w:sz w:val="24"/>
          <w:szCs w:val="24"/>
        </w:rPr>
        <w:t xml:space="preserve"> </w:t>
      </w:r>
      <w:r w:rsidRPr="0078216B">
        <w:rPr>
          <w:b/>
          <w:i/>
          <w:color w:val="002060"/>
          <w:sz w:val="24"/>
          <w:szCs w:val="24"/>
          <w:u w:val="single"/>
        </w:rPr>
        <w:t>високому</w:t>
      </w:r>
      <w:r w:rsidR="009E73A5" w:rsidRPr="009E73A5">
        <w:rPr>
          <w:b/>
          <w:i/>
          <w:color w:val="002060"/>
          <w:sz w:val="24"/>
          <w:szCs w:val="24"/>
        </w:rPr>
        <w:t xml:space="preserve"> </w:t>
      </w:r>
      <w:r w:rsidRPr="00281301">
        <w:rPr>
          <w:b/>
          <w:i/>
          <w:spacing w:val="-1"/>
          <w:sz w:val="24"/>
          <w:szCs w:val="24"/>
        </w:rPr>
        <w:t>рівню:</w:t>
      </w:r>
    </w:p>
    <w:tbl>
      <w:tblPr>
        <w:tblW w:w="10660" w:type="dxa"/>
        <w:tblInd w:w="80" w:type="dxa"/>
        <w:tblLayout w:type="fixed"/>
        <w:tblLook w:val="01E0"/>
      </w:tblPr>
      <w:tblGrid>
        <w:gridCol w:w="1729"/>
        <w:gridCol w:w="5529"/>
        <w:gridCol w:w="1275"/>
        <w:gridCol w:w="2127"/>
      </w:tblGrid>
      <w:tr w:rsidR="002130DC" w:rsidRPr="00281301" w:rsidTr="00172A59">
        <w:trPr>
          <w:trHeight w:val="511"/>
        </w:trPr>
        <w:tc>
          <w:tcPr>
            <w:tcW w:w="1729" w:type="dxa"/>
            <w:vAlign w:val="center"/>
            <w:hideMark/>
          </w:tcPr>
          <w:p w:rsidR="002130DC" w:rsidRPr="00281301" w:rsidRDefault="002130DC" w:rsidP="002130DC">
            <w:pPr>
              <w:jc w:val="center"/>
              <w:rPr>
                <w:b/>
                <w:i/>
                <w:color w:val="336600"/>
                <w:sz w:val="24"/>
                <w:szCs w:val="24"/>
                <w:lang w:eastAsia="ru-RU"/>
              </w:rPr>
            </w:pPr>
            <w:r w:rsidRPr="00281301">
              <w:rPr>
                <w:b/>
                <w:i/>
                <w:color w:val="800000"/>
                <w:sz w:val="24"/>
                <w:szCs w:val="24"/>
              </w:rPr>
              <w:t>за розділом 1.</w:t>
            </w:r>
          </w:p>
        </w:tc>
        <w:tc>
          <w:tcPr>
            <w:tcW w:w="5529" w:type="dxa"/>
            <w:vAlign w:val="center"/>
          </w:tcPr>
          <w:p w:rsidR="002130DC" w:rsidRPr="0078216B" w:rsidRDefault="002130DC" w:rsidP="002130DC">
            <w:pPr>
              <w:jc w:val="center"/>
              <w:rPr>
                <w:b/>
                <w:i/>
                <w:color w:val="002060"/>
                <w:sz w:val="24"/>
                <w:szCs w:val="24"/>
                <w:lang w:eastAsia="ru-RU"/>
              </w:rPr>
            </w:pPr>
            <w:r w:rsidRPr="0078216B">
              <w:rPr>
                <w:b/>
                <w:i/>
                <w:color w:val="002060"/>
                <w:spacing w:val="-1"/>
                <w:sz w:val="24"/>
                <w:szCs w:val="24"/>
              </w:rPr>
              <w:t>Ресурси та умови для організації діяльності ЗНЗ</w:t>
            </w:r>
          </w:p>
        </w:tc>
        <w:tc>
          <w:tcPr>
            <w:tcW w:w="1275" w:type="dxa"/>
            <w:vAlign w:val="center"/>
            <w:hideMark/>
          </w:tcPr>
          <w:p w:rsidR="002130DC" w:rsidRPr="00281301" w:rsidRDefault="002130DC" w:rsidP="00172A59">
            <w:pPr>
              <w:ind w:left="-136" w:right="-71"/>
              <w:jc w:val="center"/>
              <w:rPr>
                <w:b/>
                <w:i/>
                <w:color w:val="333399"/>
                <w:spacing w:val="-1"/>
                <w:sz w:val="24"/>
                <w:szCs w:val="24"/>
                <w:lang w:eastAsia="ru-RU"/>
              </w:rPr>
            </w:pPr>
            <w:r w:rsidRPr="00281301">
              <w:rPr>
                <w:b/>
                <w:i/>
                <w:color w:val="CC0000"/>
                <w:sz w:val="24"/>
                <w:szCs w:val="24"/>
              </w:rPr>
              <w:t>12</w:t>
            </w:r>
            <w:r w:rsidR="00172A59">
              <w:rPr>
                <w:b/>
                <w:i/>
                <w:color w:val="CC0000"/>
                <w:sz w:val="24"/>
                <w:szCs w:val="24"/>
              </w:rPr>
              <w:t>4 бали</w:t>
            </w:r>
          </w:p>
        </w:tc>
        <w:tc>
          <w:tcPr>
            <w:tcW w:w="2127" w:type="dxa"/>
            <w:vAlign w:val="center"/>
            <w:hideMark/>
          </w:tcPr>
          <w:p w:rsidR="002130DC" w:rsidRPr="00281301" w:rsidRDefault="002130DC" w:rsidP="002130DC">
            <w:pPr>
              <w:jc w:val="center"/>
              <w:rPr>
                <w:b/>
                <w:i/>
                <w:color w:val="333399"/>
                <w:spacing w:val="-1"/>
                <w:sz w:val="24"/>
                <w:szCs w:val="24"/>
              </w:rPr>
            </w:pPr>
            <w:r w:rsidRPr="00281301">
              <w:rPr>
                <w:b/>
                <w:i/>
                <w:color w:val="333399"/>
                <w:spacing w:val="-1"/>
                <w:sz w:val="24"/>
                <w:szCs w:val="24"/>
              </w:rPr>
              <w:t>(високий рівень);</w:t>
            </w:r>
          </w:p>
        </w:tc>
      </w:tr>
      <w:tr w:rsidR="002130DC" w:rsidRPr="00281301" w:rsidTr="00172A59">
        <w:trPr>
          <w:trHeight w:val="867"/>
        </w:trPr>
        <w:tc>
          <w:tcPr>
            <w:tcW w:w="1729" w:type="dxa"/>
            <w:vAlign w:val="center"/>
            <w:hideMark/>
          </w:tcPr>
          <w:p w:rsidR="002130DC" w:rsidRPr="00281301" w:rsidRDefault="002130DC" w:rsidP="002130DC">
            <w:pPr>
              <w:jc w:val="center"/>
              <w:rPr>
                <w:b/>
                <w:i/>
                <w:color w:val="008000"/>
                <w:sz w:val="24"/>
                <w:szCs w:val="24"/>
                <w:lang w:eastAsia="ru-RU"/>
              </w:rPr>
            </w:pPr>
            <w:r w:rsidRPr="00281301">
              <w:rPr>
                <w:b/>
                <w:i/>
                <w:color w:val="800000"/>
                <w:sz w:val="24"/>
                <w:szCs w:val="24"/>
              </w:rPr>
              <w:t>за розділом 2.</w:t>
            </w:r>
          </w:p>
        </w:tc>
        <w:tc>
          <w:tcPr>
            <w:tcW w:w="5529" w:type="dxa"/>
            <w:vAlign w:val="center"/>
          </w:tcPr>
          <w:p w:rsidR="002130DC" w:rsidRPr="0078216B" w:rsidRDefault="002130DC" w:rsidP="002130DC">
            <w:pPr>
              <w:jc w:val="center"/>
              <w:rPr>
                <w:b/>
                <w:i/>
                <w:color w:val="002060"/>
                <w:sz w:val="24"/>
                <w:szCs w:val="24"/>
                <w:lang w:eastAsia="ru-RU"/>
              </w:rPr>
            </w:pPr>
            <w:r w:rsidRPr="0078216B">
              <w:rPr>
                <w:b/>
                <w:i/>
                <w:color w:val="002060"/>
                <w:spacing w:val="-1"/>
                <w:sz w:val="24"/>
                <w:szCs w:val="24"/>
              </w:rPr>
              <w:t>Організація навчально-виховного процесу та забезпечення прав і законних інтересів його учасників</w:t>
            </w:r>
          </w:p>
        </w:tc>
        <w:tc>
          <w:tcPr>
            <w:tcW w:w="1275" w:type="dxa"/>
            <w:vAlign w:val="center"/>
            <w:hideMark/>
          </w:tcPr>
          <w:p w:rsidR="002130DC" w:rsidRPr="00281301" w:rsidRDefault="002130DC" w:rsidP="00172A59">
            <w:pPr>
              <w:jc w:val="center"/>
              <w:rPr>
                <w:b/>
                <w:i/>
                <w:color w:val="333399"/>
                <w:spacing w:val="-1"/>
                <w:sz w:val="24"/>
                <w:szCs w:val="24"/>
                <w:lang w:eastAsia="ru-RU"/>
              </w:rPr>
            </w:pPr>
            <w:r>
              <w:rPr>
                <w:b/>
                <w:i/>
                <w:color w:val="CC0000"/>
                <w:sz w:val="24"/>
                <w:szCs w:val="24"/>
              </w:rPr>
              <w:t>256</w:t>
            </w:r>
            <w:r w:rsidRPr="00281301">
              <w:rPr>
                <w:b/>
                <w:i/>
                <w:color w:val="CC0000"/>
                <w:sz w:val="24"/>
                <w:szCs w:val="24"/>
              </w:rPr>
              <w:t xml:space="preserve"> бал</w:t>
            </w:r>
            <w:r>
              <w:rPr>
                <w:b/>
                <w:i/>
                <w:color w:val="CC0000"/>
                <w:sz w:val="24"/>
                <w:szCs w:val="24"/>
              </w:rPr>
              <w:t>ів</w:t>
            </w:r>
          </w:p>
        </w:tc>
        <w:tc>
          <w:tcPr>
            <w:tcW w:w="2127" w:type="dxa"/>
            <w:vAlign w:val="center"/>
            <w:hideMark/>
          </w:tcPr>
          <w:p w:rsidR="002130DC" w:rsidRPr="00281301" w:rsidRDefault="002130DC" w:rsidP="002130DC">
            <w:pPr>
              <w:jc w:val="center"/>
              <w:rPr>
                <w:b/>
                <w:i/>
                <w:color w:val="333399"/>
                <w:spacing w:val="-1"/>
                <w:sz w:val="24"/>
                <w:szCs w:val="24"/>
              </w:rPr>
            </w:pPr>
            <w:r w:rsidRPr="00281301">
              <w:rPr>
                <w:b/>
                <w:i/>
                <w:color w:val="333399"/>
                <w:spacing w:val="-1"/>
                <w:sz w:val="24"/>
                <w:szCs w:val="24"/>
              </w:rPr>
              <w:t>(високий рівень);</w:t>
            </w:r>
          </w:p>
        </w:tc>
      </w:tr>
      <w:tr w:rsidR="002130DC" w:rsidRPr="00281301" w:rsidTr="00172A59">
        <w:trPr>
          <w:trHeight w:val="577"/>
        </w:trPr>
        <w:tc>
          <w:tcPr>
            <w:tcW w:w="1729" w:type="dxa"/>
            <w:vAlign w:val="center"/>
            <w:hideMark/>
          </w:tcPr>
          <w:p w:rsidR="002130DC" w:rsidRPr="00281301" w:rsidRDefault="002130DC" w:rsidP="002130DC">
            <w:pPr>
              <w:jc w:val="center"/>
              <w:rPr>
                <w:b/>
                <w:i/>
                <w:color w:val="336600"/>
                <w:sz w:val="24"/>
                <w:szCs w:val="24"/>
                <w:lang w:eastAsia="ru-RU"/>
              </w:rPr>
            </w:pPr>
            <w:r w:rsidRPr="00281301">
              <w:rPr>
                <w:b/>
                <w:i/>
                <w:color w:val="800000"/>
                <w:sz w:val="24"/>
                <w:szCs w:val="24"/>
              </w:rPr>
              <w:t>за розділом 3.</w:t>
            </w:r>
          </w:p>
        </w:tc>
        <w:tc>
          <w:tcPr>
            <w:tcW w:w="5529" w:type="dxa"/>
            <w:vAlign w:val="center"/>
          </w:tcPr>
          <w:p w:rsidR="002130DC" w:rsidRPr="0078216B" w:rsidRDefault="002130DC" w:rsidP="002130DC">
            <w:pPr>
              <w:jc w:val="center"/>
              <w:rPr>
                <w:b/>
                <w:i/>
                <w:color w:val="002060"/>
                <w:sz w:val="24"/>
                <w:szCs w:val="24"/>
                <w:lang w:eastAsia="ru-RU"/>
              </w:rPr>
            </w:pPr>
            <w:r w:rsidRPr="0078216B">
              <w:rPr>
                <w:b/>
                <w:i/>
                <w:color w:val="002060"/>
                <w:spacing w:val="-1"/>
                <w:sz w:val="24"/>
                <w:szCs w:val="24"/>
              </w:rPr>
              <w:t>Результативність навчально-виховного процесу</w:t>
            </w:r>
          </w:p>
        </w:tc>
        <w:tc>
          <w:tcPr>
            <w:tcW w:w="1275" w:type="dxa"/>
            <w:vAlign w:val="center"/>
            <w:hideMark/>
          </w:tcPr>
          <w:p w:rsidR="002130DC" w:rsidRPr="00281301" w:rsidRDefault="00172A59" w:rsidP="00172A59">
            <w:pPr>
              <w:jc w:val="center"/>
              <w:rPr>
                <w:b/>
                <w:i/>
                <w:color w:val="333399"/>
                <w:spacing w:val="-1"/>
                <w:sz w:val="24"/>
                <w:szCs w:val="24"/>
                <w:lang w:eastAsia="ru-RU"/>
              </w:rPr>
            </w:pPr>
            <w:r>
              <w:rPr>
                <w:b/>
                <w:i/>
                <w:color w:val="CC0000"/>
                <w:sz w:val="24"/>
                <w:szCs w:val="24"/>
              </w:rPr>
              <w:t>306</w:t>
            </w:r>
            <w:r w:rsidR="002130DC" w:rsidRPr="00281301">
              <w:rPr>
                <w:b/>
                <w:i/>
                <w:color w:val="CC0000"/>
                <w:sz w:val="24"/>
                <w:szCs w:val="24"/>
              </w:rPr>
              <w:t xml:space="preserve"> бал</w:t>
            </w:r>
            <w:r w:rsidR="002130DC">
              <w:rPr>
                <w:b/>
                <w:i/>
                <w:color w:val="CC0000"/>
                <w:sz w:val="24"/>
                <w:szCs w:val="24"/>
              </w:rPr>
              <w:t>ів</w:t>
            </w:r>
          </w:p>
        </w:tc>
        <w:tc>
          <w:tcPr>
            <w:tcW w:w="2127" w:type="dxa"/>
            <w:vAlign w:val="center"/>
            <w:hideMark/>
          </w:tcPr>
          <w:p w:rsidR="002130DC" w:rsidRPr="00281301" w:rsidRDefault="002130DC" w:rsidP="002130DC">
            <w:pPr>
              <w:jc w:val="center"/>
              <w:rPr>
                <w:b/>
                <w:i/>
                <w:color w:val="333399"/>
                <w:spacing w:val="-1"/>
                <w:sz w:val="24"/>
                <w:szCs w:val="24"/>
              </w:rPr>
            </w:pPr>
            <w:r w:rsidRPr="00281301">
              <w:rPr>
                <w:b/>
                <w:i/>
                <w:color w:val="333399"/>
                <w:spacing w:val="-1"/>
                <w:sz w:val="24"/>
                <w:szCs w:val="24"/>
              </w:rPr>
              <w:t>(високий рівень);</w:t>
            </w:r>
          </w:p>
        </w:tc>
      </w:tr>
      <w:tr w:rsidR="002130DC" w:rsidRPr="00281301" w:rsidTr="00172A59">
        <w:trPr>
          <w:trHeight w:val="563"/>
        </w:trPr>
        <w:tc>
          <w:tcPr>
            <w:tcW w:w="1729" w:type="dxa"/>
            <w:vAlign w:val="center"/>
            <w:hideMark/>
          </w:tcPr>
          <w:p w:rsidR="002130DC" w:rsidRPr="00281301" w:rsidRDefault="002130DC" w:rsidP="002130DC">
            <w:pPr>
              <w:jc w:val="center"/>
              <w:rPr>
                <w:b/>
                <w:i/>
                <w:color w:val="006600"/>
                <w:sz w:val="24"/>
                <w:szCs w:val="24"/>
                <w:lang w:eastAsia="ru-RU"/>
              </w:rPr>
            </w:pPr>
            <w:r w:rsidRPr="00281301">
              <w:rPr>
                <w:b/>
                <w:i/>
                <w:color w:val="800000"/>
                <w:sz w:val="24"/>
                <w:szCs w:val="24"/>
              </w:rPr>
              <w:t>за розділом 4</w:t>
            </w:r>
            <w:r>
              <w:rPr>
                <w:b/>
                <w:i/>
                <w:color w:val="800000"/>
                <w:sz w:val="24"/>
                <w:szCs w:val="24"/>
              </w:rPr>
              <w:t>.</w:t>
            </w:r>
          </w:p>
        </w:tc>
        <w:tc>
          <w:tcPr>
            <w:tcW w:w="5529" w:type="dxa"/>
            <w:vAlign w:val="center"/>
          </w:tcPr>
          <w:p w:rsidR="002130DC" w:rsidRPr="0078216B" w:rsidRDefault="002130DC" w:rsidP="002130DC">
            <w:pPr>
              <w:jc w:val="center"/>
              <w:rPr>
                <w:b/>
                <w:i/>
                <w:color w:val="002060"/>
                <w:sz w:val="24"/>
                <w:szCs w:val="24"/>
                <w:lang w:eastAsia="ru-RU"/>
              </w:rPr>
            </w:pPr>
            <w:r w:rsidRPr="0078216B">
              <w:rPr>
                <w:b/>
                <w:i/>
                <w:color w:val="002060"/>
                <w:spacing w:val="-1"/>
                <w:sz w:val="24"/>
                <w:szCs w:val="24"/>
              </w:rPr>
              <w:t>Окремі питання управління загальноосвітнім навчальним закладом</w:t>
            </w:r>
          </w:p>
        </w:tc>
        <w:tc>
          <w:tcPr>
            <w:tcW w:w="1275" w:type="dxa"/>
            <w:vAlign w:val="center"/>
            <w:hideMark/>
          </w:tcPr>
          <w:p w:rsidR="002130DC" w:rsidRPr="00281301" w:rsidRDefault="00172A59" w:rsidP="00172A59">
            <w:pPr>
              <w:jc w:val="center"/>
              <w:rPr>
                <w:b/>
                <w:i/>
                <w:color w:val="333399"/>
                <w:spacing w:val="-1"/>
                <w:sz w:val="24"/>
                <w:szCs w:val="24"/>
                <w:lang w:eastAsia="ru-RU"/>
              </w:rPr>
            </w:pPr>
            <w:r>
              <w:rPr>
                <w:b/>
                <w:i/>
                <w:color w:val="CC0000"/>
                <w:sz w:val="24"/>
                <w:szCs w:val="24"/>
              </w:rPr>
              <w:t>122</w:t>
            </w:r>
            <w:r w:rsidR="002130DC" w:rsidRPr="00281301">
              <w:rPr>
                <w:b/>
                <w:i/>
                <w:color w:val="CC0000"/>
                <w:sz w:val="24"/>
                <w:szCs w:val="24"/>
              </w:rPr>
              <w:t xml:space="preserve"> бал</w:t>
            </w:r>
            <w:r>
              <w:rPr>
                <w:b/>
                <w:i/>
                <w:color w:val="CC0000"/>
                <w:sz w:val="24"/>
                <w:szCs w:val="24"/>
              </w:rPr>
              <w:t>и</w:t>
            </w:r>
          </w:p>
        </w:tc>
        <w:tc>
          <w:tcPr>
            <w:tcW w:w="2127" w:type="dxa"/>
            <w:vAlign w:val="center"/>
            <w:hideMark/>
          </w:tcPr>
          <w:p w:rsidR="002130DC" w:rsidRPr="00281301" w:rsidRDefault="002130DC" w:rsidP="002130DC">
            <w:pPr>
              <w:jc w:val="center"/>
              <w:rPr>
                <w:b/>
                <w:i/>
                <w:color w:val="333399"/>
                <w:spacing w:val="-1"/>
                <w:sz w:val="24"/>
                <w:szCs w:val="24"/>
              </w:rPr>
            </w:pPr>
            <w:r w:rsidRPr="00281301">
              <w:rPr>
                <w:b/>
                <w:i/>
                <w:color w:val="333399"/>
                <w:spacing w:val="-1"/>
                <w:sz w:val="24"/>
                <w:szCs w:val="24"/>
              </w:rPr>
              <w:t>(високий рівень).</w:t>
            </w:r>
          </w:p>
        </w:tc>
      </w:tr>
    </w:tbl>
    <w:p w:rsidR="00323DD2" w:rsidRDefault="00323DD2" w:rsidP="00323DD2">
      <w:pPr>
        <w:rPr>
          <w:b/>
          <w:i/>
          <w:iCs/>
          <w:color w:val="002060"/>
          <w:sz w:val="26"/>
          <w:szCs w:val="26"/>
        </w:rPr>
      </w:pPr>
    </w:p>
    <w:p w:rsidR="001869AE" w:rsidRPr="00281301" w:rsidRDefault="001869AE" w:rsidP="002130DC">
      <w:pPr>
        <w:jc w:val="center"/>
        <w:rPr>
          <w:b/>
          <w:i/>
          <w:iCs/>
          <w:color w:val="002060"/>
          <w:sz w:val="26"/>
          <w:szCs w:val="26"/>
        </w:rPr>
      </w:pPr>
      <w:r w:rsidRPr="00281301">
        <w:rPr>
          <w:b/>
          <w:i/>
          <w:iCs/>
          <w:color w:val="002060"/>
          <w:sz w:val="26"/>
          <w:szCs w:val="26"/>
        </w:rPr>
        <w:t>Висновки</w:t>
      </w:r>
      <w:r w:rsidR="00D6088F">
        <w:rPr>
          <w:b/>
          <w:i/>
          <w:iCs/>
          <w:color w:val="002060"/>
          <w:sz w:val="26"/>
          <w:szCs w:val="26"/>
        </w:rPr>
        <w:t xml:space="preserve"> </w:t>
      </w:r>
      <w:r w:rsidR="00846690" w:rsidRPr="00281301">
        <w:rPr>
          <w:b/>
          <w:i/>
          <w:iCs/>
          <w:color w:val="002060"/>
          <w:sz w:val="26"/>
          <w:szCs w:val="26"/>
        </w:rPr>
        <w:t>робочо</w:t>
      </w:r>
      <w:r w:rsidRPr="00281301">
        <w:rPr>
          <w:b/>
          <w:i/>
          <w:iCs/>
          <w:color w:val="002060"/>
          <w:sz w:val="26"/>
          <w:szCs w:val="26"/>
        </w:rPr>
        <w:t>ї</w:t>
      </w:r>
      <w:r w:rsidR="00D6088F">
        <w:rPr>
          <w:b/>
          <w:i/>
          <w:iCs/>
          <w:color w:val="002060"/>
          <w:sz w:val="26"/>
          <w:szCs w:val="26"/>
        </w:rPr>
        <w:t xml:space="preserve"> </w:t>
      </w:r>
      <w:r w:rsidR="00846690" w:rsidRPr="00281301">
        <w:rPr>
          <w:b/>
          <w:i/>
          <w:iCs/>
          <w:color w:val="002060"/>
          <w:sz w:val="26"/>
          <w:szCs w:val="26"/>
        </w:rPr>
        <w:t>групи</w:t>
      </w:r>
    </w:p>
    <w:p w:rsidR="00025243" w:rsidRDefault="001869AE" w:rsidP="00053093">
      <w:pPr>
        <w:ind w:firstLine="709"/>
        <w:jc w:val="both"/>
        <w:rPr>
          <w:sz w:val="24"/>
          <w:szCs w:val="24"/>
        </w:rPr>
      </w:pPr>
      <w:r w:rsidRPr="00281301">
        <w:rPr>
          <w:sz w:val="24"/>
          <w:szCs w:val="24"/>
        </w:rPr>
        <w:t xml:space="preserve">Адміністрацією </w:t>
      </w:r>
      <w:r w:rsidR="00587EFE">
        <w:rPr>
          <w:sz w:val="24"/>
          <w:szCs w:val="24"/>
        </w:rPr>
        <w:t>комунального закладу «Сер</w:t>
      </w:r>
      <w:r w:rsidR="002130DC">
        <w:rPr>
          <w:sz w:val="24"/>
          <w:szCs w:val="24"/>
        </w:rPr>
        <w:t>е</w:t>
      </w:r>
      <w:r w:rsidR="00587EFE">
        <w:rPr>
          <w:sz w:val="24"/>
          <w:szCs w:val="24"/>
        </w:rPr>
        <w:t>дня загальноосвітня школа №8 м. Орджонікідзе Дніпропетровської області»</w:t>
      </w:r>
      <w:r w:rsidR="00D6088F">
        <w:rPr>
          <w:sz w:val="24"/>
          <w:szCs w:val="24"/>
        </w:rPr>
        <w:t xml:space="preserve"> </w:t>
      </w:r>
      <w:r w:rsidRPr="00281301">
        <w:rPr>
          <w:sz w:val="24"/>
          <w:szCs w:val="24"/>
        </w:rPr>
        <w:t>спільно із членами педагогічного колективу було виконано ретельний самоаналіз згідно з Критеріями оцінювання діяльності загальноосвітніх навчальних заклад</w:t>
      </w:r>
      <w:r w:rsidR="000304B6" w:rsidRPr="00281301">
        <w:rPr>
          <w:sz w:val="24"/>
          <w:szCs w:val="24"/>
        </w:rPr>
        <w:t>ів (</w:t>
      </w:r>
      <w:r w:rsidR="00184789" w:rsidRPr="00281301">
        <w:rPr>
          <w:spacing w:val="-1"/>
          <w:sz w:val="24"/>
          <w:szCs w:val="24"/>
        </w:rPr>
        <w:t>наказ департаменту освіти і науки облдержадміністрації від 17.09.2013 № 704/0/212-13 «Про затвердження Критеріїв оцінювання діяльності загальноосвітніх навчальних закладів у Дніпропетровській області»)</w:t>
      </w:r>
      <w:r w:rsidRPr="00281301">
        <w:rPr>
          <w:sz w:val="24"/>
          <w:szCs w:val="24"/>
        </w:rPr>
        <w:t xml:space="preserve"> на підставі науково обґрунтованих мет</w:t>
      </w:r>
      <w:r w:rsidR="00846690" w:rsidRPr="00281301">
        <w:rPr>
          <w:sz w:val="24"/>
          <w:szCs w:val="24"/>
        </w:rPr>
        <w:t>одів самоаналізу та самооцінки.</w:t>
      </w:r>
      <w:r w:rsidR="004725C8" w:rsidRPr="00281301">
        <w:rPr>
          <w:sz w:val="24"/>
          <w:szCs w:val="24"/>
        </w:rPr>
        <w:t xml:space="preserve"> Результати самоаналізу освітньої діяльності </w:t>
      </w:r>
      <w:r w:rsidR="0078216B">
        <w:rPr>
          <w:sz w:val="24"/>
          <w:szCs w:val="24"/>
        </w:rPr>
        <w:t>закладу</w:t>
      </w:r>
      <w:r w:rsidR="00D6088F">
        <w:rPr>
          <w:sz w:val="24"/>
          <w:szCs w:val="24"/>
        </w:rPr>
        <w:t xml:space="preserve"> </w:t>
      </w:r>
      <w:r w:rsidR="0058522D" w:rsidRPr="00281301">
        <w:rPr>
          <w:sz w:val="24"/>
          <w:szCs w:val="24"/>
        </w:rPr>
        <w:t>свідч</w:t>
      </w:r>
      <w:r w:rsidR="004725C8" w:rsidRPr="00281301">
        <w:rPr>
          <w:sz w:val="24"/>
          <w:szCs w:val="24"/>
        </w:rPr>
        <w:t>а</w:t>
      </w:r>
      <w:r w:rsidR="0058522D" w:rsidRPr="00281301">
        <w:rPr>
          <w:sz w:val="24"/>
          <w:szCs w:val="24"/>
        </w:rPr>
        <w:t>ть</w:t>
      </w:r>
      <w:r w:rsidR="004725C8" w:rsidRPr="00281301">
        <w:rPr>
          <w:sz w:val="24"/>
          <w:szCs w:val="24"/>
        </w:rPr>
        <w:t xml:space="preserve"> про те, </w:t>
      </w:r>
      <w:r w:rsidR="00A378ED">
        <w:rPr>
          <w:sz w:val="24"/>
          <w:szCs w:val="24"/>
        </w:rPr>
        <w:t>що навчально-виховний процес спрямований на реалізацію стратегії національної Доктрини розвитку освіти щодо забезпечення рівного доступу до якісної освіти, положень Концепції загальної середньої освіти щодо переорієнтації навчально-виховного процесу на особистість дитини та здійснення професійної підготовки учнів, що дасть змогу реалізувати творчі здібності</w:t>
      </w:r>
      <w:r w:rsidR="00025243">
        <w:rPr>
          <w:sz w:val="24"/>
          <w:szCs w:val="24"/>
        </w:rPr>
        <w:t xml:space="preserve"> та запити, уподобання учнів на основі здобуття повної загальної </w:t>
      </w:r>
      <w:r w:rsidR="00025243">
        <w:rPr>
          <w:sz w:val="24"/>
          <w:szCs w:val="24"/>
        </w:rPr>
        <w:lastRenderedPageBreak/>
        <w:t xml:space="preserve">середньої освіти. </w:t>
      </w:r>
    </w:p>
    <w:p w:rsidR="004725C8" w:rsidRPr="00B7795E" w:rsidRDefault="00B7795E" w:rsidP="00053093">
      <w:pPr>
        <w:ind w:firstLine="709"/>
        <w:jc w:val="both"/>
        <w:rPr>
          <w:sz w:val="24"/>
          <w:szCs w:val="24"/>
        </w:rPr>
      </w:pPr>
      <w:r w:rsidRPr="00B7795E">
        <w:rPr>
          <w:sz w:val="24"/>
          <w:szCs w:val="24"/>
        </w:rPr>
        <w:t>Навчальний заклад представляє собою самоорганізуючу соціально-педагогічну систему, яка розвивається на основі своїх можливостей, ресурсів, оточуючого середовища та забезпечує умови для самовизначення та саморозвитку вчителів та учнів.</w:t>
      </w:r>
    </w:p>
    <w:p w:rsidR="001869AE" w:rsidRPr="00281301" w:rsidRDefault="00846690" w:rsidP="00053093">
      <w:pPr>
        <w:ind w:firstLine="709"/>
        <w:jc w:val="both"/>
        <w:rPr>
          <w:sz w:val="24"/>
          <w:szCs w:val="24"/>
        </w:rPr>
      </w:pPr>
      <w:r w:rsidRPr="00281301">
        <w:rPr>
          <w:sz w:val="24"/>
          <w:szCs w:val="24"/>
        </w:rPr>
        <w:t>В</w:t>
      </w:r>
      <w:r w:rsidR="001869AE" w:rsidRPr="00281301">
        <w:rPr>
          <w:sz w:val="24"/>
          <w:szCs w:val="24"/>
        </w:rPr>
        <w:t xml:space="preserve">исновки, які були зроблені </w:t>
      </w:r>
      <w:r w:rsidRPr="00281301">
        <w:rPr>
          <w:sz w:val="24"/>
          <w:szCs w:val="24"/>
        </w:rPr>
        <w:t xml:space="preserve"> в результаті самоаналізу,</w:t>
      </w:r>
      <w:r w:rsidR="001869AE" w:rsidRPr="00281301">
        <w:rPr>
          <w:sz w:val="24"/>
          <w:szCs w:val="24"/>
        </w:rPr>
        <w:t xml:space="preserve"> свідчать про те, що:</w:t>
      </w:r>
    </w:p>
    <w:p w:rsidR="00CF6D7A" w:rsidRDefault="00CF6D7A" w:rsidP="000B40D9">
      <w:pPr>
        <w:pStyle w:val="af8"/>
        <w:numPr>
          <w:ilvl w:val="0"/>
          <w:numId w:val="18"/>
        </w:numPr>
        <w:spacing w:after="0"/>
        <w:ind w:left="720" w:right="170"/>
        <w:rPr>
          <w:rFonts w:ascii="Times New Roman" w:hAnsi="Times New Roman" w:cs="Times New Roman"/>
          <w:sz w:val="24"/>
          <w:szCs w:val="24"/>
        </w:rPr>
      </w:pPr>
      <w:r>
        <w:rPr>
          <w:rFonts w:ascii="Times New Roman" w:hAnsi="Times New Roman" w:cs="Times New Roman"/>
          <w:sz w:val="24"/>
          <w:szCs w:val="24"/>
        </w:rPr>
        <w:t>стратегія організації навчально-виховного процесу та управлінської діяльності здійснюється</w:t>
      </w:r>
      <w:r w:rsidR="00172A59">
        <w:rPr>
          <w:rFonts w:ascii="Times New Roman" w:hAnsi="Times New Roman" w:cs="Times New Roman"/>
          <w:sz w:val="24"/>
          <w:szCs w:val="24"/>
        </w:rPr>
        <w:t xml:space="preserve"> через впровадження інноваційних навчальних технологій</w:t>
      </w:r>
      <w:r>
        <w:rPr>
          <w:rFonts w:ascii="Times New Roman" w:hAnsi="Times New Roman" w:cs="Times New Roman"/>
          <w:sz w:val="24"/>
          <w:szCs w:val="24"/>
        </w:rPr>
        <w:t>, продуктивних форм і методів навчання та управління і забезпечує оптимальне функціонування системи та створення атмосфери творчої активності, максимально повне задоволення освітніх потреб особистості;</w:t>
      </w:r>
    </w:p>
    <w:p w:rsidR="00CF6D7A" w:rsidRDefault="00CF6D7A" w:rsidP="000B40D9">
      <w:pPr>
        <w:pStyle w:val="af8"/>
        <w:numPr>
          <w:ilvl w:val="0"/>
          <w:numId w:val="18"/>
        </w:numPr>
        <w:spacing w:after="0"/>
        <w:ind w:left="720" w:right="170"/>
        <w:rPr>
          <w:rFonts w:ascii="Times New Roman" w:hAnsi="Times New Roman" w:cs="Times New Roman"/>
          <w:sz w:val="24"/>
          <w:szCs w:val="24"/>
        </w:rPr>
      </w:pPr>
      <w:r>
        <w:rPr>
          <w:rFonts w:ascii="Times New Roman" w:hAnsi="Times New Roman" w:cs="Times New Roman"/>
          <w:sz w:val="24"/>
          <w:szCs w:val="24"/>
        </w:rPr>
        <w:t>управлінські рі</w:t>
      </w:r>
      <w:r w:rsidR="00172A59">
        <w:rPr>
          <w:rFonts w:ascii="Times New Roman" w:hAnsi="Times New Roman" w:cs="Times New Roman"/>
          <w:sz w:val="24"/>
          <w:szCs w:val="24"/>
        </w:rPr>
        <w:t>шення прості за формою, чіткі з</w:t>
      </w:r>
      <w:r>
        <w:rPr>
          <w:rFonts w:ascii="Times New Roman" w:hAnsi="Times New Roman" w:cs="Times New Roman"/>
          <w:sz w:val="24"/>
          <w:szCs w:val="24"/>
        </w:rPr>
        <w:t>а</w:t>
      </w:r>
      <w:r w:rsidR="00281E19">
        <w:rPr>
          <w:rFonts w:ascii="Times New Roman" w:hAnsi="Times New Roman" w:cs="Times New Roman"/>
          <w:sz w:val="24"/>
          <w:szCs w:val="24"/>
        </w:rPr>
        <w:t xml:space="preserve"> </w:t>
      </w:r>
      <w:r>
        <w:rPr>
          <w:rFonts w:ascii="Times New Roman" w:hAnsi="Times New Roman" w:cs="Times New Roman"/>
          <w:sz w:val="24"/>
          <w:szCs w:val="24"/>
        </w:rPr>
        <w:t>змістом, свідчать про вибір ефективного компромісу, що робить найбільший внесок у справу досягнень</w:t>
      </w:r>
      <w:r w:rsidR="00281E19">
        <w:rPr>
          <w:rFonts w:ascii="Times New Roman" w:hAnsi="Times New Roman" w:cs="Times New Roman"/>
          <w:sz w:val="24"/>
          <w:szCs w:val="24"/>
        </w:rPr>
        <w:t xml:space="preserve"> </w:t>
      </w:r>
      <w:r>
        <w:rPr>
          <w:rFonts w:ascii="Times New Roman" w:hAnsi="Times New Roman" w:cs="Times New Roman"/>
          <w:sz w:val="24"/>
          <w:szCs w:val="24"/>
        </w:rPr>
        <w:t>загальних цілей організації навчально-виховного процесу;</w:t>
      </w:r>
    </w:p>
    <w:p w:rsidR="00CF6D7A" w:rsidRDefault="00CF6D7A" w:rsidP="000B40D9">
      <w:pPr>
        <w:pStyle w:val="af8"/>
        <w:numPr>
          <w:ilvl w:val="0"/>
          <w:numId w:val="18"/>
        </w:numPr>
        <w:spacing w:after="0"/>
        <w:ind w:left="720" w:right="170"/>
        <w:rPr>
          <w:rFonts w:ascii="Times New Roman" w:hAnsi="Times New Roman" w:cs="Times New Roman"/>
          <w:sz w:val="24"/>
          <w:szCs w:val="24"/>
        </w:rPr>
      </w:pPr>
      <w:r>
        <w:rPr>
          <w:rFonts w:ascii="Times New Roman" w:hAnsi="Times New Roman" w:cs="Times New Roman"/>
          <w:sz w:val="24"/>
          <w:szCs w:val="24"/>
        </w:rPr>
        <w:t>створена система контролю за виконанням рішень: інформація про виконання рі</w:t>
      </w:r>
      <w:r w:rsidR="0086520A">
        <w:rPr>
          <w:rFonts w:ascii="Times New Roman" w:hAnsi="Times New Roman" w:cs="Times New Roman"/>
          <w:sz w:val="24"/>
          <w:szCs w:val="24"/>
        </w:rPr>
        <w:t>шен, прийнятих на попередніх педрадах та нарадах, заслуховується повторно на наступних, про що вид</w:t>
      </w:r>
      <w:r w:rsidR="00172A59">
        <w:rPr>
          <w:rFonts w:ascii="Times New Roman" w:hAnsi="Times New Roman" w:cs="Times New Roman"/>
          <w:sz w:val="24"/>
          <w:szCs w:val="24"/>
        </w:rPr>
        <w:t>аються відповідні накази із виз</w:t>
      </w:r>
      <w:r w:rsidR="0086520A">
        <w:rPr>
          <w:rFonts w:ascii="Times New Roman" w:hAnsi="Times New Roman" w:cs="Times New Roman"/>
          <w:sz w:val="24"/>
          <w:szCs w:val="24"/>
        </w:rPr>
        <w:t xml:space="preserve">наченням </w:t>
      </w:r>
      <w:r w:rsidR="00172A59">
        <w:rPr>
          <w:rFonts w:ascii="Times New Roman" w:hAnsi="Times New Roman" w:cs="Times New Roman"/>
          <w:sz w:val="24"/>
          <w:szCs w:val="24"/>
        </w:rPr>
        <w:t>об</w:t>
      </w:r>
      <w:r w:rsidR="00172A59" w:rsidRPr="00A73A52">
        <w:rPr>
          <w:color w:val="000000"/>
          <w:spacing w:val="-6"/>
          <w:kern w:val="18"/>
          <w:sz w:val="24"/>
          <w:szCs w:val="24"/>
        </w:rPr>
        <w:t>’</w:t>
      </w:r>
      <w:r w:rsidR="00172A59">
        <w:rPr>
          <w:rFonts w:ascii="Times New Roman" w:hAnsi="Times New Roman" w:cs="Times New Roman"/>
          <w:sz w:val="24"/>
          <w:szCs w:val="24"/>
        </w:rPr>
        <w:t xml:space="preserve">єктів </w:t>
      </w:r>
      <w:r w:rsidR="0086520A">
        <w:rPr>
          <w:rFonts w:ascii="Times New Roman" w:hAnsi="Times New Roman" w:cs="Times New Roman"/>
          <w:sz w:val="24"/>
          <w:szCs w:val="24"/>
        </w:rPr>
        <w:t>контролю, суб</w:t>
      </w:r>
      <w:r w:rsidR="00172A59" w:rsidRPr="00A73A52">
        <w:rPr>
          <w:color w:val="000000"/>
          <w:spacing w:val="-6"/>
          <w:kern w:val="18"/>
          <w:sz w:val="24"/>
          <w:szCs w:val="24"/>
        </w:rPr>
        <w:t>’</w:t>
      </w:r>
      <w:r w:rsidR="0086520A">
        <w:rPr>
          <w:rFonts w:ascii="Times New Roman" w:hAnsi="Times New Roman" w:cs="Times New Roman"/>
          <w:sz w:val="24"/>
          <w:szCs w:val="24"/>
        </w:rPr>
        <w:t>єкт контролю, терміни виконання і форма узагальнення;</w:t>
      </w:r>
    </w:p>
    <w:p w:rsidR="0086520A" w:rsidRDefault="0086520A" w:rsidP="000B40D9">
      <w:pPr>
        <w:pStyle w:val="af8"/>
        <w:numPr>
          <w:ilvl w:val="0"/>
          <w:numId w:val="18"/>
        </w:numPr>
        <w:spacing w:after="0"/>
        <w:ind w:left="720" w:right="170"/>
        <w:rPr>
          <w:rFonts w:ascii="Times New Roman" w:hAnsi="Times New Roman" w:cs="Times New Roman"/>
          <w:sz w:val="24"/>
          <w:szCs w:val="24"/>
        </w:rPr>
      </w:pPr>
      <w:r>
        <w:rPr>
          <w:rFonts w:ascii="Times New Roman" w:hAnsi="Times New Roman" w:cs="Times New Roman"/>
          <w:sz w:val="24"/>
          <w:szCs w:val="24"/>
        </w:rPr>
        <w:t>організація методичної роботи вибудовується на проблемно-діагностичній основі, колективному та індивідуальному плануванні; сукупність заходів, які проводять адміністрація і вчителі, спрямованні на пошук нових, найбільш раціональних і ефективних форм і методів організації навчально-виховного процесу;</w:t>
      </w:r>
    </w:p>
    <w:p w:rsidR="0086520A" w:rsidRDefault="00172A59" w:rsidP="000B40D9">
      <w:pPr>
        <w:pStyle w:val="af8"/>
        <w:numPr>
          <w:ilvl w:val="0"/>
          <w:numId w:val="18"/>
        </w:numPr>
        <w:spacing w:after="0"/>
        <w:ind w:left="720" w:right="170"/>
        <w:rPr>
          <w:rFonts w:ascii="Times New Roman" w:hAnsi="Times New Roman" w:cs="Times New Roman"/>
          <w:sz w:val="24"/>
          <w:szCs w:val="24"/>
        </w:rPr>
      </w:pPr>
      <w:r>
        <w:rPr>
          <w:rFonts w:ascii="Times New Roman" w:hAnsi="Times New Roman" w:cs="Times New Roman"/>
          <w:sz w:val="24"/>
          <w:szCs w:val="24"/>
        </w:rPr>
        <w:t>ефективно здійснювалась</w:t>
      </w:r>
      <w:r w:rsidR="0086520A">
        <w:rPr>
          <w:rFonts w:ascii="Times New Roman" w:hAnsi="Times New Roman" w:cs="Times New Roman"/>
          <w:sz w:val="24"/>
          <w:szCs w:val="24"/>
        </w:rPr>
        <w:t xml:space="preserve"> експериментальна робота в закалді, яка докорінно змінила принципи управлінської діяльності керівника, сприяла переосмисленн</w:t>
      </w:r>
      <w:r>
        <w:rPr>
          <w:rFonts w:ascii="Times New Roman" w:hAnsi="Times New Roman" w:cs="Times New Roman"/>
          <w:sz w:val="24"/>
          <w:szCs w:val="24"/>
        </w:rPr>
        <w:t>ю перспектив і піоритетів діяль</w:t>
      </w:r>
      <w:r w:rsidR="0086520A">
        <w:rPr>
          <w:rFonts w:ascii="Times New Roman" w:hAnsi="Times New Roman" w:cs="Times New Roman"/>
          <w:sz w:val="24"/>
          <w:szCs w:val="24"/>
        </w:rPr>
        <w:t>ності педагогічного колективу;</w:t>
      </w:r>
    </w:p>
    <w:p w:rsidR="0086520A" w:rsidRDefault="0086520A" w:rsidP="000B40D9">
      <w:pPr>
        <w:pStyle w:val="af8"/>
        <w:numPr>
          <w:ilvl w:val="0"/>
          <w:numId w:val="18"/>
        </w:numPr>
        <w:spacing w:after="0"/>
        <w:ind w:left="720" w:right="170"/>
        <w:rPr>
          <w:rFonts w:ascii="Times New Roman" w:hAnsi="Times New Roman" w:cs="Times New Roman"/>
          <w:sz w:val="24"/>
          <w:szCs w:val="24"/>
        </w:rPr>
      </w:pPr>
      <w:r>
        <w:rPr>
          <w:rFonts w:ascii="Times New Roman" w:hAnsi="Times New Roman" w:cs="Times New Roman"/>
          <w:sz w:val="24"/>
          <w:szCs w:val="24"/>
        </w:rPr>
        <w:t>ділова документація ведеться відповідно до правил і рекомендацій щодо порядку здійснення ділових процесів;</w:t>
      </w:r>
    </w:p>
    <w:p w:rsidR="0051586C" w:rsidRDefault="00172A59" w:rsidP="000B40D9">
      <w:pPr>
        <w:pStyle w:val="af8"/>
        <w:numPr>
          <w:ilvl w:val="0"/>
          <w:numId w:val="18"/>
        </w:numPr>
        <w:spacing w:after="0"/>
        <w:ind w:left="720" w:right="170"/>
        <w:rPr>
          <w:rFonts w:ascii="Times New Roman" w:hAnsi="Times New Roman" w:cs="Times New Roman"/>
          <w:sz w:val="24"/>
          <w:szCs w:val="24"/>
        </w:rPr>
      </w:pPr>
      <w:r>
        <w:rPr>
          <w:rFonts w:ascii="Times New Roman" w:hAnsi="Times New Roman" w:cs="Times New Roman"/>
          <w:sz w:val="24"/>
          <w:szCs w:val="24"/>
        </w:rPr>
        <w:t>у закладі створе</w:t>
      </w:r>
      <w:r w:rsidR="0086520A">
        <w:rPr>
          <w:rFonts w:ascii="Times New Roman" w:hAnsi="Times New Roman" w:cs="Times New Roman"/>
          <w:sz w:val="24"/>
          <w:szCs w:val="24"/>
        </w:rPr>
        <w:t>ні належні санітарно</w:t>
      </w:r>
      <w:r w:rsidR="0051586C">
        <w:rPr>
          <w:rFonts w:ascii="Times New Roman" w:hAnsi="Times New Roman" w:cs="Times New Roman"/>
          <w:sz w:val="24"/>
          <w:szCs w:val="24"/>
        </w:rPr>
        <w:t>-гігієнічні, організаці</w:t>
      </w:r>
      <w:r>
        <w:rPr>
          <w:rFonts w:ascii="Times New Roman" w:hAnsi="Times New Roman" w:cs="Times New Roman"/>
          <w:sz w:val="24"/>
          <w:szCs w:val="24"/>
        </w:rPr>
        <w:t>й</w:t>
      </w:r>
      <w:r w:rsidR="0051586C">
        <w:rPr>
          <w:rFonts w:ascii="Times New Roman" w:hAnsi="Times New Roman" w:cs="Times New Roman"/>
          <w:sz w:val="24"/>
          <w:szCs w:val="24"/>
        </w:rPr>
        <w:t xml:space="preserve">ні, технічні </w:t>
      </w:r>
      <w:r w:rsidR="0086520A">
        <w:rPr>
          <w:rFonts w:ascii="Times New Roman" w:hAnsi="Times New Roman" w:cs="Times New Roman"/>
          <w:sz w:val="24"/>
          <w:szCs w:val="24"/>
        </w:rPr>
        <w:t>умови</w:t>
      </w:r>
      <w:r w:rsidR="0051586C">
        <w:rPr>
          <w:rFonts w:ascii="Times New Roman" w:hAnsi="Times New Roman" w:cs="Times New Roman"/>
          <w:sz w:val="24"/>
          <w:szCs w:val="24"/>
        </w:rPr>
        <w:t>, щорічно поповнюється матеріально-технічна база;</w:t>
      </w:r>
    </w:p>
    <w:p w:rsidR="0051586C" w:rsidRDefault="0051586C" w:rsidP="00172A59">
      <w:pPr>
        <w:pStyle w:val="af8"/>
        <w:numPr>
          <w:ilvl w:val="0"/>
          <w:numId w:val="18"/>
        </w:numPr>
        <w:spacing w:after="0"/>
        <w:ind w:left="709" w:right="170"/>
        <w:rPr>
          <w:rFonts w:ascii="Times New Roman" w:hAnsi="Times New Roman" w:cs="Times New Roman"/>
          <w:sz w:val="24"/>
          <w:szCs w:val="24"/>
        </w:rPr>
      </w:pPr>
      <w:r>
        <w:rPr>
          <w:rFonts w:ascii="Times New Roman" w:hAnsi="Times New Roman" w:cs="Times New Roman"/>
          <w:sz w:val="24"/>
          <w:szCs w:val="24"/>
        </w:rPr>
        <w:t>виховна система передбачає сумісну взаємозв</w:t>
      </w:r>
      <w:r w:rsidR="00172A59" w:rsidRPr="00172A59">
        <w:rPr>
          <w:rFonts w:ascii="Times New Roman" w:hAnsi="Times New Roman" w:cs="Times New Roman"/>
          <w:sz w:val="24"/>
          <w:szCs w:val="24"/>
        </w:rPr>
        <w:t>’</w:t>
      </w:r>
      <w:r>
        <w:rPr>
          <w:rFonts w:ascii="Times New Roman" w:hAnsi="Times New Roman" w:cs="Times New Roman"/>
          <w:sz w:val="24"/>
          <w:szCs w:val="24"/>
        </w:rPr>
        <w:t>язану діяльність вихователя, вихованців, сім'ї та інших суб</w:t>
      </w:r>
      <w:r w:rsidRPr="00F44BF7">
        <w:rPr>
          <w:rFonts w:ascii="Times New Roman" w:hAnsi="Times New Roman" w:cs="Times New Roman"/>
          <w:sz w:val="24"/>
          <w:szCs w:val="24"/>
          <w:lang w:val="ru-RU"/>
        </w:rPr>
        <w:t>’</w:t>
      </w:r>
      <w:r w:rsidR="00172A59">
        <w:rPr>
          <w:rFonts w:ascii="Times New Roman" w:hAnsi="Times New Roman" w:cs="Times New Roman"/>
          <w:sz w:val="24"/>
          <w:szCs w:val="24"/>
        </w:rPr>
        <w:t>єктів процесу виховання і спрямована</w:t>
      </w:r>
      <w:r>
        <w:rPr>
          <w:rFonts w:ascii="Times New Roman" w:hAnsi="Times New Roman" w:cs="Times New Roman"/>
          <w:sz w:val="24"/>
          <w:szCs w:val="24"/>
        </w:rPr>
        <w:t xml:space="preserve"> на формування виховного середовища необхідного для становлення творчої особистості, свідомого громадянина України, який поважає історичне минуле свого народу, толерантно ставиться до національних і культурних здобутків інших народів;</w:t>
      </w:r>
    </w:p>
    <w:p w:rsidR="0051586C" w:rsidRPr="00B7795E" w:rsidRDefault="0051586C" w:rsidP="000B40D9">
      <w:pPr>
        <w:pStyle w:val="af8"/>
        <w:numPr>
          <w:ilvl w:val="0"/>
          <w:numId w:val="18"/>
        </w:numPr>
        <w:spacing w:after="0"/>
        <w:ind w:left="720" w:right="170"/>
        <w:rPr>
          <w:rFonts w:ascii="Times New Roman" w:hAnsi="Times New Roman" w:cs="Times New Roman"/>
          <w:sz w:val="24"/>
          <w:szCs w:val="24"/>
        </w:rPr>
      </w:pPr>
      <w:r>
        <w:rPr>
          <w:rFonts w:ascii="Times New Roman" w:hAnsi="Times New Roman" w:cs="Times New Roman"/>
          <w:sz w:val="24"/>
          <w:szCs w:val="24"/>
        </w:rPr>
        <w:t>створються належні умови для соціалізації учнів;</w:t>
      </w:r>
    </w:p>
    <w:p w:rsidR="0086045A" w:rsidRDefault="0051586C" w:rsidP="000B40D9">
      <w:pPr>
        <w:pStyle w:val="af8"/>
        <w:numPr>
          <w:ilvl w:val="0"/>
          <w:numId w:val="85"/>
        </w:numPr>
        <w:spacing w:after="0"/>
        <w:ind w:left="709" w:right="170"/>
        <w:rPr>
          <w:rFonts w:ascii="Times New Roman" w:hAnsi="Times New Roman" w:cs="Times New Roman"/>
          <w:sz w:val="24"/>
          <w:szCs w:val="24"/>
        </w:rPr>
      </w:pPr>
      <w:r>
        <w:rPr>
          <w:rFonts w:ascii="Times New Roman" w:hAnsi="Times New Roman" w:cs="Times New Roman"/>
          <w:sz w:val="24"/>
          <w:szCs w:val="24"/>
        </w:rPr>
        <w:t>аналіз складу та освітнього</w:t>
      </w:r>
      <w:r w:rsidR="00281E19">
        <w:rPr>
          <w:rFonts w:ascii="Times New Roman" w:hAnsi="Times New Roman" w:cs="Times New Roman"/>
          <w:sz w:val="24"/>
          <w:szCs w:val="24"/>
        </w:rPr>
        <w:t xml:space="preserve"> </w:t>
      </w:r>
      <w:r>
        <w:rPr>
          <w:rFonts w:ascii="Times New Roman" w:hAnsi="Times New Roman" w:cs="Times New Roman"/>
          <w:sz w:val="24"/>
          <w:szCs w:val="24"/>
        </w:rPr>
        <w:t xml:space="preserve">рівня вчителів школи дозволяє зробити висновок про здійснення </w:t>
      </w:r>
      <w:r w:rsidR="0086045A">
        <w:rPr>
          <w:rFonts w:ascii="Times New Roman" w:hAnsi="Times New Roman" w:cs="Times New Roman"/>
          <w:sz w:val="24"/>
          <w:szCs w:val="24"/>
        </w:rPr>
        <w:t>навчально-виховного процесу на високому рівні;</w:t>
      </w:r>
    </w:p>
    <w:p w:rsidR="0086520A" w:rsidRDefault="0086045A" w:rsidP="000B40D9">
      <w:pPr>
        <w:pStyle w:val="af8"/>
        <w:numPr>
          <w:ilvl w:val="0"/>
          <w:numId w:val="85"/>
        </w:numPr>
        <w:spacing w:after="0"/>
        <w:ind w:left="709" w:right="170"/>
        <w:rPr>
          <w:rFonts w:ascii="Times New Roman" w:hAnsi="Times New Roman" w:cs="Times New Roman"/>
          <w:sz w:val="24"/>
          <w:szCs w:val="24"/>
        </w:rPr>
      </w:pPr>
      <w:r>
        <w:rPr>
          <w:rFonts w:ascii="Times New Roman" w:hAnsi="Times New Roman" w:cs="Times New Roman"/>
          <w:sz w:val="24"/>
          <w:szCs w:val="24"/>
        </w:rPr>
        <w:t>створення позитивного іміджу навчального закладу ведеться у двох напрямках: у процесі організації творчого інноваційного середовища та при безпосередній взаємодії школи із громадськістю, що сприяє створенню специфічної внутрішньої атмосфери</w:t>
      </w:r>
    </w:p>
    <w:p w:rsidR="0078216B" w:rsidRDefault="0078216B" w:rsidP="00053093">
      <w:pPr>
        <w:shd w:val="clear" w:color="auto" w:fill="FFFFFF"/>
        <w:ind w:right="-150" w:firstLine="709"/>
        <w:jc w:val="both"/>
        <w:rPr>
          <w:sz w:val="24"/>
          <w:szCs w:val="24"/>
        </w:rPr>
      </w:pPr>
    </w:p>
    <w:p w:rsidR="00891616" w:rsidRPr="00281301" w:rsidRDefault="00891616" w:rsidP="00053093">
      <w:pPr>
        <w:shd w:val="clear" w:color="auto" w:fill="FFFFFF"/>
        <w:ind w:right="-150" w:firstLine="709"/>
        <w:jc w:val="both"/>
        <w:rPr>
          <w:sz w:val="24"/>
          <w:szCs w:val="24"/>
        </w:rPr>
      </w:pPr>
      <w:r w:rsidRPr="00281301">
        <w:rPr>
          <w:sz w:val="24"/>
          <w:szCs w:val="24"/>
        </w:rPr>
        <w:t xml:space="preserve">Результати самоаналізу показали, що педагогічний колектив </w:t>
      </w:r>
      <w:r w:rsidR="00172A59">
        <w:rPr>
          <w:sz w:val="24"/>
          <w:szCs w:val="24"/>
        </w:rPr>
        <w:t>закладу</w:t>
      </w:r>
      <w:r w:rsidRPr="00281301">
        <w:rPr>
          <w:sz w:val="24"/>
          <w:szCs w:val="24"/>
        </w:rPr>
        <w:t xml:space="preserve"> забезпечує на </w:t>
      </w:r>
      <w:r w:rsidRPr="002130DC">
        <w:rPr>
          <w:b/>
          <w:i/>
          <w:color w:val="002060"/>
          <w:sz w:val="24"/>
          <w:szCs w:val="24"/>
          <w:u w:val="single"/>
        </w:rPr>
        <w:t>високому</w:t>
      </w:r>
      <w:r w:rsidR="00281E19">
        <w:rPr>
          <w:b/>
          <w:i/>
          <w:color w:val="002060"/>
          <w:sz w:val="24"/>
          <w:szCs w:val="24"/>
          <w:u w:val="single"/>
        </w:rPr>
        <w:t xml:space="preserve"> </w:t>
      </w:r>
      <w:r w:rsidRPr="00281301">
        <w:rPr>
          <w:sz w:val="24"/>
          <w:szCs w:val="24"/>
        </w:rPr>
        <w:t>рівні реалізацію державної політики в галузі освіти, виконання Державних стандартів освіти з базових дисциплін.</w:t>
      </w:r>
    </w:p>
    <w:p w:rsidR="009E73A5" w:rsidRDefault="009E73A5" w:rsidP="00053093">
      <w:pPr>
        <w:spacing w:before="240"/>
        <w:jc w:val="center"/>
        <w:rPr>
          <w:b/>
          <w:i/>
          <w:color w:val="002060"/>
          <w:sz w:val="26"/>
          <w:szCs w:val="26"/>
        </w:rPr>
      </w:pPr>
    </w:p>
    <w:p w:rsidR="00932EFF" w:rsidRPr="000D69EF" w:rsidRDefault="00932EFF" w:rsidP="00053093">
      <w:pPr>
        <w:spacing w:before="240"/>
        <w:jc w:val="center"/>
        <w:rPr>
          <w:b/>
          <w:i/>
          <w:color w:val="002060"/>
          <w:sz w:val="28"/>
          <w:szCs w:val="26"/>
        </w:rPr>
      </w:pPr>
      <w:r w:rsidRPr="000D69EF">
        <w:rPr>
          <w:b/>
          <w:i/>
          <w:color w:val="002060"/>
          <w:sz w:val="28"/>
          <w:szCs w:val="26"/>
        </w:rPr>
        <w:t>Робоча група з</w:t>
      </w:r>
      <w:r w:rsidR="005C77CF" w:rsidRPr="000D69EF">
        <w:rPr>
          <w:b/>
          <w:i/>
          <w:color w:val="002060"/>
          <w:sz w:val="28"/>
          <w:szCs w:val="26"/>
        </w:rPr>
        <w:t xml:space="preserve"> проведення</w:t>
      </w:r>
      <w:r w:rsidRPr="000D69EF">
        <w:rPr>
          <w:b/>
          <w:i/>
          <w:color w:val="002060"/>
          <w:sz w:val="28"/>
          <w:szCs w:val="26"/>
        </w:rPr>
        <w:t xml:space="preserve"> самоаналізу</w:t>
      </w:r>
    </w:p>
    <w:p w:rsidR="00932EFF" w:rsidRPr="000D69EF" w:rsidRDefault="00932EFF" w:rsidP="00053093">
      <w:pPr>
        <w:jc w:val="center"/>
        <w:rPr>
          <w:b/>
          <w:i/>
          <w:color w:val="002060"/>
          <w:sz w:val="28"/>
          <w:szCs w:val="26"/>
        </w:rPr>
      </w:pPr>
      <w:r w:rsidRPr="000D69EF">
        <w:rPr>
          <w:b/>
          <w:i/>
          <w:color w:val="002060"/>
          <w:sz w:val="28"/>
          <w:szCs w:val="26"/>
        </w:rPr>
        <w:t>вважає за необхідне внести пропозиції:</w:t>
      </w:r>
    </w:p>
    <w:p w:rsidR="00894B99" w:rsidRPr="00281301" w:rsidRDefault="00894B99" w:rsidP="000B40D9">
      <w:pPr>
        <w:pStyle w:val="af8"/>
        <w:numPr>
          <w:ilvl w:val="0"/>
          <w:numId w:val="17"/>
        </w:numPr>
        <w:tabs>
          <w:tab w:val="clear" w:pos="720"/>
          <w:tab w:val="num" w:pos="0"/>
        </w:tabs>
        <w:spacing w:after="0"/>
        <w:ind w:left="426" w:right="168"/>
        <w:rPr>
          <w:rFonts w:ascii="Times New Roman" w:hAnsi="Times New Roman" w:cs="Times New Roman"/>
          <w:sz w:val="24"/>
          <w:szCs w:val="24"/>
        </w:rPr>
      </w:pPr>
      <w:r w:rsidRPr="00281301">
        <w:rPr>
          <w:rFonts w:ascii="Times New Roman" w:hAnsi="Times New Roman" w:cs="Times New Roman"/>
          <w:sz w:val="24"/>
          <w:szCs w:val="24"/>
        </w:rPr>
        <w:t xml:space="preserve">Активізувати: </w:t>
      </w:r>
    </w:p>
    <w:p w:rsidR="00025243" w:rsidRDefault="00011527" w:rsidP="000B40D9">
      <w:pPr>
        <w:pStyle w:val="af8"/>
        <w:numPr>
          <w:ilvl w:val="0"/>
          <w:numId w:val="80"/>
        </w:numPr>
        <w:spacing w:after="0"/>
        <w:ind w:right="168"/>
        <w:rPr>
          <w:rFonts w:ascii="Times New Roman" w:hAnsi="Times New Roman" w:cs="Times New Roman"/>
          <w:sz w:val="24"/>
          <w:szCs w:val="24"/>
        </w:rPr>
      </w:pPr>
      <w:r>
        <w:rPr>
          <w:rFonts w:ascii="Times New Roman" w:hAnsi="Times New Roman" w:cs="Times New Roman"/>
          <w:sz w:val="24"/>
          <w:szCs w:val="24"/>
        </w:rPr>
        <w:t>залучення вчителів до участі в</w:t>
      </w:r>
      <w:r w:rsidR="00025243">
        <w:rPr>
          <w:rFonts w:ascii="Times New Roman" w:hAnsi="Times New Roman" w:cs="Times New Roman"/>
          <w:sz w:val="24"/>
          <w:szCs w:val="24"/>
        </w:rPr>
        <w:t xml:space="preserve"> конкурсах фаховогої майстерності;</w:t>
      </w:r>
    </w:p>
    <w:p w:rsidR="00025243" w:rsidRDefault="00025243" w:rsidP="00025243">
      <w:pPr>
        <w:pStyle w:val="af8"/>
        <w:spacing w:after="0"/>
        <w:ind w:right="168"/>
        <w:jc w:val="right"/>
        <w:rPr>
          <w:rFonts w:ascii="Times New Roman" w:hAnsi="Times New Roman" w:cs="Times New Roman"/>
          <w:sz w:val="24"/>
          <w:szCs w:val="24"/>
        </w:rPr>
      </w:pPr>
      <w:r>
        <w:rPr>
          <w:rFonts w:ascii="Times New Roman" w:hAnsi="Times New Roman" w:cs="Times New Roman"/>
          <w:sz w:val="24"/>
          <w:szCs w:val="24"/>
        </w:rPr>
        <w:t>(2014-2019</w:t>
      </w:r>
      <w:r w:rsidRPr="00281301">
        <w:rPr>
          <w:rFonts w:ascii="Times New Roman" w:hAnsi="Times New Roman" w:cs="Times New Roman"/>
          <w:sz w:val="24"/>
          <w:szCs w:val="24"/>
        </w:rPr>
        <w:t xml:space="preserve"> рр.)</w:t>
      </w:r>
    </w:p>
    <w:p w:rsidR="00894B99" w:rsidRPr="00281301" w:rsidRDefault="00894B99" w:rsidP="000B40D9">
      <w:pPr>
        <w:pStyle w:val="af8"/>
        <w:numPr>
          <w:ilvl w:val="0"/>
          <w:numId w:val="80"/>
        </w:numPr>
        <w:spacing w:after="0"/>
        <w:ind w:right="168"/>
        <w:rPr>
          <w:rFonts w:ascii="Times New Roman" w:hAnsi="Times New Roman" w:cs="Times New Roman"/>
          <w:sz w:val="24"/>
          <w:szCs w:val="24"/>
        </w:rPr>
      </w:pPr>
      <w:r w:rsidRPr="00281301">
        <w:rPr>
          <w:rFonts w:ascii="Times New Roman" w:hAnsi="Times New Roman" w:cs="Times New Roman"/>
          <w:sz w:val="24"/>
          <w:szCs w:val="24"/>
        </w:rPr>
        <w:t xml:space="preserve">діяльність </w:t>
      </w:r>
      <w:r w:rsidR="00587EFE">
        <w:rPr>
          <w:rFonts w:ascii="Times New Roman" w:hAnsi="Times New Roman" w:cs="Times New Roman"/>
          <w:sz w:val="24"/>
          <w:szCs w:val="24"/>
        </w:rPr>
        <w:t>школи</w:t>
      </w:r>
      <w:r w:rsidRPr="00281301">
        <w:rPr>
          <w:rFonts w:ascii="Times New Roman" w:hAnsi="Times New Roman" w:cs="Times New Roman"/>
          <w:sz w:val="24"/>
          <w:szCs w:val="24"/>
        </w:rPr>
        <w:t xml:space="preserve"> щодо </w:t>
      </w:r>
      <w:r w:rsidR="008C3BA0" w:rsidRPr="00281301">
        <w:rPr>
          <w:rFonts w:ascii="Times New Roman" w:eastAsia="SimSun" w:hAnsi="Times New Roman" w:cs="Times New Roman"/>
          <w:noProof w:val="0"/>
          <w:sz w:val="24"/>
          <w:szCs w:val="24"/>
          <w:lang w:eastAsia="zh-CN"/>
        </w:rPr>
        <w:t xml:space="preserve">залучення </w:t>
      </w:r>
      <w:r w:rsidR="00025243">
        <w:rPr>
          <w:rFonts w:ascii="Times New Roman" w:eastAsia="SimSun" w:hAnsi="Times New Roman" w:cs="Times New Roman"/>
          <w:noProof w:val="0"/>
          <w:sz w:val="24"/>
          <w:szCs w:val="24"/>
          <w:lang w:eastAsia="zh-CN"/>
        </w:rPr>
        <w:t>учнів до позашкільної освіти</w:t>
      </w:r>
      <w:r w:rsidRPr="00281301">
        <w:rPr>
          <w:rFonts w:ascii="Times New Roman" w:eastAsia="SimSun" w:hAnsi="Times New Roman" w:cs="Times New Roman"/>
          <w:noProof w:val="0"/>
          <w:sz w:val="24"/>
          <w:szCs w:val="24"/>
          <w:lang w:eastAsia="zh-CN"/>
        </w:rPr>
        <w:t>;</w:t>
      </w:r>
    </w:p>
    <w:p w:rsidR="00894B99" w:rsidRPr="00281301" w:rsidRDefault="00587EFE" w:rsidP="00587EFE">
      <w:pPr>
        <w:pStyle w:val="af8"/>
        <w:spacing w:after="0"/>
        <w:ind w:right="168"/>
        <w:jc w:val="right"/>
        <w:rPr>
          <w:rFonts w:ascii="Times New Roman" w:hAnsi="Times New Roman" w:cs="Times New Roman"/>
          <w:sz w:val="24"/>
          <w:szCs w:val="24"/>
        </w:rPr>
      </w:pPr>
      <w:r>
        <w:rPr>
          <w:rFonts w:ascii="Times New Roman" w:hAnsi="Times New Roman" w:cs="Times New Roman"/>
          <w:sz w:val="24"/>
          <w:szCs w:val="24"/>
        </w:rPr>
        <w:t>(2014-2019</w:t>
      </w:r>
      <w:r w:rsidR="00894B99" w:rsidRPr="00281301">
        <w:rPr>
          <w:rFonts w:ascii="Times New Roman" w:hAnsi="Times New Roman" w:cs="Times New Roman"/>
          <w:sz w:val="24"/>
          <w:szCs w:val="24"/>
        </w:rPr>
        <w:t xml:space="preserve"> р</w:t>
      </w:r>
      <w:r w:rsidR="008C3BA0" w:rsidRPr="00281301">
        <w:rPr>
          <w:rFonts w:ascii="Times New Roman" w:hAnsi="Times New Roman" w:cs="Times New Roman"/>
          <w:sz w:val="24"/>
          <w:szCs w:val="24"/>
        </w:rPr>
        <w:t>р.)</w:t>
      </w:r>
    </w:p>
    <w:p w:rsidR="00894B99" w:rsidRPr="00281301" w:rsidRDefault="00894B99" w:rsidP="000B40D9">
      <w:pPr>
        <w:pStyle w:val="a3"/>
        <w:widowControl/>
        <w:numPr>
          <w:ilvl w:val="0"/>
          <w:numId w:val="80"/>
        </w:numPr>
        <w:shd w:val="clear" w:color="auto" w:fill="FFFFFF"/>
        <w:jc w:val="both"/>
        <w:rPr>
          <w:bCs/>
          <w:i/>
          <w:color w:val="000000"/>
          <w:sz w:val="24"/>
          <w:szCs w:val="24"/>
        </w:rPr>
      </w:pPr>
      <w:r w:rsidRPr="00281301">
        <w:rPr>
          <w:sz w:val="24"/>
          <w:szCs w:val="24"/>
        </w:rPr>
        <w:t xml:space="preserve">роботу </w:t>
      </w:r>
      <w:r w:rsidR="00011527">
        <w:rPr>
          <w:sz w:val="24"/>
          <w:szCs w:val="24"/>
        </w:rPr>
        <w:t>з</w:t>
      </w:r>
      <w:r w:rsidR="00025243">
        <w:rPr>
          <w:sz w:val="24"/>
          <w:szCs w:val="24"/>
        </w:rPr>
        <w:t xml:space="preserve"> організації підготовки учнів до участі в ЗНО</w:t>
      </w:r>
      <w:r w:rsidRPr="00281301">
        <w:rPr>
          <w:sz w:val="24"/>
          <w:szCs w:val="24"/>
        </w:rPr>
        <w:t>.</w:t>
      </w:r>
    </w:p>
    <w:p w:rsidR="00587EFE" w:rsidRPr="00281301" w:rsidRDefault="00587EFE" w:rsidP="00587EFE">
      <w:pPr>
        <w:pStyle w:val="af8"/>
        <w:spacing w:after="0"/>
        <w:ind w:right="168"/>
        <w:jc w:val="right"/>
        <w:rPr>
          <w:rFonts w:ascii="Times New Roman" w:hAnsi="Times New Roman" w:cs="Times New Roman"/>
          <w:sz w:val="24"/>
          <w:szCs w:val="24"/>
        </w:rPr>
      </w:pPr>
      <w:r>
        <w:rPr>
          <w:rFonts w:ascii="Times New Roman" w:hAnsi="Times New Roman" w:cs="Times New Roman"/>
          <w:sz w:val="24"/>
          <w:szCs w:val="24"/>
        </w:rPr>
        <w:t>(2014-2019</w:t>
      </w:r>
      <w:r w:rsidRPr="00281301">
        <w:rPr>
          <w:rFonts w:ascii="Times New Roman" w:hAnsi="Times New Roman" w:cs="Times New Roman"/>
          <w:sz w:val="24"/>
          <w:szCs w:val="24"/>
        </w:rPr>
        <w:t xml:space="preserve"> рр.)</w:t>
      </w:r>
    </w:p>
    <w:p w:rsidR="00894B99" w:rsidRPr="00281301" w:rsidRDefault="00894B99" w:rsidP="000B40D9">
      <w:pPr>
        <w:pStyle w:val="af8"/>
        <w:numPr>
          <w:ilvl w:val="0"/>
          <w:numId w:val="17"/>
        </w:numPr>
        <w:tabs>
          <w:tab w:val="clear" w:pos="720"/>
          <w:tab w:val="num" w:pos="0"/>
        </w:tabs>
        <w:spacing w:after="0"/>
        <w:ind w:left="426" w:right="168"/>
        <w:rPr>
          <w:rFonts w:ascii="Times New Roman" w:hAnsi="Times New Roman" w:cs="Times New Roman"/>
          <w:sz w:val="24"/>
          <w:szCs w:val="24"/>
        </w:rPr>
      </w:pPr>
      <w:r w:rsidRPr="00281301">
        <w:rPr>
          <w:rFonts w:ascii="Times New Roman" w:hAnsi="Times New Roman" w:cs="Times New Roman"/>
          <w:sz w:val="24"/>
          <w:szCs w:val="24"/>
        </w:rPr>
        <w:lastRenderedPageBreak/>
        <w:t xml:space="preserve">Залучати </w:t>
      </w:r>
      <w:r w:rsidR="00025243">
        <w:rPr>
          <w:rFonts w:ascii="Times New Roman" w:hAnsi="Times New Roman" w:cs="Times New Roman"/>
          <w:sz w:val="24"/>
          <w:szCs w:val="24"/>
        </w:rPr>
        <w:t>кошти спеціального фонду для облаштування бібліотеки відповідно до сучасних вимог.</w:t>
      </w:r>
    </w:p>
    <w:p w:rsidR="00025243" w:rsidRDefault="00587EFE" w:rsidP="00880148">
      <w:pPr>
        <w:pStyle w:val="af8"/>
        <w:spacing w:after="0"/>
        <w:ind w:right="168"/>
        <w:jc w:val="right"/>
        <w:rPr>
          <w:rFonts w:ascii="Times New Roman" w:hAnsi="Times New Roman" w:cs="Times New Roman"/>
          <w:sz w:val="24"/>
          <w:szCs w:val="24"/>
        </w:rPr>
      </w:pPr>
      <w:r>
        <w:rPr>
          <w:rFonts w:ascii="Times New Roman" w:hAnsi="Times New Roman" w:cs="Times New Roman"/>
          <w:sz w:val="24"/>
          <w:szCs w:val="24"/>
        </w:rPr>
        <w:t>(2014-2019</w:t>
      </w:r>
      <w:r w:rsidRPr="00281301">
        <w:rPr>
          <w:rFonts w:ascii="Times New Roman" w:hAnsi="Times New Roman" w:cs="Times New Roman"/>
          <w:sz w:val="24"/>
          <w:szCs w:val="24"/>
        </w:rPr>
        <w:t xml:space="preserve"> рр.)</w:t>
      </w:r>
    </w:p>
    <w:p w:rsidR="008C703D" w:rsidRPr="00281301" w:rsidRDefault="008C703D" w:rsidP="00587EFE">
      <w:pPr>
        <w:pStyle w:val="af8"/>
        <w:spacing w:after="0"/>
        <w:ind w:right="168"/>
        <w:jc w:val="right"/>
        <w:rPr>
          <w:rFonts w:ascii="Times New Roman" w:hAnsi="Times New Roman" w:cs="Times New Roman"/>
          <w:sz w:val="24"/>
          <w:szCs w:val="24"/>
        </w:rPr>
      </w:pPr>
    </w:p>
    <w:tbl>
      <w:tblPr>
        <w:tblW w:w="10038" w:type="dxa"/>
        <w:tblLook w:val="01E0"/>
      </w:tblPr>
      <w:tblGrid>
        <w:gridCol w:w="4802"/>
        <w:gridCol w:w="2299"/>
        <w:gridCol w:w="2937"/>
      </w:tblGrid>
      <w:tr w:rsidR="001076DD" w:rsidRPr="00281301" w:rsidTr="00245259">
        <w:trPr>
          <w:trHeight w:val="1030"/>
        </w:trPr>
        <w:tc>
          <w:tcPr>
            <w:tcW w:w="4802" w:type="dxa"/>
          </w:tcPr>
          <w:p w:rsidR="001076DD" w:rsidRPr="00281301" w:rsidRDefault="001076DD" w:rsidP="00587EFE">
            <w:pPr>
              <w:rPr>
                <w:sz w:val="24"/>
                <w:szCs w:val="24"/>
              </w:rPr>
            </w:pPr>
            <w:r w:rsidRPr="00281301">
              <w:rPr>
                <w:b/>
                <w:sz w:val="24"/>
                <w:szCs w:val="24"/>
              </w:rPr>
              <w:t>Голова робочої групи з проведення аналізу освітньої діяльності закладу, директор</w:t>
            </w:r>
            <w:r w:rsidR="00587EFE">
              <w:rPr>
                <w:b/>
                <w:sz w:val="24"/>
                <w:szCs w:val="24"/>
              </w:rPr>
              <w:t>школи</w:t>
            </w:r>
          </w:p>
        </w:tc>
        <w:tc>
          <w:tcPr>
            <w:tcW w:w="2299" w:type="dxa"/>
            <w:vAlign w:val="bottom"/>
          </w:tcPr>
          <w:p w:rsidR="001076DD" w:rsidRPr="00281301" w:rsidRDefault="001076DD" w:rsidP="00025243">
            <w:pPr>
              <w:jc w:val="center"/>
              <w:rPr>
                <w:sz w:val="24"/>
                <w:szCs w:val="24"/>
              </w:rPr>
            </w:pPr>
            <w:r w:rsidRPr="00281301">
              <w:rPr>
                <w:sz w:val="24"/>
                <w:szCs w:val="24"/>
              </w:rPr>
              <w:t>_______________</w:t>
            </w:r>
          </w:p>
        </w:tc>
        <w:tc>
          <w:tcPr>
            <w:tcW w:w="2937" w:type="dxa"/>
            <w:vAlign w:val="bottom"/>
          </w:tcPr>
          <w:p w:rsidR="001076DD" w:rsidRPr="00281301" w:rsidRDefault="00587EFE" w:rsidP="00025243">
            <w:pPr>
              <w:rPr>
                <w:b/>
                <w:sz w:val="24"/>
                <w:szCs w:val="24"/>
              </w:rPr>
            </w:pPr>
            <w:r>
              <w:rPr>
                <w:b/>
                <w:sz w:val="24"/>
                <w:szCs w:val="24"/>
              </w:rPr>
              <w:t xml:space="preserve"> Л.М. Івасіва</w:t>
            </w:r>
          </w:p>
        </w:tc>
      </w:tr>
      <w:tr w:rsidR="0040082F" w:rsidRPr="00281301" w:rsidTr="00245259">
        <w:trPr>
          <w:trHeight w:val="567"/>
        </w:trPr>
        <w:tc>
          <w:tcPr>
            <w:tcW w:w="4802" w:type="dxa"/>
            <w:vMerge w:val="restart"/>
          </w:tcPr>
          <w:p w:rsidR="0040082F" w:rsidRPr="00281301" w:rsidRDefault="0040082F" w:rsidP="00053093">
            <w:pPr>
              <w:jc w:val="both"/>
              <w:rPr>
                <w:b/>
                <w:sz w:val="24"/>
                <w:szCs w:val="24"/>
              </w:rPr>
            </w:pPr>
            <w:r w:rsidRPr="00281301">
              <w:rPr>
                <w:b/>
                <w:sz w:val="24"/>
                <w:szCs w:val="24"/>
              </w:rPr>
              <w:t xml:space="preserve">Члени робочої групи </w:t>
            </w:r>
          </w:p>
        </w:tc>
        <w:tc>
          <w:tcPr>
            <w:tcW w:w="2299" w:type="dxa"/>
            <w:vAlign w:val="bottom"/>
          </w:tcPr>
          <w:p w:rsidR="0040082F" w:rsidRPr="00281301" w:rsidRDefault="0040082F" w:rsidP="00025243">
            <w:pPr>
              <w:jc w:val="center"/>
              <w:rPr>
                <w:sz w:val="24"/>
                <w:szCs w:val="24"/>
              </w:rPr>
            </w:pPr>
            <w:r w:rsidRPr="00281301">
              <w:rPr>
                <w:sz w:val="24"/>
                <w:szCs w:val="24"/>
              </w:rPr>
              <w:t>_______________</w:t>
            </w:r>
          </w:p>
        </w:tc>
        <w:tc>
          <w:tcPr>
            <w:tcW w:w="2937" w:type="dxa"/>
            <w:vAlign w:val="bottom"/>
          </w:tcPr>
          <w:p w:rsidR="0040082F" w:rsidRPr="00281301" w:rsidRDefault="00587EFE" w:rsidP="00025243">
            <w:pPr>
              <w:rPr>
                <w:b/>
                <w:sz w:val="24"/>
                <w:szCs w:val="24"/>
              </w:rPr>
            </w:pPr>
            <w:r>
              <w:rPr>
                <w:b/>
                <w:sz w:val="24"/>
                <w:szCs w:val="24"/>
              </w:rPr>
              <w:t>З.О.Пархоменко</w:t>
            </w:r>
          </w:p>
        </w:tc>
      </w:tr>
      <w:tr w:rsidR="0040082F" w:rsidRPr="00281301" w:rsidTr="00245259">
        <w:trPr>
          <w:trHeight w:val="567"/>
        </w:trPr>
        <w:tc>
          <w:tcPr>
            <w:tcW w:w="4802" w:type="dxa"/>
            <w:vMerge/>
          </w:tcPr>
          <w:p w:rsidR="0040082F" w:rsidRPr="00281301" w:rsidRDefault="0040082F" w:rsidP="002130DC">
            <w:pPr>
              <w:jc w:val="both"/>
              <w:rPr>
                <w:b/>
                <w:sz w:val="24"/>
                <w:szCs w:val="24"/>
              </w:rPr>
            </w:pPr>
          </w:p>
        </w:tc>
        <w:tc>
          <w:tcPr>
            <w:tcW w:w="2299" w:type="dxa"/>
            <w:vAlign w:val="bottom"/>
          </w:tcPr>
          <w:p w:rsidR="0040082F" w:rsidRPr="00281301" w:rsidRDefault="0040082F" w:rsidP="00025243">
            <w:pPr>
              <w:jc w:val="center"/>
              <w:rPr>
                <w:sz w:val="24"/>
                <w:szCs w:val="24"/>
              </w:rPr>
            </w:pPr>
            <w:r w:rsidRPr="00281301">
              <w:rPr>
                <w:sz w:val="24"/>
                <w:szCs w:val="24"/>
              </w:rPr>
              <w:t>_______________</w:t>
            </w:r>
          </w:p>
        </w:tc>
        <w:tc>
          <w:tcPr>
            <w:tcW w:w="2937" w:type="dxa"/>
            <w:vAlign w:val="bottom"/>
          </w:tcPr>
          <w:p w:rsidR="0040082F" w:rsidRPr="00281301" w:rsidRDefault="00587EFE" w:rsidP="00025243">
            <w:pPr>
              <w:rPr>
                <w:b/>
                <w:sz w:val="24"/>
                <w:szCs w:val="24"/>
              </w:rPr>
            </w:pPr>
            <w:r>
              <w:rPr>
                <w:b/>
                <w:sz w:val="24"/>
                <w:szCs w:val="24"/>
              </w:rPr>
              <w:t>Г.А.Грунь</w:t>
            </w:r>
          </w:p>
        </w:tc>
      </w:tr>
      <w:tr w:rsidR="001076DD" w:rsidRPr="00281301" w:rsidTr="00245259">
        <w:trPr>
          <w:trHeight w:val="567"/>
        </w:trPr>
        <w:tc>
          <w:tcPr>
            <w:tcW w:w="4802" w:type="dxa"/>
          </w:tcPr>
          <w:p w:rsidR="001076DD" w:rsidRPr="00281301" w:rsidRDefault="001076DD" w:rsidP="002130DC">
            <w:pPr>
              <w:jc w:val="both"/>
              <w:rPr>
                <w:b/>
                <w:sz w:val="24"/>
                <w:szCs w:val="24"/>
              </w:rPr>
            </w:pPr>
          </w:p>
        </w:tc>
        <w:tc>
          <w:tcPr>
            <w:tcW w:w="2299" w:type="dxa"/>
            <w:vAlign w:val="bottom"/>
          </w:tcPr>
          <w:p w:rsidR="001076DD" w:rsidRPr="00281301" w:rsidRDefault="001076DD" w:rsidP="00025243">
            <w:pPr>
              <w:jc w:val="center"/>
              <w:rPr>
                <w:sz w:val="24"/>
                <w:szCs w:val="24"/>
              </w:rPr>
            </w:pPr>
            <w:r w:rsidRPr="00281301">
              <w:rPr>
                <w:sz w:val="24"/>
                <w:szCs w:val="24"/>
              </w:rPr>
              <w:t>_______________</w:t>
            </w:r>
          </w:p>
        </w:tc>
        <w:tc>
          <w:tcPr>
            <w:tcW w:w="2937" w:type="dxa"/>
            <w:vAlign w:val="bottom"/>
          </w:tcPr>
          <w:p w:rsidR="001076DD" w:rsidRPr="00281301" w:rsidRDefault="00587EFE" w:rsidP="00025243">
            <w:pPr>
              <w:rPr>
                <w:b/>
                <w:sz w:val="24"/>
                <w:szCs w:val="24"/>
              </w:rPr>
            </w:pPr>
            <w:r>
              <w:rPr>
                <w:b/>
                <w:sz w:val="24"/>
                <w:szCs w:val="24"/>
              </w:rPr>
              <w:t>В.О.Литвинова</w:t>
            </w:r>
          </w:p>
        </w:tc>
      </w:tr>
      <w:tr w:rsidR="001076DD" w:rsidRPr="00281301" w:rsidTr="00245259">
        <w:trPr>
          <w:trHeight w:val="567"/>
        </w:trPr>
        <w:tc>
          <w:tcPr>
            <w:tcW w:w="4802" w:type="dxa"/>
          </w:tcPr>
          <w:p w:rsidR="001076DD" w:rsidRPr="00281301" w:rsidRDefault="001076DD" w:rsidP="002130DC">
            <w:pPr>
              <w:jc w:val="both"/>
              <w:rPr>
                <w:sz w:val="24"/>
                <w:szCs w:val="24"/>
              </w:rPr>
            </w:pPr>
          </w:p>
        </w:tc>
        <w:tc>
          <w:tcPr>
            <w:tcW w:w="2299" w:type="dxa"/>
            <w:vAlign w:val="bottom"/>
          </w:tcPr>
          <w:p w:rsidR="001076DD" w:rsidRPr="00281301" w:rsidRDefault="001076DD" w:rsidP="00025243">
            <w:pPr>
              <w:jc w:val="center"/>
              <w:rPr>
                <w:sz w:val="24"/>
                <w:szCs w:val="24"/>
              </w:rPr>
            </w:pPr>
            <w:r w:rsidRPr="00281301">
              <w:rPr>
                <w:sz w:val="24"/>
                <w:szCs w:val="24"/>
              </w:rPr>
              <w:t>_______________</w:t>
            </w:r>
          </w:p>
        </w:tc>
        <w:tc>
          <w:tcPr>
            <w:tcW w:w="2937" w:type="dxa"/>
            <w:vAlign w:val="bottom"/>
          </w:tcPr>
          <w:p w:rsidR="001076DD" w:rsidRPr="00281301" w:rsidRDefault="00587EFE" w:rsidP="00025243">
            <w:pPr>
              <w:rPr>
                <w:b/>
                <w:sz w:val="24"/>
                <w:szCs w:val="24"/>
              </w:rPr>
            </w:pPr>
            <w:r>
              <w:rPr>
                <w:b/>
                <w:sz w:val="24"/>
                <w:szCs w:val="24"/>
              </w:rPr>
              <w:t>І.Л.Чорнокуренко</w:t>
            </w:r>
          </w:p>
        </w:tc>
      </w:tr>
      <w:tr w:rsidR="001076DD" w:rsidRPr="00281301" w:rsidTr="00245259">
        <w:trPr>
          <w:trHeight w:val="567"/>
        </w:trPr>
        <w:tc>
          <w:tcPr>
            <w:tcW w:w="4802" w:type="dxa"/>
          </w:tcPr>
          <w:p w:rsidR="001076DD" w:rsidRPr="00281301" w:rsidRDefault="001076DD" w:rsidP="002130DC">
            <w:pPr>
              <w:jc w:val="both"/>
              <w:rPr>
                <w:sz w:val="24"/>
                <w:szCs w:val="24"/>
              </w:rPr>
            </w:pPr>
          </w:p>
        </w:tc>
        <w:tc>
          <w:tcPr>
            <w:tcW w:w="2299" w:type="dxa"/>
            <w:vAlign w:val="bottom"/>
          </w:tcPr>
          <w:p w:rsidR="001076DD" w:rsidRPr="00281301" w:rsidRDefault="001076DD" w:rsidP="00025243">
            <w:pPr>
              <w:jc w:val="center"/>
              <w:rPr>
                <w:sz w:val="24"/>
                <w:szCs w:val="24"/>
              </w:rPr>
            </w:pPr>
            <w:r w:rsidRPr="00281301">
              <w:rPr>
                <w:sz w:val="24"/>
                <w:szCs w:val="24"/>
              </w:rPr>
              <w:t>_______________</w:t>
            </w:r>
          </w:p>
        </w:tc>
        <w:tc>
          <w:tcPr>
            <w:tcW w:w="2937" w:type="dxa"/>
            <w:vAlign w:val="bottom"/>
          </w:tcPr>
          <w:p w:rsidR="001076DD" w:rsidRPr="00281301" w:rsidRDefault="00587EFE" w:rsidP="00025243">
            <w:pPr>
              <w:rPr>
                <w:b/>
                <w:sz w:val="24"/>
                <w:szCs w:val="24"/>
              </w:rPr>
            </w:pPr>
            <w:r>
              <w:rPr>
                <w:b/>
                <w:sz w:val="24"/>
                <w:szCs w:val="24"/>
              </w:rPr>
              <w:t>Г.А.Лісніченко</w:t>
            </w:r>
          </w:p>
        </w:tc>
      </w:tr>
      <w:tr w:rsidR="001076DD" w:rsidRPr="00281301" w:rsidTr="00245259">
        <w:trPr>
          <w:trHeight w:val="567"/>
        </w:trPr>
        <w:tc>
          <w:tcPr>
            <w:tcW w:w="4802" w:type="dxa"/>
          </w:tcPr>
          <w:p w:rsidR="001076DD" w:rsidRPr="00281301" w:rsidRDefault="001076DD" w:rsidP="002130DC">
            <w:pPr>
              <w:jc w:val="both"/>
              <w:rPr>
                <w:sz w:val="24"/>
                <w:szCs w:val="24"/>
              </w:rPr>
            </w:pPr>
          </w:p>
        </w:tc>
        <w:tc>
          <w:tcPr>
            <w:tcW w:w="2299" w:type="dxa"/>
            <w:vAlign w:val="bottom"/>
          </w:tcPr>
          <w:p w:rsidR="001076DD" w:rsidRPr="00281301" w:rsidRDefault="001076DD" w:rsidP="00025243">
            <w:pPr>
              <w:jc w:val="center"/>
              <w:rPr>
                <w:sz w:val="24"/>
                <w:szCs w:val="24"/>
              </w:rPr>
            </w:pPr>
            <w:r w:rsidRPr="00281301">
              <w:rPr>
                <w:sz w:val="24"/>
                <w:szCs w:val="24"/>
              </w:rPr>
              <w:t>_______________</w:t>
            </w:r>
          </w:p>
        </w:tc>
        <w:tc>
          <w:tcPr>
            <w:tcW w:w="2937" w:type="dxa"/>
            <w:vAlign w:val="bottom"/>
          </w:tcPr>
          <w:p w:rsidR="001076DD" w:rsidRPr="00281301" w:rsidRDefault="00587EFE" w:rsidP="00025243">
            <w:pPr>
              <w:rPr>
                <w:b/>
                <w:sz w:val="24"/>
                <w:szCs w:val="24"/>
              </w:rPr>
            </w:pPr>
            <w:r>
              <w:rPr>
                <w:b/>
                <w:sz w:val="24"/>
                <w:szCs w:val="24"/>
              </w:rPr>
              <w:t>І.Д.Ждан</w:t>
            </w:r>
          </w:p>
        </w:tc>
      </w:tr>
      <w:tr w:rsidR="001076DD" w:rsidRPr="00281301" w:rsidTr="00245259">
        <w:trPr>
          <w:trHeight w:val="567"/>
        </w:trPr>
        <w:tc>
          <w:tcPr>
            <w:tcW w:w="4802" w:type="dxa"/>
          </w:tcPr>
          <w:p w:rsidR="001076DD" w:rsidRPr="00281301" w:rsidRDefault="001076DD" w:rsidP="002130DC">
            <w:pPr>
              <w:jc w:val="both"/>
              <w:rPr>
                <w:sz w:val="24"/>
                <w:szCs w:val="24"/>
              </w:rPr>
            </w:pPr>
          </w:p>
        </w:tc>
        <w:tc>
          <w:tcPr>
            <w:tcW w:w="2299" w:type="dxa"/>
            <w:vAlign w:val="bottom"/>
          </w:tcPr>
          <w:p w:rsidR="001076DD" w:rsidRPr="00281301" w:rsidRDefault="001076DD" w:rsidP="00025243">
            <w:pPr>
              <w:jc w:val="center"/>
              <w:rPr>
                <w:sz w:val="24"/>
                <w:szCs w:val="24"/>
              </w:rPr>
            </w:pPr>
            <w:r w:rsidRPr="00281301">
              <w:rPr>
                <w:sz w:val="24"/>
                <w:szCs w:val="24"/>
              </w:rPr>
              <w:t>_______________</w:t>
            </w:r>
          </w:p>
        </w:tc>
        <w:tc>
          <w:tcPr>
            <w:tcW w:w="2937" w:type="dxa"/>
            <w:vAlign w:val="bottom"/>
          </w:tcPr>
          <w:p w:rsidR="001076DD" w:rsidRPr="00281301" w:rsidRDefault="00587EFE" w:rsidP="00025243">
            <w:pPr>
              <w:rPr>
                <w:b/>
                <w:sz w:val="24"/>
                <w:szCs w:val="24"/>
              </w:rPr>
            </w:pPr>
            <w:r>
              <w:rPr>
                <w:b/>
                <w:sz w:val="24"/>
                <w:szCs w:val="24"/>
              </w:rPr>
              <w:t>Н.П.Бадова</w:t>
            </w:r>
          </w:p>
        </w:tc>
      </w:tr>
      <w:tr w:rsidR="001076DD" w:rsidRPr="00281301" w:rsidTr="00245259">
        <w:trPr>
          <w:trHeight w:val="567"/>
        </w:trPr>
        <w:tc>
          <w:tcPr>
            <w:tcW w:w="4802" w:type="dxa"/>
          </w:tcPr>
          <w:p w:rsidR="001076DD" w:rsidRPr="00281301" w:rsidRDefault="001076DD" w:rsidP="002130DC">
            <w:pPr>
              <w:jc w:val="both"/>
              <w:rPr>
                <w:sz w:val="24"/>
                <w:szCs w:val="24"/>
              </w:rPr>
            </w:pPr>
          </w:p>
        </w:tc>
        <w:tc>
          <w:tcPr>
            <w:tcW w:w="2299" w:type="dxa"/>
            <w:vAlign w:val="bottom"/>
          </w:tcPr>
          <w:p w:rsidR="001076DD" w:rsidRPr="00281301" w:rsidRDefault="001076DD" w:rsidP="00025243">
            <w:pPr>
              <w:jc w:val="center"/>
              <w:rPr>
                <w:sz w:val="24"/>
                <w:szCs w:val="24"/>
              </w:rPr>
            </w:pPr>
            <w:r w:rsidRPr="00281301">
              <w:rPr>
                <w:sz w:val="24"/>
                <w:szCs w:val="24"/>
              </w:rPr>
              <w:t>_______________</w:t>
            </w:r>
          </w:p>
        </w:tc>
        <w:tc>
          <w:tcPr>
            <w:tcW w:w="2937" w:type="dxa"/>
            <w:vAlign w:val="bottom"/>
          </w:tcPr>
          <w:p w:rsidR="001076DD" w:rsidRPr="00281301" w:rsidRDefault="00587EFE" w:rsidP="00025243">
            <w:pPr>
              <w:rPr>
                <w:b/>
                <w:sz w:val="24"/>
                <w:szCs w:val="24"/>
              </w:rPr>
            </w:pPr>
            <w:r>
              <w:rPr>
                <w:b/>
                <w:sz w:val="24"/>
                <w:szCs w:val="24"/>
              </w:rPr>
              <w:t>О.Я.Яремчук</w:t>
            </w:r>
          </w:p>
        </w:tc>
      </w:tr>
      <w:tr w:rsidR="001076DD" w:rsidRPr="00281301" w:rsidTr="00245259">
        <w:trPr>
          <w:trHeight w:val="567"/>
        </w:trPr>
        <w:tc>
          <w:tcPr>
            <w:tcW w:w="4802" w:type="dxa"/>
          </w:tcPr>
          <w:p w:rsidR="001076DD" w:rsidRPr="00281301" w:rsidRDefault="001076DD" w:rsidP="002130DC">
            <w:pPr>
              <w:jc w:val="both"/>
              <w:rPr>
                <w:sz w:val="24"/>
                <w:szCs w:val="24"/>
              </w:rPr>
            </w:pPr>
          </w:p>
        </w:tc>
        <w:tc>
          <w:tcPr>
            <w:tcW w:w="2299" w:type="dxa"/>
            <w:vAlign w:val="bottom"/>
          </w:tcPr>
          <w:p w:rsidR="001076DD" w:rsidRPr="00281301" w:rsidRDefault="001076DD" w:rsidP="00025243">
            <w:pPr>
              <w:jc w:val="center"/>
              <w:rPr>
                <w:sz w:val="24"/>
                <w:szCs w:val="24"/>
              </w:rPr>
            </w:pPr>
            <w:r w:rsidRPr="00281301">
              <w:rPr>
                <w:sz w:val="24"/>
                <w:szCs w:val="24"/>
              </w:rPr>
              <w:t>_______________</w:t>
            </w:r>
          </w:p>
        </w:tc>
        <w:tc>
          <w:tcPr>
            <w:tcW w:w="2937" w:type="dxa"/>
            <w:vAlign w:val="bottom"/>
          </w:tcPr>
          <w:p w:rsidR="001076DD" w:rsidRPr="00281301" w:rsidRDefault="00587EFE" w:rsidP="00025243">
            <w:pPr>
              <w:rPr>
                <w:b/>
                <w:sz w:val="24"/>
                <w:szCs w:val="24"/>
              </w:rPr>
            </w:pPr>
            <w:r>
              <w:rPr>
                <w:b/>
                <w:sz w:val="24"/>
                <w:szCs w:val="24"/>
              </w:rPr>
              <w:t>Л.С.Власова</w:t>
            </w:r>
          </w:p>
        </w:tc>
      </w:tr>
      <w:tr w:rsidR="001076DD" w:rsidRPr="00281301" w:rsidTr="00245259">
        <w:trPr>
          <w:trHeight w:val="567"/>
        </w:trPr>
        <w:tc>
          <w:tcPr>
            <w:tcW w:w="4802" w:type="dxa"/>
          </w:tcPr>
          <w:p w:rsidR="001076DD" w:rsidRPr="00281301" w:rsidRDefault="001076DD" w:rsidP="002130DC">
            <w:pPr>
              <w:jc w:val="both"/>
              <w:rPr>
                <w:sz w:val="24"/>
                <w:szCs w:val="24"/>
              </w:rPr>
            </w:pPr>
          </w:p>
        </w:tc>
        <w:tc>
          <w:tcPr>
            <w:tcW w:w="2299" w:type="dxa"/>
            <w:vAlign w:val="bottom"/>
          </w:tcPr>
          <w:p w:rsidR="001076DD" w:rsidRPr="00281301" w:rsidRDefault="001076DD" w:rsidP="00025243">
            <w:pPr>
              <w:jc w:val="center"/>
              <w:rPr>
                <w:sz w:val="24"/>
                <w:szCs w:val="24"/>
              </w:rPr>
            </w:pPr>
            <w:r w:rsidRPr="00281301">
              <w:rPr>
                <w:sz w:val="24"/>
                <w:szCs w:val="24"/>
              </w:rPr>
              <w:t>_______________</w:t>
            </w:r>
          </w:p>
        </w:tc>
        <w:tc>
          <w:tcPr>
            <w:tcW w:w="2937" w:type="dxa"/>
            <w:vAlign w:val="bottom"/>
          </w:tcPr>
          <w:p w:rsidR="001076DD" w:rsidRPr="00281301" w:rsidRDefault="00587EFE" w:rsidP="00025243">
            <w:pPr>
              <w:rPr>
                <w:b/>
                <w:sz w:val="24"/>
                <w:szCs w:val="24"/>
              </w:rPr>
            </w:pPr>
            <w:r>
              <w:rPr>
                <w:b/>
                <w:sz w:val="24"/>
                <w:szCs w:val="24"/>
              </w:rPr>
              <w:t>В.П.Гребельна</w:t>
            </w:r>
          </w:p>
        </w:tc>
      </w:tr>
    </w:tbl>
    <w:p w:rsidR="000D4C1E" w:rsidRPr="00281301" w:rsidRDefault="000D4C1E"/>
    <w:sectPr w:rsidR="000D4C1E" w:rsidRPr="00281301" w:rsidSect="00BC4C0D">
      <w:type w:val="continuous"/>
      <w:pgSz w:w="11906" w:h="16838"/>
      <w:pgMar w:top="567" w:right="567" w:bottom="567" w:left="851" w:header="567"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D3BD2" w:rsidRDefault="00ED3BD2" w:rsidP="009D787E">
      <w:r>
        <w:separator/>
      </w:r>
    </w:p>
  </w:endnote>
  <w:endnote w:type="continuationSeparator" w:id="1">
    <w:p w:rsidR="00ED3BD2" w:rsidRDefault="00ED3BD2" w:rsidP="009D787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54180443"/>
      <w:showingPlcHdr/>
    </w:sdtPr>
    <w:sdtContent>
      <w:p w:rsidR="00D50552" w:rsidRPr="005D4A30" w:rsidRDefault="00BC7388">
        <w:pPr>
          <w:pStyle w:val="ad"/>
          <w:jc w:val="center"/>
        </w:pPr>
        <w:r>
          <w:t xml:space="preserve">     </w:t>
        </w:r>
      </w:p>
    </w:sdtContent>
  </w:sdt>
  <w:p w:rsidR="00D50552" w:rsidRDefault="00D50552">
    <w:pPr>
      <w:pStyle w:val="a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0552" w:rsidRDefault="00D50552">
    <w:pPr>
      <w:pStyle w:val="ad"/>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2672030"/>
      <w:showingPlcHdr/>
    </w:sdtPr>
    <w:sdtContent>
      <w:p w:rsidR="00D50552" w:rsidRDefault="008C703D">
        <w:pPr>
          <w:pStyle w:val="ad"/>
          <w:jc w:val="center"/>
        </w:pPr>
        <w:r>
          <w:t xml:space="preserve">     </w:t>
        </w:r>
      </w:p>
    </w:sdtContent>
  </w:sdt>
  <w:p w:rsidR="00D50552" w:rsidRDefault="00D50552">
    <w:pPr>
      <w:pStyle w:val="ad"/>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0552" w:rsidRDefault="00D50552">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D3BD2" w:rsidRDefault="00ED3BD2" w:rsidP="009D787E">
      <w:r>
        <w:separator/>
      </w:r>
    </w:p>
  </w:footnote>
  <w:footnote w:type="continuationSeparator" w:id="1">
    <w:p w:rsidR="00ED3BD2" w:rsidRDefault="00ED3BD2" w:rsidP="009D787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0552" w:rsidRDefault="00D50552">
    <w:pPr>
      <w:pStyle w:val="ab"/>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0552" w:rsidRPr="00224027" w:rsidRDefault="00D50552" w:rsidP="00224027">
    <w:pPr>
      <w:pStyle w:val="ab"/>
    </w:pPr>
    <w:r>
      <w:t>,</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0552" w:rsidRDefault="00D50552">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A2FEA"/>
    <w:multiLevelType w:val="hybridMultilevel"/>
    <w:tmpl w:val="C2A8312E"/>
    <w:lvl w:ilvl="0" w:tplc="583EC126">
      <w:start w:val="1"/>
      <w:numFmt w:val="bullet"/>
      <w:lvlText w:val=""/>
      <w:lvlJc w:val="left"/>
      <w:pPr>
        <w:ind w:left="720" w:hanging="360"/>
      </w:pPr>
      <w:rPr>
        <w:rFonts w:ascii="Symbol" w:hAnsi="Symbol" w:hint="default"/>
        <w:b/>
        <w:i w:val="0"/>
        <w:color w:val="002060"/>
        <w:sz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2471B5"/>
    <w:multiLevelType w:val="hybridMultilevel"/>
    <w:tmpl w:val="0BEEFB62"/>
    <w:lvl w:ilvl="0" w:tplc="583EC126">
      <w:start w:val="1"/>
      <w:numFmt w:val="bullet"/>
      <w:lvlText w:val=""/>
      <w:lvlJc w:val="left"/>
      <w:pPr>
        <w:ind w:left="720" w:hanging="360"/>
      </w:pPr>
      <w:rPr>
        <w:rFonts w:ascii="Symbol" w:hAnsi="Symbol" w:hint="default"/>
        <w:b/>
        <w:i w:val="0"/>
        <w:color w:val="00206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A74C20"/>
    <w:multiLevelType w:val="hybridMultilevel"/>
    <w:tmpl w:val="ED78B7C6"/>
    <w:lvl w:ilvl="0" w:tplc="583EC126">
      <w:start w:val="1"/>
      <w:numFmt w:val="bullet"/>
      <w:lvlText w:val=""/>
      <w:lvlJc w:val="left"/>
      <w:pPr>
        <w:ind w:left="1429" w:hanging="360"/>
      </w:pPr>
      <w:rPr>
        <w:rFonts w:ascii="Symbol" w:hAnsi="Symbol" w:hint="default"/>
        <w:b/>
        <w:i w:val="0"/>
        <w:color w:val="00206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8042EAA"/>
    <w:multiLevelType w:val="hybridMultilevel"/>
    <w:tmpl w:val="52CEFEA6"/>
    <w:lvl w:ilvl="0" w:tplc="583EC126">
      <w:start w:val="1"/>
      <w:numFmt w:val="bullet"/>
      <w:lvlText w:val=""/>
      <w:lvlJc w:val="left"/>
      <w:pPr>
        <w:ind w:left="1429" w:hanging="360"/>
      </w:pPr>
      <w:rPr>
        <w:rFonts w:ascii="Symbol" w:hAnsi="Symbol" w:hint="default"/>
        <w:b/>
        <w:i w:val="0"/>
        <w:color w:val="00206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85D0804"/>
    <w:multiLevelType w:val="hybridMultilevel"/>
    <w:tmpl w:val="97C4E334"/>
    <w:lvl w:ilvl="0" w:tplc="583EC126">
      <w:start w:val="1"/>
      <w:numFmt w:val="bullet"/>
      <w:lvlText w:val=""/>
      <w:lvlJc w:val="left"/>
      <w:pPr>
        <w:ind w:left="1996" w:hanging="360"/>
      </w:pPr>
      <w:rPr>
        <w:rFonts w:ascii="Symbol" w:hAnsi="Symbol" w:hint="default"/>
        <w:b/>
        <w:i w:val="0"/>
        <w:color w:val="002060"/>
        <w:sz w:val="24"/>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5">
    <w:nsid w:val="08A562C6"/>
    <w:multiLevelType w:val="hybridMultilevel"/>
    <w:tmpl w:val="05108222"/>
    <w:lvl w:ilvl="0" w:tplc="583EC126">
      <w:start w:val="1"/>
      <w:numFmt w:val="bullet"/>
      <w:lvlText w:val=""/>
      <w:lvlJc w:val="left"/>
      <w:pPr>
        <w:ind w:left="1429" w:hanging="360"/>
      </w:pPr>
      <w:rPr>
        <w:rFonts w:ascii="Symbol" w:hAnsi="Symbol" w:hint="default"/>
        <w:b/>
        <w:i w:val="0"/>
        <w:color w:val="002060"/>
        <w:sz w:val="24"/>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nsid w:val="0B880A75"/>
    <w:multiLevelType w:val="hybridMultilevel"/>
    <w:tmpl w:val="A60E01A8"/>
    <w:lvl w:ilvl="0" w:tplc="583EC126">
      <w:start w:val="1"/>
      <w:numFmt w:val="bullet"/>
      <w:lvlText w:val=""/>
      <w:lvlJc w:val="left"/>
      <w:pPr>
        <w:ind w:left="1429" w:hanging="360"/>
      </w:pPr>
      <w:rPr>
        <w:rFonts w:ascii="Symbol" w:hAnsi="Symbol" w:hint="default"/>
        <w:b/>
        <w:i w:val="0"/>
        <w:color w:val="002060"/>
        <w:sz w:val="24"/>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nsid w:val="0BAA2DB2"/>
    <w:multiLevelType w:val="hybridMultilevel"/>
    <w:tmpl w:val="66A8D908"/>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nsid w:val="0EBC7E23"/>
    <w:multiLevelType w:val="hybridMultilevel"/>
    <w:tmpl w:val="B8E01D28"/>
    <w:lvl w:ilvl="0" w:tplc="9FC4B992">
      <w:start w:val="1"/>
      <w:numFmt w:val="bullet"/>
      <w:lvlText w:val=""/>
      <w:lvlJc w:val="left"/>
      <w:pPr>
        <w:ind w:left="720" w:hanging="360"/>
      </w:pPr>
      <w:rPr>
        <w:rFonts w:ascii="Symbol" w:hAnsi="Symbol" w:hint="default"/>
        <w:b/>
        <w:i w:val="0"/>
        <w:color w:val="00206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F974725"/>
    <w:multiLevelType w:val="hybridMultilevel"/>
    <w:tmpl w:val="68DADAC0"/>
    <w:lvl w:ilvl="0" w:tplc="583EC126">
      <w:start w:val="1"/>
      <w:numFmt w:val="bullet"/>
      <w:lvlText w:val=""/>
      <w:lvlJc w:val="left"/>
      <w:pPr>
        <w:ind w:left="1429" w:hanging="360"/>
      </w:pPr>
      <w:rPr>
        <w:rFonts w:ascii="Symbol" w:hAnsi="Symbol" w:hint="default"/>
        <w:b/>
        <w:i w:val="0"/>
        <w:color w:val="00206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FCA64B8"/>
    <w:multiLevelType w:val="hybridMultilevel"/>
    <w:tmpl w:val="0FC44E10"/>
    <w:lvl w:ilvl="0" w:tplc="583EC126">
      <w:start w:val="1"/>
      <w:numFmt w:val="bullet"/>
      <w:lvlText w:val=""/>
      <w:lvlJc w:val="left"/>
      <w:pPr>
        <w:ind w:left="895" w:hanging="360"/>
      </w:pPr>
      <w:rPr>
        <w:rFonts w:ascii="Symbol" w:hAnsi="Symbol" w:hint="default"/>
        <w:b/>
        <w:i w:val="0"/>
        <w:color w:val="002060"/>
        <w:sz w:val="24"/>
      </w:rPr>
    </w:lvl>
    <w:lvl w:ilvl="1" w:tplc="04220003" w:tentative="1">
      <w:start w:val="1"/>
      <w:numFmt w:val="bullet"/>
      <w:lvlText w:val="o"/>
      <w:lvlJc w:val="left"/>
      <w:pPr>
        <w:ind w:left="1615" w:hanging="360"/>
      </w:pPr>
      <w:rPr>
        <w:rFonts w:ascii="Courier New" w:hAnsi="Courier New" w:cs="Courier New" w:hint="default"/>
      </w:rPr>
    </w:lvl>
    <w:lvl w:ilvl="2" w:tplc="04220005" w:tentative="1">
      <w:start w:val="1"/>
      <w:numFmt w:val="bullet"/>
      <w:lvlText w:val=""/>
      <w:lvlJc w:val="left"/>
      <w:pPr>
        <w:ind w:left="2335" w:hanging="360"/>
      </w:pPr>
      <w:rPr>
        <w:rFonts w:ascii="Wingdings" w:hAnsi="Wingdings" w:hint="default"/>
      </w:rPr>
    </w:lvl>
    <w:lvl w:ilvl="3" w:tplc="04220001" w:tentative="1">
      <w:start w:val="1"/>
      <w:numFmt w:val="bullet"/>
      <w:lvlText w:val=""/>
      <w:lvlJc w:val="left"/>
      <w:pPr>
        <w:ind w:left="3055" w:hanging="360"/>
      </w:pPr>
      <w:rPr>
        <w:rFonts w:ascii="Symbol" w:hAnsi="Symbol" w:hint="default"/>
      </w:rPr>
    </w:lvl>
    <w:lvl w:ilvl="4" w:tplc="04220003" w:tentative="1">
      <w:start w:val="1"/>
      <w:numFmt w:val="bullet"/>
      <w:lvlText w:val="o"/>
      <w:lvlJc w:val="left"/>
      <w:pPr>
        <w:ind w:left="3775" w:hanging="360"/>
      </w:pPr>
      <w:rPr>
        <w:rFonts w:ascii="Courier New" w:hAnsi="Courier New" w:cs="Courier New" w:hint="default"/>
      </w:rPr>
    </w:lvl>
    <w:lvl w:ilvl="5" w:tplc="04220005" w:tentative="1">
      <w:start w:val="1"/>
      <w:numFmt w:val="bullet"/>
      <w:lvlText w:val=""/>
      <w:lvlJc w:val="left"/>
      <w:pPr>
        <w:ind w:left="4495" w:hanging="360"/>
      </w:pPr>
      <w:rPr>
        <w:rFonts w:ascii="Wingdings" w:hAnsi="Wingdings" w:hint="default"/>
      </w:rPr>
    </w:lvl>
    <w:lvl w:ilvl="6" w:tplc="04220001" w:tentative="1">
      <w:start w:val="1"/>
      <w:numFmt w:val="bullet"/>
      <w:lvlText w:val=""/>
      <w:lvlJc w:val="left"/>
      <w:pPr>
        <w:ind w:left="5215" w:hanging="360"/>
      </w:pPr>
      <w:rPr>
        <w:rFonts w:ascii="Symbol" w:hAnsi="Symbol" w:hint="default"/>
      </w:rPr>
    </w:lvl>
    <w:lvl w:ilvl="7" w:tplc="04220003" w:tentative="1">
      <w:start w:val="1"/>
      <w:numFmt w:val="bullet"/>
      <w:lvlText w:val="o"/>
      <w:lvlJc w:val="left"/>
      <w:pPr>
        <w:ind w:left="5935" w:hanging="360"/>
      </w:pPr>
      <w:rPr>
        <w:rFonts w:ascii="Courier New" w:hAnsi="Courier New" w:cs="Courier New" w:hint="default"/>
      </w:rPr>
    </w:lvl>
    <w:lvl w:ilvl="8" w:tplc="04220005" w:tentative="1">
      <w:start w:val="1"/>
      <w:numFmt w:val="bullet"/>
      <w:lvlText w:val=""/>
      <w:lvlJc w:val="left"/>
      <w:pPr>
        <w:ind w:left="6655" w:hanging="360"/>
      </w:pPr>
      <w:rPr>
        <w:rFonts w:ascii="Wingdings" w:hAnsi="Wingdings" w:hint="default"/>
      </w:rPr>
    </w:lvl>
  </w:abstractNum>
  <w:abstractNum w:abstractNumId="11">
    <w:nsid w:val="14AC2FD6"/>
    <w:multiLevelType w:val="hybridMultilevel"/>
    <w:tmpl w:val="32708002"/>
    <w:lvl w:ilvl="0" w:tplc="583EC126">
      <w:start w:val="1"/>
      <w:numFmt w:val="bullet"/>
      <w:lvlText w:val=""/>
      <w:lvlJc w:val="left"/>
      <w:pPr>
        <w:ind w:left="786" w:hanging="360"/>
      </w:pPr>
      <w:rPr>
        <w:rFonts w:ascii="Symbol" w:hAnsi="Symbol" w:hint="default"/>
        <w:b/>
        <w:i w:val="0"/>
        <w:color w:val="00206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6E03860"/>
    <w:multiLevelType w:val="hybridMultilevel"/>
    <w:tmpl w:val="CF5EC506"/>
    <w:lvl w:ilvl="0" w:tplc="583EC126">
      <w:start w:val="1"/>
      <w:numFmt w:val="bullet"/>
      <w:lvlText w:val=""/>
      <w:lvlJc w:val="left"/>
      <w:pPr>
        <w:ind w:left="720" w:hanging="360"/>
      </w:pPr>
      <w:rPr>
        <w:rFonts w:ascii="Symbol" w:hAnsi="Symbol" w:hint="default"/>
        <w:b/>
        <w:i w:val="0"/>
        <w:color w:val="002060"/>
        <w:sz w:val="24"/>
      </w:rPr>
    </w:lvl>
    <w:lvl w:ilvl="1" w:tplc="583EC126">
      <w:start w:val="1"/>
      <w:numFmt w:val="bullet"/>
      <w:lvlText w:val=""/>
      <w:lvlJc w:val="left"/>
      <w:pPr>
        <w:ind w:left="1440" w:hanging="360"/>
      </w:pPr>
      <w:rPr>
        <w:rFonts w:ascii="Symbol" w:hAnsi="Symbol" w:hint="default"/>
        <w:b/>
        <w:i w:val="0"/>
        <w:color w:val="002060"/>
        <w:sz w:val="24"/>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7195FF9"/>
    <w:multiLevelType w:val="hybridMultilevel"/>
    <w:tmpl w:val="371A29E0"/>
    <w:lvl w:ilvl="0" w:tplc="583EC126">
      <w:start w:val="1"/>
      <w:numFmt w:val="bullet"/>
      <w:lvlText w:val=""/>
      <w:lvlJc w:val="left"/>
      <w:pPr>
        <w:ind w:left="1440" w:hanging="360"/>
      </w:pPr>
      <w:rPr>
        <w:rFonts w:ascii="Symbol" w:hAnsi="Symbol" w:hint="default"/>
        <w:b/>
        <w:i w:val="0"/>
        <w:color w:val="002060"/>
        <w:sz w:val="24"/>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4">
    <w:nsid w:val="172C2B2F"/>
    <w:multiLevelType w:val="hybridMultilevel"/>
    <w:tmpl w:val="956E2392"/>
    <w:lvl w:ilvl="0" w:tplc="583EC126">
      <w:start w:val="1"/>
      <w:numFmt w:val="bullet"/>
      <w:lvlText w:val=""/>
      <w:lvlJc w:val="left"/>
      <w:pPr>
        <w:ind w:left="360" w:hanging="360"/>
      </w:pPr>
      <w:rPr>
        <w:rFonts w:ascii="Symbol" w:hAnsi="Symbol" w:hint="default"/>
        <w:b/>
        <w:i w:val="0"/>
        <w:color w:val="002060"/>
        <w:sz w:val="24"/>
      </w:rPr>
    </w:lvl>
    <w:lvl w:ilvl="1" w:tplc="04220003">
      <w:start w:val="1"/>
      <w:numFmt w:val="bullet"/>
      <w:lvlText w:val="o"/>
      <w:lvlJc w:val="left"/>
      <w:pPr>
        <w:ind w:left="1080" w:hanging="360"/>
      </w:pPr>
      <w:rPr>
        <w:rFonts w:ascii="Courier New" w:hAnsi="Courier New" w:cs="Times New Roman" w:hint="default"/>
      </w:rPr>
    </w:lvl>
    <w:lvl w:ilvl="2" w:tplc="04220005">
      <w:start w:val="1"/>
      <w:numFmt w:val="bullet"/>
      <w:lvlText w:val=""/>
      <w:lvlJc w:val="left"/>
      <w:pPr>
        <w:ind w:left="1800" w:hanging="360"/>
      </w:pPr>
      <w:rPr>
        <w:rFonts w:ascii="Wingdings" w:hAnsi="Wingdings" w:hint="default"/>
      </w:rPr>
    </w:lvl>
    <w:lvl w:ilvl="3" w:tplc="04220001">
      <w:start w:val="1"/>
      <w:numFmt w:val="bullet"/>
      <w:lvlText w:val=""/>
      <w:lvlJc w:val="left"/>
      <w:pPr>
        <w:ind w:left="2520" w:hanging="360"/>
      </w:pPr>
      <w:rPr>
        <w:rFonts w:ascii="Symbol" w:hAnsi="Symbol" w:hint="default"/>
      </w:rPr>
    </w:lvl>
    <w:lvl w:ilvl="4" w:tplc="04220003">
      <w:start w:val="1"/>
      <w:numFmt w:val="bullet"/>
      <w:lvlText w:val="o"/>
      <w:lvlJc w:val="left"/>
      <w:pPr>
        <w:ind w:left="3240" w:hanging="360"/>
      </w:pPr>
      <w:rPr>
        <w:rFonts w:ascii="Courier New" w:hAnsi="Courier New" w:cs="Times New Roman" w:hint="default"/>
      </w:rPr>
    </w:lvl>
    <w:lvl w:ilvl="5" w:tplc="04220005">
      <w:start w:val="1"/>
      <w:numFmt w:val="bullet"/>
      <w:lvlText w:val=""/>
      <w:lvlJc w:val="left"/>
      <w:pPr>
        <w:ind w:left="3960" w:hanging="360"/>
      </w:pPr>
      <w:rPr>
        <w:rFonts w:ascii="Wingdings" w:hAnsi="Wingdings" w:hint="default"/>
      </w:rPr>
    </w:lvl>
    <w:lvl w:ilvl="6" w:tplc="04220001">
      <w:start w:val="1"/>
      <w:numFmt w:val="bullet"/>
      <w:lvlText w:val=""/>
      <w:lvlJc w:val="left"/>
      <w:pPr>
        <w:ind w:left="4680" w:hanging="360"/>
      </w:pPr>
      <w:rPr>
        <w:rFonts w:ascii="Symbol" w:hAnsi="Symbol" w:hint="default"/>
      </w:rPr>
    </w:lvl>
    <w:lvl w:ilvl="7" w:tplc="04220003">
      <w:start w:val="1"/>
      <w:numFmt w:val="bullet"/>
      <w:lvlText w:val="o"/>
      <w:lvlJc w:val="left"/>
      <w:pPr>
        <w:ind w:left="5400" w:hanging="360"/>
      </w:pPr>
      <w:rPr>
        <w:rFonts w:ascii="Courier New" w:hAnsi="Courier New" w:cs="Times New Roman" w:hint="default"/>
      </w:rPr>
    </w:lvl>
    <w:lvl w:ilvl="8" w:tplc="04220005">
      <w:start w:val="1"/>
      <w:numFmt w:val="bullet"/>
      <w:lvlText w:val=""/>
      <w:lvlJc w:val="left"/>
      <w:pPr>
        <w:ind w:left="6120" w:hanging="360"/>
      </w:pPr>
      <w:rPr>
        <w:rFonts w:ascii="Wingdings" w:hAnsi="Wingdings" w:hint="default"/>
      </w:rPr>
    </w:lvl>
  </w:abstractNum>
  <w:abstractNum w:abstractNumId="15">
    <w:nsid w:val="181E7324"/>
    <w:multiLevelType w:val="hybridMultilevel"/>
    <w:tmpl w:val="13E80D6E"/>
    <w:lvl w:ilvl="0" w:tplc="A94A017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8471CD9"/>
    <w:multiLevelType w:val="multilevel"/>
    <w:tmpl w:val="B23635D2"/>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1B315C46"/>
    <w:multiLevelType w:val="hybridMultilevel"/>
    <w:tmpl w:val="53881058"/>
    <w:lvl w:ilvl="0" w:tplc="583EC126">
      <w:start w:val="1"/>
      <w:numFmt w:val="bullet"/>
      <w:lvlText w:val=""/>
      <w:lvlJc w:val="left"/>
      <w:pPr>
        <w:ind w:left="1440" w:hanging="360"/>
      </w:pPr>
      <w:rPr>
        <w:rFonts w:ascii="Symbol" w:hAnsi="Symbol" w:hint="default"/>
        <w:b/>
        <w:i w:val="0"/>
        <w:color w:val="002060"/>
        <w:sz w:val="24"/>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8">
    <w:nsid w:val="1B4F56A7"/>
    <w:multiLevelType w:val="hybridMultilevel"/>
    <w:tmpl w:val="03066236"/>
    <w:lvl w:ilvl="0" w:tplc="583EC126">
      <w:start w:val="1"/>
      <w:numFmt w:val="bullet"/>
      <w:lvlText w:val=""/>
      <w:lvlJc w:val="left"/>
      <w:pPr>
        <w:ind w:left="1429" w:hanging="360"/>
      </w:pPr>
      <w:rPr>
        <w:rFonts w:ascii="Symbol" w:hAnsi="Symbol" w:hint="default"/>
        <w:b/>
        <w:i w:val="0"/>
        <w:color w:val="00206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1BC1762E"/>
    <w:multiLevelType w:val="hybridMultilevel"/>
    <w:tmpl w:val="E934FAB8"/>
    <w:lvl w:ilvl="0" w:tplc="583EC126">
      <w:start w:val="1"/>
      <w:numFmt w:val="bullet"/>
      <w:lvlText w:val=""/>
      <w:lvlJc w:val="left"/>
      <w:pPr>
        <w:ind w:left="2419" w:hanging="360"/>
      </w:pPr>
      <w:rPr>
        <w:rFonts w:ascii="Symbol" w:hAnsi="Symbol" w:hint="default"/>
        <w:b/>
        <w:i w:val="0"/>
        <w:color w:val="002060"/>
        <w:sz w:val="24"/>
      </w:rPr>
    </w:lvl>
    <w:lvl w:ilvl="1" w:tplc="04190003" w:tentative="1">
      <w:start w:val="1"/>
      <w:numFmt w:val="bullet"/>
      <w:lvlText w:val="o"/>
      <w:lvlJc w:val="left"/>
      <w:pPr>
        <w:ind w:left="3139" w:hanging="360"/>
      </w:pPr>
      <w:rPr>
        <w:rFonts w:ascii="Courier New" w:hAnsi="Courier New" w:cs="Courier New" w:hint="default"/>
      </w:rPr>
    </w:lvl>
    <w:lvl w:ilvl="2" w:tplc="04190005" w:tentative="1">
      <w:start w:val="1"/>
      <w:numFmt w:val="bullet"/>
      <w:lvlText w:val=""/>
      <w:lvlJc w:val="left"/>
      <w:pPr>
        <w:ind w:left="3859" w:hanging="360"/>
      </w:pPr>
      <w:rPr>
        <w:rFonts w:ascii="Wingdings" w:hAnsi="Wingdings" w:hint="default"/>
      </w:rPr>
    </w:lvl>
    <w:lvl w:ilvl="3" w:tplc="04190001" w:tentative="1">
      <w:start w:val="1"/>
      <w:numFmt w:val="bullet"/>
      <w:lvlText w:val=""/>
      <w:lvlJc w:val="left"/>
      <w:pPr>
        <w:ind w:left="4579" w:hanging="360"/>
      </w:pPr>
      <w:rPr>
        <w:rFonts w:ascii="Symbol" w:hAnsi="Symbol" w:hint="default"/>
      </w:rPr>
    </w:lvl>
    <w:lvl w:ilvl="4" w:tplc="04190003" w:tentative="1">
      <w:start w:val="1"/>
      <w:numFmt w:val="bullet"/>
      <w:lvlText w:val="o"/>
      <w:lvlJc w:val="left"/>
      <w:pPr>
        <w:ind w:left="5299" w:hanging="360"/>
      </w:pPr>
      <w:rPr>
        <w:rFonts w:ascii="Courier New" w:hAnsi="Courier New" w:cs="Courier New" w:hint="default"/>
      </w:rPr>
    </w:lvl>
    <w:lvl w:ilvl="5" w:tplc="04190005" w:tentative="1">
      <w:start w:val="1"/>
      <w:numFmt w:val="bullet"/>
      <w:lvlText w:val=""/>
      <w:lvlJc w:val="left"/>
      <w:pPr>
        <w:ind w:left="6019" w:hanging="360"/>
      </w:pPr>
      <w:rPr>
        <w:rFonts w:ascii="Wingdings" w:hAnsi="Wingdings" w:hint="default"/>
      </w:rPr>
    </w:lvl>
    <w:lvl w:ilvl="6" w:tplc="04190001" w:tentative="1">
      <w:start w:val="1"/>
      <w:numFmt w:val="bullet"/>
      <w:lvlText w:val=""/>
      <w:lvlJc w:val="left"/>
      <w:pPr>
        <w:ind w:left="6739" w:hanging="360"/>
      </w:pPr>
      <w:rPr>
        <w:rFonts w:ascii="Symbol" w:hAnsi="Symbol" w:hint="default"/>
      </w:rPr>
    </w:lvl>
    <w:lvl w:ilvl="7" w:tplc="04190003" w:tentative="1">
      <w:start w:val="1"/>
      <w:numFmt w:val="bullet"/>
      <w:lvlText w:val="o"/>
      <w:lvlJc w:val="left"/>
      <w:pPr>
        <w:ind w:left="7459" w:hanging="360"/>
      </w:pPr>
      <w:rPr>
        <w:rFonts w:ascii="Courier New" w:hAnsi="Courier New" w:cs="Courier New" w:hint="default"/>
      </w:rPr>
    </w:lvl>
    <w:lvl w:ilvl="8" w:tplc="04190005" w:tentative="1">
      <w:start w:val="1"/>
      <w:numFmt w:val="bullet"/>
      <w:lvlText w:val=""/>
      <w:lvlJc w:val="left"/>
      <w:pPr>
        <w:ind w:left="8179" w:hanging="360"/>
      </w:pPr>
      <w:rPr>
        <w:rFonts w:ascii="Wingdings" w:hAnsi="Wingdings" w:hint="default"/>
      </w:rPr>
    </w:lvl>
  </w:abstractNum>
  <w:abstractNum w:abstractNumId="20">
    <w:nsid w:val="1C0C1F84"/>
    <w:multiLevelType w:val="hybridMultilevel"/>
    <w:tmpl w:val="7EC49B20"/>
    <w:lvl w:ilvl="0" w:tplc="583EC126">
      <w:start w:val="1"/>
      <w:numFmt w:val="bullet"/>
      <w:lvlText w:val=""/>
      <w:lvlJc w:val="left"/>
      <w:pPr>
        <w:ind w:left="1429" w:hanging="360"/>
      </w:pPr>
      <w:rPr>
        <w:rFonts w:ascii="Symbol" w:hAnsi="Symbol" w:hint="default"/>
        <w:b/>
        <w:i w:val="0"/>
        <w:color w:val="002060"/>
        <w:sz w:val="24"/>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1">
    <w:nsid w:val="1C9C4E56"/>
    <w:multiLevelType w:val="hybridMultilevel"/>
    <w:tmpl w:val="4A6A3FB0"/>
    <w:lvl w:ilvl="0" w:tplc="583EC126">
      <w:start w:val="1"/>
      <w:numFmt w:val="bullet"/>
      <w:lvlText w:val=""/>
      <w:lvlJc w:val="left"/>
      <w:pPr>
        <w:ind w:left="1429" w:hanging="360"/>
      </w:pPr>
      <w:rPr>
        <w:rFonts w:ascii="Symbol" w:hAnsi="Symbol" w:hint="default"/>
        <w:b/>
        <w:i w:val="0"/>
        <w:color w:val="002060"/>
        <w:sz w:val="24"/>
      </w:rPr>
    </w:lvl>
    <w:lvl w:ilvl="1" w:tplc="B3903444">
      <w:numFmt w:val="bullet"/>
      <w:lvlText w:val="•"/>
      <w:lvlJc w:val="left"/>
      <w:pPr>
        <w:ind w:left="2359" w:hanging="570"/>
      </w:pPr>
      <w:rPr>
        <w:rFonts w:ascii="Times New Roman" w:eastAsia="Times New Roman" w:hAnsi="Times New Roman" w:cs="Times New Roman"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2">
    <w:nsid w:val="1D446058"/>
    <w:multiLevelType w:val="hybridMultilevel"/>
    <w:tmpl w:val="A454AECC"/>
    <w:lvl w:ilvl="0" w:tplc="A94A0170">
      <w:start w:val="1"/>
      <w:numFmt w:val="bullet"/>
      <w:lvlText w:val=""/>
      <w:lvlJc w:val="left"/>
      <w:pPr>
        <w:ind w:left="2160" w:hanging="360"/>
      </w:pPr>
      <w:rPr>
        <w:rFonts w:ascii="Symbol" w:hAnsi="Symbol" w:hint="default"/>
        <w:b/>
        <w:i w:val="0"/>
        <w:color w:val="002060"/>
        <w:sz w:val="24"/>
      </w:rPr>
    </w:lvl>
    <w:lvl w:ilvl="1" w:tplc="04220003" w:tentative="1">
      <w:start w:val="1"/>
      <w:numFmt w:val="bullet"/>
      <w:lvlText w:val="o"/>
      <w:lvlJc w:val="left"/>
      <w:pPr>
        <w:ind w:left="2880" w:hanging="360"/>
      </w:pPr>
      <w:rPr>
        <w:rFonts w:ascii="Courier New" w:hAnsi="Courier New" w:cs="Courier New" w:hint="default"/>
      </w:rPr>
    </w:lvl>
    <w:lvl w:ilvl="2" w:tplc="04220005" w:tentative="1">
      <w:start w:val="1"/>
      <w:numFmt w:val="bullet"/>
      <w:lvlText w:val=""/>
      <w:lvlJc w:val="left"/>
      <w:pPr>
        <w:ind w:left="3600" w:hanging="360"/>
      </w:pPr>
      <w:rPr>
        <w:rFonts w:ascii="Wingdings" w:hAnsi="Wingdings" w:hint="default"/>
      </w:rPr>
    </w:lvl>
    <w:lvl w:ilvl="3" w:tplc="04220001" w:tentative="1">
      <w:start w:val="1"/>
      <w:numFmt w:val="bullet"/>
      <w:lvlText w:val=""/>
      <w:lvlJc w:val="left"/>
      <w:pPr>
        <w:ind w:left="4320" w:hanging="360"/>
      </w:pPr>
      <w:rPr>
        <w:rFonts w:ascii="Symbol" w:hAnsi="Symbol" w:hint="default"/>
      </w:rPr>
    </w:lvl>
    <w:lvl w:ilvl="4" w:tplc="04220003" w:tentative="1">
      <w:start w:val="1"/>
      <w:numFmt w:val="bullet"/>
      <w:lvlText w:val="o"/>
      <w:lvlJc w:val="left"/>
      <w:pPr>
        <w:ind w:left="5040" w:hanging="360"/>
      </w:pPr>
      <w:rPr>
        <w:rFonts w:ascii="Courier New" w:hAnsi="Courier New" w:cs="Courier New" w:hint="default"/>
      </w:rPr>
    </w:lvl>
    <w:lvl w:ilvl="5" w:tplc="04220005" w:tentative="1">
      <w:start w:val="1"/>
      <w:numFmt w:val="bullet"/>
      <w:lvlText w:val=""/>
      <w:lvlJc w:val="left"/>
      <w:pPr>
        <w:ind w:left="5760" w:hanging="360"/>
      </w:pPr>
      <w:rPr>
        <w:rFonts w:ascii="Wingdings" w:hAnsi="Wingdings" w:hint="default"/>
      </w:rPr>
    </w:lvl>
    <w:lvl w:ilvl="6" w:tplc="04220001" w:tentative="1">
      <w:start w:val="1"/>
      <w:numFmt w:val="bullet"/>
      <w:lvlText w:val=""/>
      <w:lvlJc w:val="left"/>
      <w:pPr>
        <w:ind w:left="6480" w:hanging="360"/>
      </w:pPr>
      <w:rPr>
        <w:rFonts w:ascii="Symbol" w:hAnsi="Symbol" w:hint="default"/>
      </w:rPr>
    </w:lvl>
    <w:lvl w:ilvl="7" w:tplc="04220003" w:tentative="1">
      <w:start w:val="1"/>
      <w:numFmt w:val="bullet"/>
      <w:lvlText w:val="o"/>
      <w:lvlJc w:val="left"/>
      <w:pPr>
        <w:ind w:left="7200" w:hanging="360"/>
      </w:pPr>
      <w:rPr>
        <w:rFonts w:ascii="Courier New" w:hAnsi="Courier New" w:cs="Courier New" w:hint="default"/>
      </w:rPr>
    </w:lvl>
    <w:lvl w:ilvl="8" w:tplc="04220005" w:tentative="1">
      <w:start w:val="1"/>
      <w:numFmt w:val="bullet"/>
      <w:lvlText w:val=""/>
      <w:lvlJc w:val="left"/>
      <w:pPr>
        <w:ind w:left="7920" w:hanging="360"/>
      </w:pPr>
      <w:rPr>
        <w:rFonts w:ascii="Wingdings" w:hAnsi="Wingdings" w:hint="default"/>
      </w:rPr>
    </w:lvl>
  </w:abstractNum>
  <w:abstractNum w:abstractNumId="23">
    <w:nsid w:val="1E653D0D"/>
    <w:multiLevelType w:val="hybridMultilevel"/>
    <w:tmpl w:val="0F5A5A5E"/>
    <w:lvl w:ilvl="0" w:tplc="583EC126">
      <w:start w:val="1"/>
      <w:numFmt w:val="bullet"/>
      <w:lvlText w:val=""/>
      <w:lvlJc w:val="left"/>
      <w:pPr>
        <w:ind w:left="1699" w:hanging="360"/>
      </w:pPr>
      <w:rPr>
        <w:rFonts w:ascii="Symbol" w:hAnsi="Symbol" w:hint="default"/>
        <w:b/>
        <w:i w:val="0"/>
        <w:color w:val="002060"/>
        <w:sz w:val="24"/>
      </w:rPr>
    </w:lvl>
    <w:lvl w:ilvl="1" w:tplc="04190003" w:tentative="1">
      <w:start w:val="1"/>
      <w:numFmt w:val="bullet"/>
      <w:lvlText w:val="o"/>
      <w:lvlJc w:val="left"/>
      <w:pPr>
        <w:ind w:left="2419" w:hanging="360"/>
      </w:pPr>
      <w:rPr>
        <w:rFonts w:ascii="Courier New" w:hAnsi="Courier New" w:cs="Courier New" w:hint="default"/>
      </w:rPr>
    </w:lvl>
    <w:lvl w:ilvl="2" w:tplc="04190005" w:tentative="1">
      <w:start w:val="1"/>
      <w:numFmt w:val="bullet"/>
      <w:lvlText w:val=""/>
      <w:lvlJc w:val="left"/>
      <w:pPr>
        <w:ind w:left="3139" w:hanging="360"/>
      </w:pPr>
      <w:rPr>
        <w:rFonts w:ascii="Wingdings" w:hAnsi="Wingdings" w:hint="default"/>
      </w:rPr>
    </w:lvl>
    <w:lvl w:ilvl="3" w:tplc="04190001" w:tentative="1">
      <w:start w:val="1"/>
      <w:numFmt w:val="bullet"/>
      <w:lvlText w:val=""/>
      <w:lvlJc w:val="left"/>
      <w:pPr>
        <w:ind w:left="3859" w:hanging="360"/>
      </w:pPr>
      <w:rPr>
        <w:rFonts w:ascii="Symbol" w:hAnsi="Symbol" w:hint="default"/>
      </w:rPr>
    </w:lvl>
    <w:lvl w:ilvl="4" w:tplc="04190003" w:tentative="1">
      <w:start w:val="1"/>
      <w:numFmt w:val="bullet"/>
      <w:lvlText w:val="o"/>
      <w:lvlJc w:val="left"/>
      <w:pPr>
        <w:ind w:left="4579" w:hanging="360"/>
      </w:pPr>
      <w:rPr>
        <w:rFonts w:ascii="Courier New" w:hAnsi="Courier New" w:cs="Courier New" w:hint="default"/>
      </w:rPr>
    </w:lvl>
    <w:lvl w:ilvl="5" w:tplc="04190005" w:tentative="1">
      <w:start w:val="1"/>
      <w:numFmt w:val="bullet"/>
      <w:lvlText w:val=""/>
      <w:lvlJc w:val="left"/>
      <w:pPr>
        <w:ind w:left="5299" w:hanging="360"/>
      </w:pPr>
      <w:rPr>
        <w:rFonts w:ascii="Wingdings" w:hAnsi="Wingdings" w:hint="default"/>
      </w:rPr>
    </w:lvl>
    <w:lvl w:ilvl="6" w:tplc="04190001" w:tentative="1">
      <w:start w:val="1"/>
      <w:numFmt w:val="bullet"/>
      <w:lvlText w:val=""/>
      <w:lvlJc w:val="left"/>
      <w:pPr>
        <w:ind w:left="6019" w:hanging="360"/>
      </w:pPr>
      <w:rPr>
        <w:rFonts w:ascii="Symbol" w:hAnsi="Symbol" w:hint="default"/>
      </w:rPr>
    </w:lvl>
    <w:lvl w:ilvl="7" w:tplc="04190003" w:tentative="1">
      <w:start w:val="1"/>
      <w:numFmt w:val="bullet"/>
      <w:lvlText w:val="o"/>
      <w:lvlJc w:val="left"/>
      <w:pPr>
        <w:ind w:left="6739" w:hanging="360"/>
      </w:pPr>
      <w:rPr>
        <w:rFonts w:ascii="Courier New" w:hAnsi="Courier New" w:cs="Courier New" w:hint="default"/>
      </w:rPr>
    </w:lvl>
    <w:lvl w:ilvl="8" w:tplc="04190005" w:tentative="1">
      <w:start w:val="1"/>
      <w:numFmt w:val="bullet"/>
      <w:lvlText w:val=""/>
      <w:lvlJc w:val="left"/>
      <w:pPr>
        <w:ind w:left="7459" w:hanging="360"/>
      </w:pPr>
      <w:rPr>
        <w:rFonts w:ascii="Wingdings" w:hAnsi="Wingdings" w:hint="default"/>
      </w:rPr>
    </w:lvl>
  </w:abstractNum>
  <w:abstractNum w:abstractNumId="24">
    <w:nsid w:val="1F437A6A"/>
    <w:multiLevelType w:val="hybridMultilevel"/>
    <w:tmpl w:val="0E38FCDC"/>
    <w:lvl w:ilvl="0" w:tplc="A94A0170">
      <w:start w:val="1"/>
      <w:numFmt w:val="bullet"/>
      <w:lvlText w:val=""/>
      <w:lvlJc w:val="left"/>
      <w:pPr>
        <w:ind w:left="1440" w:hanging="360"/>
      </w:pPr>
      <w:rPr>
        <w:rFonts w:ascii="Symbol" w:hAnsi="Symbol" w:hint="default"/>
        <w:b/>
        <w:i w:val="0"/>
        <w:color w:val="002060"/>
        <w:sz w:val="24"/>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nsid w:val="1F6C1F53"/>
    <w:multiLevelType w:val="hybridMultilevel"/>
    <w:tmpl w:val="E3C0BE88"/>
    <w:lvl w:ilvl="0" w:tplc="583EC126">
      <w:start w:val="1"/>
      <w:numFmt w:val="bullet"/>
      <w:lvlText w:val=""/>
      <w:lvlJc w:val="left"/>
      <w:pPr>
        <w:tabs>
          <w:tab w:val="num" w:pos="1100"/>
        </w:tabs>
        <w:ind w:left="1100" w:hanging="360"/>
      </w:pPr>
      <w:rPr>
        <w:rFonts w:ascii="Symbol" w:hAnsi="Symbol" w:hint="default"/>
        <w:b/>
        <w:i w:val="0"/>
        <w:color w:val="002060"/>
        <w:sz w:val="24"/>
      </w:rPr>
    </w:lvl>
    <w:lvl w:ilvl="1" w:tplc="04190003" w:tentative="1">
      <w:start w:val="1"/>
      <w:numFmt w:val="bullet"/>
      <w:lvlText w:val="o"/>
      <w:lvlJc w:val="left"/>
      <w:pPr>
        <w:tabs>
          <w:tab w:val="num" w:pos="1820"/>
        </w:tabs>
        <w:ind w:left="1820" w:hanging="360"/>
      </w:pPr>
      <w:rPr>
        <w:rFonts w:ascii="Courier New" w:hAnsi="Courier New" w:hint="default"/>
      </w:rPr>
    </w:lvl>
    <w:lvl w:ilvl="2" w:tplc="04190005" w:tentative="1">
      <w:start w:val="1"/>
      <w:numFmt w:val="bullet"/>
      <w:lvlText w:val=""/>
      <w:lvlJc w:val="left"/>
      <w:pPr>
        <w:tabs>
          <w:tab w:val="num" w:pos="2540"/>
        </w:tabs>
        <w:ind w:left="2540" w:hanging="360"/>
      </w:pPr>
      <w:rPr>
        <w:rFonts w:ascii="Wingdings" w:hAnsi="Wingdings" w:hint="default"/>
      </w:rPr>
    </w:lvl>
    <w:lvl w:ilvl="3" w:tplc="04190001" w:tentative="1">
      <w:start w:val="1"/>
      <w:numFmt w:val="bullet"/>
      <w:lvlText w:val=""/>
      <w:lvlJc w:val="left"/>
      <w:pPr>
        <w:tabs>
          <w:tab w:val="num" w:pos="3260"/>
        </w:tabs>
        <w:ind w:left="3260" w:hanging="360"/>
      </w:pPr>
      <w:rPr>
        <w:rFonts w:ascii="Symbol" w:hAnsi="Symbol" w:hint="default"/>
      </w:rPr>
    </w:lvl>
    <w:lvl w:ilvl="4" w:tplc="04190003" w:tentative="1">
      <w:start w:val="1"/>
      <w:numFmt w:val="bullet"/>
      <w:lvlText w:val="o"/>
      <w:lvlJc w:val="left"/>
      <w:pPr>
        <w:tabs>
          <w:tab w:val="num" w:pos="3980"/>
        </w:tabs>
        <w:ind w:left="3980" w:hanging="360"/>
      </w:pPr>
      <w:rPr>
        <w:rFonts w:ascii="Courier New" w:hAnsi="Courier New" w:hint="default"/>
      </w:rPr>
    </w:lvl>
    <w:lvl w:ilvl="5" w:tplc="04190005" w:tentative="1">
      <w:start w:val="1"/>
      <w:numFmt w:val="bullet"/>
      <w:lvlText w:val=""/>
      <w:lvlJc w:val="left"/>
      <w:pPr>
        <w:tabs>
          <w:tab w:val="num" w:pos="4700"/>
        </w:tabs>
        <w:ind w:left="4700" w:hanging="360"/>
      </w:pPr>
      <w:rPr>
        <w:rFonts w:ascii="Wingdings" w:hAnsi="Wingdings" w:hint="default"/>
      </w:rPr>
    </w:lvl>
    <w:lvl w:ilvl="6" w:tplc="04190001" w:tentative="1">
      <w:start w:val="1"/>
      <w:numFmt w:val="bullet"/>
      <w:lvlText w:val=""/>
      <w:lvlJc w:val="left"/>
      <w:pPr>
        <w:tabs>
          <w:tab w:val="num" w:pos="5420"/>
        </w:tabs>
        <w:ind w:left="5420" w:hanging="360"/>
      </w:pPr>
      <w:rPr>
        <w:rFonts w:ascii="Symbol" w:hAnsi="Symbol" w:hint="default"/>
      </w:rPr>
    </w:lvl>
    <w:lvl w:ilvl="7" w:tplc="04190003" w:tentative="1">
      <w:start w:val="1"/>
      <w:numFmt w:val="bullet"/>
      <w:lvlText w:val="o"/>
      <w:lvlJc w:val="left"/>
      <w:pPr>
        <w:tabs>
          <w:tab w:val="num" w:pos="6140"/>
        </w:tabs>
        <w:ind w:left="6140" w:hanging="360"/>
      </w:pPr>
      <w:rPr>
        <w:rFonts w:ascii="Courier New" w:hAnsi="Courier New" w:hint="default"/>
      </w:rPr>
    </w:lvl>
    <w:lvl w:ilvl="8" w:tplc="04190005" w:tentative="1">
      <w:start w:val="1"/>
      <w:numFmt w:val="bullet"/>
      <w:lvlText w:val=""/>
      <w:lvlJc w:val="left"/>
      <w:pPr>
        <w:tabs>
          <w:tab w:val="num" w:pos="6860"/>
        </w:tabs>
        <w:ind w:left="6860" w:hanging="360"/>
      </w:pPr>
      <w:rPr>
        <w:rFonts w:ascii="Wingdings" w:hAnsi="Wingdings" w:hint="default"/>
      </w:rPr>
    </w:lvl>
  </w:abstractNum>
  <w:abstractNum w:abstractNumId="26">
    <w:nsid w:val="1FEA7CF6"/>
    <w:multiLevelType w:val="hybridMultilevel"/>
    <w:tmpl w:val="9B348346"/>
    <w:lvl w:ilvl="0" w:tplc="874AB3BA">
      <w:numFmt w:val="bullet"/>
      <w:lvlText w:val="-"/>
      <w:lvlJc w:val="left"/>
      <w:pPr>
        <w:ind w:left="501" w:hanging="360"/>
      </w:pPr>
      <w:rPr>
        <w:rFonts w:ascii="Cambria" w:eastAsia="Times New Roman" w:hAnsi="Cambria"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00515B3"/>
    <w:multiLevelType w:val="hybridMultilevel"/>
    <w:tmpl w:val="7570BC34"/>
    <w:lvl w:ilvl="0" w:tplc="583EC126">
      <w:start w:val="1"/>
      <w:numFmt w:val="bullet"/>
      <w:lvlText w:val=""/>
      <w:lvlJc w:val="left"/>
      <w:pPr>
        <w:ind w:left="1429" w:hanging="360"/>
      </w:pPr>
      <w:rPr>
        <w:rFonts w:ascii="Symbol" w:hAnsi="Symbol" w:hint="default"/>
        <w:b/>
        <w:i w:val="0"/>
        <w:color w:val="00206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214D3BBA"/>
    <w:multiLevelType w:val="multilevel"/>
    <w:tmpl w:val="583A07E8"/>
    <w:lvl w:ilvl="0">
      <w:start w:val="1"/>
      <w:numFmt w:val="bullet"/>
      <w:lvlText w:val=""/>
      <w:lvlJc w:val="left"/>
      <w:pPr>
        <w:tabs>
          <w:tab w:val="num" w:pos="360"/>
        </w:tabs>
        <w:ind w:left="360" w:hanging="360"/>
      </w:pPr>
      <w:rPr>
        <w:rFonts w:ascii="Symbol" w:hAnsi="Symbol" w:hint="default"/>
        <w:b/>
        <w:i w:val="0"/>
        <w:color w:val="002060"/>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21EB7773"/>
    <w:multiLevelType w:val="hybridMultilevel"/>
    <w:tmpl w:val="A0FA2BB4"/>
    <w:lvl w:ilvl="0" w:tplc="583EC126">
      <w:start w:val="1"/>
      <w:numFmt w:val="bullet"/>
      <w:lvlText w:val=""/>
      <w:lvlJc w:val="left"/>
      <w:pPr>
        <w:ind w:left="720" w:hanging="360"/>
      </w:pPr>
      <w:rPr>
        <w:rFonts w:ascii="Symbol" w:hAnsi="Symbol" w:hint="default"/>
        <w:b/>
        <w:i w:val="0"/>
        <w:color w:val="00206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232A3A5D"/>
    <w:multiLevelType w:val="hybridMultilevel"/>
    <w:tmpl w:val="9F700278"/>
    <w:lvl w:ilvl="0" w:tplc="A94A0170">
      <w:start w:val="1"/>
      <w:numFmt w:val="bullet"/>
      <w:lvlText w:val=""/>
      <w:lvlJc w:val="left"/>
      <w:pPr>
        <w:ind w:left="702" w:hanging="360"/>
      </w:pPr>
      <w:rPr>
        <w:rFonts w:ascii="Symbol" w:hAnsi="Symbol" w:hint="default"/>
        <w:b/>
        <w:i w:val="0"/>
        <w:color w:val="002060"/>
        <w:sz w:val="2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nsid w:val="269A0E57"/>
    <w:multiLevelType w:val="hybridMultilevel"/>
    <w:tmpl w:val="5D888F46"/>
    <w:lvl w:ilvl="0" w:tplc="A94A0170">
      <w:start w:val="1"/>
      <w:numFmt w:val="bullet"/>
      <w:lvlText w:val=""/>
      <w:lvlJc w:val="left"/>
      <w:pPr>
        <w:ind w:left="2160" w:hanging="360"/>
      </w:pPr>
      <w:rPr>
        <w:rFonts w:ascii="Symbol" w:hAnsi="Symbol" w:hint="default"/>
        <w:b/>
        <w:i w:val="0"/>
        <w:color w:val="002060"/>
        <w:sz w:val="24"/>
      </w:rPr>
    </w:lvl>
    <w:lvl w:ilvl="1" w:tplc="04220003" w:tentative="1">
      <w:start w:val="1"/>
      <w:numFmt w:val="bullet"/>
      <w:lvlText w:val="o"/>
      <w:lvlJc w:val="left"/>
      <w:pPr>
        <w:ind w:left="2880" w:hanging="360"/>
      </w:pPr>
      <w:rPr>
        <w:rFonts w:ascii="Courier New" w:hAnsi="Courier New" w:cs="Courier New" w:hint="default"/>
      </w:rPr>
    </w:lvl>
    <w:lvl w:ilvl="2" w:tplc="04220005" w:tentative="1">
      <w:start w:val="1"/>
      <w:numFmt w:val="bullet"/>
      <w:lvlText w:val=""/>
      <w:lvlJc w:val="left"/>
      <w:pPr>
        <w:ind w:left="3600" w:hanging="360"/>
      </w:pPr>
      <w:rPr>
        <w:rFonts w:ascii="Wingdings" w:hAnsi="Wingdings" w:hint="default"/>
      </w:rPr>
    </w:lvl>
    <w:lvl w:ilvl="3" w:tplc="04220001" w:tentative="1">
      <w:start w:val="1"/>
      <w:numFmt w:val="bullet"/>
      <w:lvlText w:val=""/>
      <w:lvlJc w:val="left"/>
      <w:pPr>
        <w:ind w:left="4320" w:hanging="360"/>
      </w:pPr>
      <w:rPr>
        <w:rFonts w:ascii="Symbol" w:hAnsi="Symbol" w:hint="default"/>
      </w:rPr>
    </w:lvl>
    <w:lvl w:ilvl="4" w:tplc="04220003" w:tentative="1">
      <w:start w:val="1"/>
      <w:numFmt w:val="bullet"/>
      <w:lvlText w:val="o"/>
      <w:lvlJc w:val="left"/>
      <w:pPr>
        <w:ind w:left="5040" w:hanging="360"/>
      </w:pPr>
      <w:rPr>
        <w:rFonts w:ascii="Courier New" w:hAnsi="Courier New" w:cs="Courier New" w:hint="default"/>
      </w:rPr>
    </w:lvl>
    <w:lvl w:ilvl="5" w:tplc="04220005" w:tentative="1">
      <w:start w:val="1"/>
      <w:numFmt w:val="bullet"/>
      <w:lvlText w:val=""/>
      <w:lvlJc w:val="left"/>
      <w:pPr>
        <w:ind w:left="5760" w:hanging="360"/>
      </w:pPr>
      <w:rPr>
        <w:rFonts w:ascii="Wingdings" w:hAnsi="Wingdings" w:hint="default"/>
      </w:rPr>
    </w:lvl>
    <w:lvl w:ilvl="6" w:tplc="04220001" w:tentative="1">
      <w:start w:val="1"/>
      <w:numFmt w:val="bullet"/>
      <w:lvlText w:val=""/>
      <w:lvlJc w:val="left"/>
      <w:pPr>
        <w:ind w:left="6480" w:hanging="360"/>
      </w:pPr>
      <w:rPr>
        <w:rFonts w:ascii="Symbol" w:hAnsi="Symbol" w:hint="default"/>
      </w:rPr>
    </w:lvl>
    <w:lvl w:ilvl="7" w:tplc="04220003" w:tentative="1">
      <w:start w:val="1"/>
      <w:numFmt w:val="bullet"/>
      <w:lvlText w:val="o"/>
      <w:lvlJc w:val="left"/>
      <w:pPr>
        <w:ind w:left="7200" w:hanging="360"/>
      </w:pPr>
      <w:rPr>
        <w:rFonts w:ascii="Courier New" w:hAnsi="Courier New" w:cs="Courier New" w:hint="default"/>
      </w:rPr>
    </w:lvl>
    <w:lvl w:ilvl="8" w:tplc="04220005" w:tentative="1">
      <w:start w:val="1"/>
      <w:numFmt w:val="bullet"/>
      <w:lvlText w:val=""/>
      <w:lvlJc w:val="left"/>
      <w:pPr>
        <w:ind w:left="7920" w:hanging="360"/>
      </w:pPr>
      <w:rPr>
        <w:rFonts w:ascii="Wingdings" w:hAnsi="Wingdings" w:hint="default"/>
      </w:rPr>
    </w:lvl>
  </w:abstractNum>
  <w:abstractNum w:abstractNumId="32">
    <w:nsid w:val="28632536"/>
    <w:multiLevelType w:val="multilevel"/>
    <w:tmpl w:val="D12078AE"/>
    <w:lvl w:ilvl="0">
      <w:start w:val="1"/>
      <w:numFmt w:val="decimal"/>
      <w:lvlText w:val="%1."/>
      <w:lvlJc w:val="left"/>
      <w:pPr>
        <w:ind w:left="502" w:hanging="360"/>
      </w:pPr>
      <w:rPr>
        <w:rFonts w:ascii="Times New Roman" w:eastAsia="Times New Roman" w:hAnsi="Times New Roman" w:cs="Times New Roman"/>
      </w:rPr>
    </w:lvl>
    <w:lvl w:ilvl="1">
      <w:start w:val="1"/>
      <w:numFmt w:val="decimal"/>
      <w:isLgl/>
      <w:lvlText w:val="%1.%2."/>
      <w:lvlJc w:val="left"/>
      <w:pPr>
        <w:ind w:left="1070" w:hanging="360"/>
      </w:pPr>
      <w:rPr>
        <w:rFonts w:hint="default"/>
        <w:b/>
        <w:i/>
        <w:color w:val="002060"/>
      </w:rPr>
    </w:lvl>
    <w:lvl w:ilvl="2">
      <w:start w:val="1"/>
      <w:numFmt w:val="decimal"/>
      <w:isLgl/>
      <w:lvlText w:val="%1.%2.%3."/>
      <w:lvlJc w:val="left"/>
      <w:pPr>
        <w:ind w:left="1004" w:hanging="720"/>
      </w:pPr>
      <w:rPr>
        <w:rFonts w:hint="default"/>
        <w:color w:val="000099"/>
      </w:rPr>
    </w:lvl>
    <w:lvl w:ilvl="3">
      <w:start w:val="1"/>
      <w:numFmt w:val="decimal"/>
      <w:isLgl/>
      <w:lvlText w:val="%1.%2.%3.%4."/>
      <w:lvlJc w:val="left"/>
      <w:pPr>
        <w:ind w:left="2160" w:hanging="720"/>
      </w:pPr>
      <w:rPr>
        <w:rFonts w:hint="default"/>
        <w:color w:val="000099"/>
      </w:rPr>
    </w:lvl>
    <w:lvl w:ilvl="4">
      <w:start w:val="1"/>
      <w:numFmt w:val="decimal"/>
      <w:isLgl/>
      <w:lvlText w:val="%1.%2.%3.%4.%5."/>
      <w:lvlJc w:val="left"/>
      <w:pPr>
        <w:ind w:left="2880" w:hanging="1080"/>
      </w:pPr>
      <w:rPr>
        <w:rFonts w:hint="default"/>
        <w:color w:val="000099"/>
      </w:rPr>
    </w:lvl>
    <w:lvl w:ilvl="5">
      <w:start w:val="1"/>
      <w:numFmt w:val="decimal"/>
      <w:isLgl/>
      <w:lvlText w:val="%1.%2.%3.%4.%5.%6."/>
      <w:lvlJc w:val="left"/>
      <w:pPr>
        <w:ind w:left="3240" w:hanging="1080"/>
      </w:pPr>
      <w:rPr>
        <w:rFonts w:hint="default"/>
        <w:color w:val="000099"/>
      </w:rPr>
    </w:lvl>
    <w:lvl w:ilvl="6">
      <w:start w:val="1"/>
      <w:numFmt w:val="decimal"/>
      <w:isLgl/>
      <w:lvlText w:val="%1.%2.%3.%4.%5.%6.%7."/>
      <w:lvlJc w:val="left"/>
      <w:pPr>
        <w:ind w:left="3600" w:hanging="1080"/>
      </w:pPr>
      <w:rPr>
        <w:rFonts w:hint="default"/>
        <w:color w:val="000099"/>
      </w:rPr>
    </w:lvl>
    <w:lvl w:ilvl="7">
      <w:start w:val="1"/>
      <w:numFmt w:val="decimal"/>
      <w:isLgl/>
      <w:lvlText w:val="%1.%2.%3.%4.%5.%6.%7.%8."/>
      <w:lvlJc w:val="left"/>
      <w:pPr>
        <w:ind w:left="4320" w:hanging="1440"/>
      </w:pPr>
      <w:rPr>
        <w:rFonts w:hint="default"/>
        <w:color w:val="000099"/>
      </w:rPr>
    </w:lvl>
    <w:lvl w:ilvl="8">
      <w:start w:val="1"/>
      <w:numFmt w:val="decimal"/>
      <w:isLgl/>
      <w:lvlText w:val="%1.%2.%3.%4.%5.%6.%7.%8.%9."/>
      <w:lvlJc w:val="left"/>
      <w:pPr>
        <w:ind w:left="4680" w:hanging="1440"/>
      </w:pPr>
      <w:rPr>
        <w:rFonts w:hint="default"/>
        <w:color w:val="000099"/>
      </w:rPr>
    </w:lvl>
  </w:abstractNum>
  <w:abstractNum w:abstractNumId="33">
    <w:nsid w:val="28E334AA"/>
    <w:multiLevelType w:val="multilevel"/>
    <w:tmpl w:val="17C4114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4">
    <w:nsid w:val="2A3028C3"/>
    <w:multiLevelType w:val="hybridMultilevel"/>
    <w:tmpl w:val="0A8CFF90"/>
    <w:lvl w:ilvl="0" w:tplc="DEF4ED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2AE72B47"/>
    <w:multiLevelType w:val="hybridMultilevel"/>
    <w:tmpl w:val="18EEB5CE"/>
    <w:lvl w:ilvl="0" w:tplc="583EC126">
      <w:start w:val="1"/>
      <w:numFmt w:val="bullet"/>
      <w:lvlText w:val=""/>
      <w:lvlJc w:val="left"/>
      <w:pPr>
        <w:ind w:left="1429" w:hanging="360"/>
      </w:pPr>
      <w:rPr>
        <w:rFonts w:ascii="Symbol" w:hAnsi="Symbol" w:hint="default"/>
        <w:b/>
        <w:i w:val="0"/>
        <w:color w:val="002060"/>
        <w:sz w:val="24"/>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6">
    <w:nsid w:val="2BAA5D98"/>
    <w:multiLevelType w:val="multilevel"/>
    <w:tmpl w:val="00504F5C"/>
    <w:lvl w:ilvl="0">
      <w:start w:val="2"/>
      <w:numFmt w:val="decimal"/>
      <w:lvlText w:val="%1."/>
      <w:lvlJc w:val="left"/>
      <w:pPr>
        <w:ind w:left="480" w:hanging="480"/>
      </w:pPr>
      <w:rPr>
        <w:rFonts w:hint="default"/>
        <w:b w:val="0"/>
        <w:i w:val="0"/>
        <w:color w:val="auto"/>
      </w:rPr>
    </w:lvl>
    <w:lvl w:ilvl="1">
      <w:start w:val="19"/>
      <w:numFmt w:val="decimal"/>
      <w:lvlText w:val="%1.%2."/>
      <w:lvlJc w:val="left"/>
      <w:pPr>
        <w:ind w:left="840" w:hanging="480"/>
      </w:pPr>
      <w:rPr>
        <w:rFonts w:hint="default"/>
        <w:b/>
        <w:i/>
        <w:color w:val="002060"/>
      </w:rPr>
    </w:lvl>
    <w:lvl w:ilvl="2">
      <w:start w:val="1"/>
      <w:numFmt w:val="decimal"/>
      <w:lvlText w:val="%1.%2.%3."/>
      <w:lvlJc w:val="left"/>
      <w:pPr>
        <w:ind w:left="1440" w:hanging="720"/>
      </w:pPr>
      <w:rPr>
        <w:rFonts w:hint="default"/>
        <w:b w:val="0"/>
        <w:i w:val="0"/>
        <w:color w:val="auto"/>
      </w:rPr>
    </w:lvl>
    <w:lvl w:ilvl="3">
      <w:start w:val="1"/>
      <w:numFmt w:val="decimal"/>
      <w:lvlText w:val="%1.%2.%3.%4."/>
      <w:lvlJc w:val="left"/>
      <w:pPr>
        <w:ind w:left="1800" w:hanging="720"/>
      </w:pPr>
      <w:rPr>
        <w:rFonts w:hint="default"/>
        <w:b w:val="0"/>
        <w:i w:val="0"/>
        <w:color w:val="auto"/>
      </w:rPr>
    </w:lvl>
    <w:lvl w:ilvl="4">
      <w:start w:val="1"/>
      <w:numFmt w:val="decimal"/>
      <w:lvlText w:val="%1.%2.%3.%4.%5."/>
      <w:lvlJc w:val="left"/>
      <w:pPr>
        <w:ind w:left="2520" w:hanging="1080"/>
      </w:pPr>
      <w:rPr>
        <w:rFonts w:hint="default"/>
        <w:b w:val="0"/>
        <w:i w:val="0"/>
        <w:color w:val="auto"/>
      </w:rPr>
    </w:lvl>
    <w:lvl w:ilvl="5">
      <w:start w:val="1"/>
      <w:numFmt w:val="decimal"/>
      <w:lvlText w:val="%1.%2.%3.%4.%5.%6."/>
      <w:lvlJc w:val="left"/>
      <w:pPr>
        <w:ind w:left="2880" w:hanging="1080"/>
      </w:pPr>
      <w:rPr>
        <w:rFonts w:hint="default"/>
        <w:b w:val="0"/>
        <w:i w:val="0"/>
        <w:color w:val="auto"/>
      </w:rPr>
    </w:lvl>
    <w:lvl w:ilvl="6">
      <w:start w:val="1"/>
      <w:numFmt w:val="decimal"/>
      <w:lvlText w:val="%1.%2.%3.%4.%5.%6.%7."/>
      <w:lvlJc w:val="left"/>
      <w:pPr>
        <w:ind w:left="3600" w:hanging="1440"/>
      </w:pPr>
      <w:rPr>
        <w:rFonts w:hint="default"/>
        <w:b w:val="0"/>
        <w:i w:val="0"/>
        <w:color w:val="auto"/>
      </w:rPr>
    </w:lvl>
    <w:lvl w:ilvl="7">
      <w:start w:val="1"/>
      <w:numFmt w:val="decimal"/>
      <w:lvlText w:val="%1.%2.%3.%4.%5.%6.%7.%8."/>
      <w:lvlJc w:val="left"/>
      <w:pPr>
        <w:ind w:left="3960" w:hanging="1440"/>
      </w:pPr>
      <w:rPr>
        <w:rFonts w:hint="default"/>
        <w:b w:val="0"/>
        <w:i w:val="0"/>
        <w:color w:val="auto"/>
      </w:rPr>
    </w:lvl>
    <w:lvl w:ilvl="8">
      <w:start w:val="1"/>
      <w:numFmt w:val="decimal"/>
      <w:lvlText w:val="%1.%2.%3.%4.%5.%6.%7.%8.%9."/>
      <w:lvlJc w:val="left"/>
      <w:pPr>
        <w:ind w:left="4680" w:hanging="1800"/>
      </w:pPr>
      <w:rPr>
        <w:rFonts w:hint="default"/>
        <w:b w:val="0"/>
        <w:i w:val="0"/>
        <w:color w:val="auto"/>
      </w:rPr>
    </w:lvl>
  </w:abstractNum>
  <w:abstractNum w:abstractNumId="37">
    <w:nsid w:val="2BFC28A1"/>
    <w:multiLevelType w:val="hybridMultilevel"/>
    <w:tmpl w:val="C9DCA00A"/>
    <w:lvl w:ilvl="0" w:tplc="583EC126">
      <w:start w:val="1"/>
      <w:numFmt w:val="bullet"/>
      <w:lvlText w:val=""/>
      <w:lvlJc w:val="left"/>
      <w:pPr>
        <w:ind w:left="1069" w:hanging="360"/>
      </w:pPr>
      <w:rPr>
        <w:rFonts w:ascii="Symbol" w:hAnsi="Symbol" w:hint="default"/>
        <w:b/>
        <w:i w:val="0"/>
        <w:color w:val="002060"/>
        <w:sz w:val="2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8">
    <w:nsid w:val="2C725CBB"/>
    <w:multiLevelType w:val="hybridMultilevel"/>
    <w:tmpl w:val="713EEEEC"/>
    <w:lvl w:ilvl="0" w:tplc="A94A0170">
      <w:start w:val="1"/>
      <w:numFmt w:val="bullet"/>
      <w:lvlText w:val=""/>
      <w:lvlJc w:val="left"/>
      <w:pPr>
        <w:ind w:left="1416" w:hanging="360"/>
      </w:pPr>
      <w:rPr>
        <w:rFonts w:ascii="Symbol" w:hAnsi="Symbol" w:hint="default"/>
        <w:b/>
        <w:i w:val="0"/>
        <w:color w:val="002060"/>
        <w:sz w:val="24"/>
      </w:rPr>
    </w:lvl>
    <w:lvl w:ilvl="1" w:tplc="04220003" w:tentative="1">
      <w:start w:val="1"/>
      <w:numFmt w:val="bullet"/>
      <w:lvlText w:val="o"/>
      <w:lvlJc w:val="left"/>
      <w:pPr>
        <w:ind w:left="2136" w:hanging="360"/>
      </w:pPr>
      <w:rPr>
        <w:rFonts w:ascii="Courier New" w:hAnsi="Courier New" w:cs="Courier New" w:hint="default"/>
      </w:rPr>
    </w:lvl>
    <w:lvl w:ilvl="2" w:tplc="04220005" w:tentative="1">
      <w:start w:val="1"/>
      <w:numFmt w:val="bullet"/>
      <w:lvlText w:val=""/>
      <w:lvlJc w:val="left"/>
      <w:pPr>
        <w:ind w:left="2856" w:hanging="360"/>
      </w:pPr>
      <w:rPr>
        <w:rFonts w:ascii="Wingdings" w:hAnsi="Wingdings" w:hint="default"/>
      </w:rPr>
    </w:lvl>
    <w:lvl w:ilvl="3" w:tplc="04220001" w:tentative="1">
      <w:start w:val="1"/>
      <w:numFmt w:val="bullet"/>
      <w:lvlText w:val=""/>
      <w:lvlJc w:val="left"/>
      <w:pPr>
        <w:ind w:left="3576" w:hanging="360"/>
      </w:pPr>
      <w:rPr>
        <w:rFonts w:ascii="Symbol" w:hAnsi="Symbol" w:hint="default"/>
      </w:rPr>
    </w:lvl>
    <w:lvl w:ilvl="4" w:tplc="04220003" w:tentative="1">
      <w:start w:val="1"/>
      <w:numFmt w:val="bullet"/>
      <w:lvlText w:val="o"/>
      <w:lvlJc w:val="left"/>
      <w:pPr>
        <w:ind w:left="4296" w:hanging="360"/>
      </w:pPr>
      <w:rPr>
        <w:rFonts w:ascii="Courier New" w:hAnsi="Courier New" w:cs="Courier New" w:hint="default"/>
      </w:rPr>
    </w:lvl>
    <w:lvl w:ilvl="5" w:tplc="04220005" w:tentative="1">
      <w:start w:val="1"/>
      <w:numFmt w:val="bullet"/>
      <w:lvlText w:val=""/>
      <w:lvlJc w:val="left"/>
      <w:pPr>
        <w:ind w:left="5016" w:hanging="360"/>
      </w:pPr>
      <w:rPr>
        <w:rFonts w:ascii="Wingdings" w:hAnsi="Wingdings" w:hint="default"/>
      </w:rPr>
    </w:lvl>
    <w:lvl w:ilvl="6" w:tplc="04220001" w:tentative="1">
      <w:start w:val="1"/>
      <w:numFmt w:val="bullet"/>
      <w:lvlText w:val=""/>
      <w:lvlJc w:val="left"/>
      <w:pPr>
        <w:ind w:left="5736" w:hanging="360"/>
      </w:pPr>
      <w:rPr>
        <w:rFonts w:ascii="Symbol" w:hAnsi="Symbol" w:hint="default"/>
      </w:rPr>
    </w:lvl>
    <w:lvl w:ilvl="7" w:tplc="04220003" w:tentative="1">
      <w:start w:val="1"/>
      <w:numFmt w:val="bullet"/>
      <w:lvlText w:val="o"/>
      <w:lvlJc w:val="left"/>
      <w:pPr>
        <w:ind w:left="6456" w:hanging="360"/>
      </w:pPr>
      <w:rPr>
        <w:rFonts w:ascii="Courier New" w:hAnsi="Courier New" w:cs="Courier New" w:hint="default"/>
      </w:rPr>
    </w:lvl>
    <w:lvl w:ilvl="8" w:tplc="04220005" w:tentative="1">
      <w:start w:val="1"/>
      <w:numFmt w:val="bullet"/>
      <w:lvlText w:val=""/>
      <w:lvlJc w:val="left"/>
      <w:pPr>
        <w:ind w:left="7176" w:hanging="360"/>
      </w:pPr>
      <w:rPr>
        <w:rFonts w:ascii="Wingdings" w:hAnsi="Wingdings" w:hint="default"/>
      </w:rPr>
    </w:lvl>
  </w:abstractNum>
  <w:abstractNum w:abstractNumId="39">
    <w:nsid w:val="2F3A7D7D"/>
    <w:multiLevelType w:val="multilevel"/>
    <w:tmpl w:val="E7AE89C6"/>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color w:val="00206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30056C80"/>
    <w:multiLevelType w:val="hybridMultilevel"/>
    <w:tmpl w:val="91D4F5C6"/>
    <w:lvl w:ilvl="0" w:tplc="DEF4ED2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1">
    <w:nsid w:val="30444E7E"/>
    <w:multiLevelType w:val="hybridMultilevel"/>
    <w:tmpl w:val="E1AE8F76"/>
    <w:lvl w:ilvl="0" w:tplc="9FC4B992">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2">
    <w:nsid w:val="30DC1A10"/>
    <w:multiLevelType w:val="hybridMultilevel"/>
    <w:tmpl w:val="28326354"/>
    <w:lvl w:ilvl="0" w:tplc="583EC126">
      <w:start w:val="1"/>
      <w:numFmt w:val="bullet"/>
      <w:lvlText w:val=""/>
      <w:lvlJc w:val="left"/>
      <w:pPr>
        <w:ind w:left="1429" w:hanging="360"/>
      </w:pPr>
      <w:rPr>
        <w:rFonts w:ascii="Symbol" w:hAnsi="Symbol" w:hint="default"/>
        <w:b/>
        <w:i w:val="0"/>
        <w:color w:val="002060"/>
        <w:sz w:val="24"/>
      </w:rPr>
    </w:lvl>
    <w:lvl w:ilvl="1" w:tplc="583EC126">
      <w:start w:val="1"/>
      <w:numFmt w:val="bullet"/>
      <w:lvlText w:val=""/>
      <w:lvlJc w:val="left"/>
      <w:pPr>
        <w:ind w:left="2149" w:hanging="360"/>
      </w:pPr>
      <w:rPr>
        <w:rFonts w:ascii="Symbol" w:hAnsi="Symbol" w:hint="default"/>
        <w:b/>
        <w:i w:val="0"/>
        <w:color w:val="002060"/>
        <w:sz w:val="24"/>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3">
    <w:nsid w:val="312E004E"/>
    <w:multiLevelType w:val="hybridMultilevel"/>
    <w:tmpl w:val="469A0FBE"/>
    <w:lvl w:ilvl="0" w:tplc="583EC126">
      <w:start w:val="1"/>
      <w:numFmt w:val="bullet"/>
      <w:lvlText w:val=""/>
      <w:lvlJc w:val="left"/>
      <w:pPr>
        <w:ind w:left="720" w:hanging="360"/>
      </w:pPr>
      <w:rPr>
        <w:rFonts w:ascii="Symbol" w:hAnsi="Symbol" w:hint="default"/>
        <w:b/>
        <w:i w:val="0"/>
        <w:color w:val="002060"/>
        <w:sz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335332AF"/>
    <w:multiLevelType w:val="hybridMultilevel"/>
    <w:tmpl w:val="CBDC5378"/>
    <w:lvl w:ilvl="0" w:tplc="DEF4ED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338A7F9C"/>
    <w:multiLevelType w:val="hybridMultilevel"/>
    <w:tmpl w:val="4FCA6970"/>
    <w:lvl w:ilvl="0" w:tplc="583EC126">
      <w:start w:val="1"/>
      <w:numFmt w:val="bullet"/>
      <w:lvlText w:val=""/>
      <w:lvlJc w:val="left"/>
      <w:pPr>
        <w:ind w:left="720" w:hanging="360"/>
      </w:pPr>
      <w:rPr>
        <w:rFonts w:ascii="Symbol" w:hAnsi="Symbol" w:hint="default"/>
        <w:b/>
        <w:i w:val="0"/>
        <w:color w:val="00206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34001FC0"/>
    <w:multiLevelType w:val="hybridMultilevel"/>
    <w:tmpl w:val="A230993E"/>
    <w:lvl w:ilvl="0" w:tplc="583EC126">
      <w:start w:val="1"/>
      <w:numFmt w:val="bullet"/>
      <w:lvlText w:val=""/>
      <w:lvlJc w:val="left"/>
      <w:pPr>
        <w:ind w:left="720" w:hanging="360"/>
      </w:pPr>
      <w:rPr>
        <w:rFonts w:ascii="Symbol" w:hAnsi="Symbol" w:hint="default"/>
        <w:b/>
        <w:i w:val="0"/>
        <w:color w:val="00206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36134597"/>
    <w:multiLevelType w:val="hybridMultilevel"/>
    <w:tmpl w:val="0BCAC002"/>
    <w:lvl w:ilvl="0" w:tplc="583EC126">
      <w:start w:val="1"/>
      <w:numFmt w:val="bullet"/>
      <w:lvlText w:val=""/>
      <w:lvlJc w:val="left"/>
      <w:pPr>
        <w:ind w:left="2061" w:hanging="360"/>
      </w:pPr>
      <w:rPr>
        <w:rFonts w:ascii="Symbol" w:hAnsi="Symbol" w:hint="default"/>
        <w:b/>
        <w:i w:val="0"/>
        <w:color w:val="002060"/>
        <w:sz w:val="24"/>
      </w:rPr>
    </w:lvl>
    <w:lvl w:ilvl="1" w:tplc="04190003" w:tentative="1">
      <w:start w:val="1"/>
      <w:numFmt w:val="bullet"/>
      <w:lvlText w:val="o"/>
      <w:lvlJc w:val="left"/>
      <w:pPr>
        <w:ind w:left="2781" w:hanging="360"/>
      </w:pPr>
      <w:rPr>
        <w:rFonts w:ascii="Courier New" w:hAnsi="Courier New" w:cs="Courier New" w:hint="default"/>
      </w:rPr>
    </w:lvl>
    <w:lvl w:ilvl="2" w:tplc="04190005" w:tentative="1">
      <w:start w:val="1"/>
      <w:numFmt w:val="bullet"/>
      <w:lvlText w:val=""/>
      <w:lvlJc w:val="left"/>
      <w:pPr>
        <w:ind w:left="3501" w:hanging="360"/>
      </w:pPr>
      <w:rPr>
        <w:rFonts w:ascii="Wingdings" w:hAnsi="Wingdings" w:hint="default"/>
      </w:rPr>
    </w:lvl>
    <w:lvl w:ilvl="3" w:tplc="04190001" w:tentative="1">
      <w:start w:val="1"/>
      <w:numFmt w:val="bullet"/>
      <w:lvlText w:val=""/>
      <w:lvlJc w:val="left"/>
      <w:pPr>
        <w:ind w:left="4221" w:hanging="360"/>
      </w:pPr>
      <w:rPr>
        <w:rFonts w:ascii="Symbol" w:hAnsi="Symbol" w:hint="default"/>
      </w:rPr>
    </w:lvl>
    <w:lvl w:ilvl="4" w:tplc="04190003" w:tentative="1">
      <w:start w:val="1"/>
      <w:numFmt w:val="bullet"/>
      <w:lvlText w:val="o"/>
      <w:lvlJc w:val="left"/>
      <w:pPr>
        <w:ind w:left="4941" w:hanging="360"/>
      </w:pPr>
      <w:rPr>
        <w:rFonts w:ascii="Courier New" w:hAnsi="Courier New" w:cs="Courier New" w:hint="default"/>
      </w:rPr>
    </w:lvl>
    <w:lvl w:ilvl="5" w:tplc="04190005" w:tentative="1">
      <w:start w:val="1"/>
      <w:numFmt w:val="bullet"/>
      <w:lvlText w:val=""/>
      <w:lvlJc w:val="left"/>
      <w:pPr>
        <w:ind w:left="5661" w:hanging="360"/>
      </w:pPr>
      <w:rPr>
        <w:rFonts w:ascii="Wingdings" w:hAnsi="Wingdings" w:hint="default"/>
      </w:rPr>
    </w:lvl>
    <w:lvl w:ilvl="6" w:tplc="04190001" w:tentative="1">
      <w:start w:val="1"/>
      <w:numFmt w:val="bullet"/>
      <w:lvlText w:val=""/>
      <w:lvlJc w:val="left"/>
      <w:pPr>
        <w:ind w:left="6381" w:hanging="360"/>
      </w:pPr>
      <w:rPr>
        <w:rFonts w:ascii="Symbol" w:hAnsi="Symbol" w:hint="default"/>
      </w:rPr>
    </w:lvl>
    <w:lvl w:ilvl="7" w:tplc="04190003" w:tentative="1">
      <w:start w:val="1"/>
      <w:numFmt w:val="bullet"/>
      <w:lvlText w:val="o"/>
      <w:lvlJc w:val="left"/>
      <w:pPr>
        <w:ind w:left="7101" w:hanging="360"/>
      </w:pPr>
      <w:rPr>
        <w:rFonts w:ascii="Courier New" w:hAnsi="Courier New" w:cs="Courier New" w:hint="default"/>
      </w:rPr>
    </w:lvl>
    <w:lvl w:ilvl="8" w:tplc="04190005" w:tentative="1">
      <w:start w:val="1"/>
      <w:numFmt w:val="bullet"/>
      <w:lvlText w:val=""/>
      <w:lvlJc w:val="left"/>
      <w:pPr>
        <w:ind w:left="7821" w:hanging="360"/>
      </w:pPr>
      <w:rPr>
        <w:rFonts w:ascii="Wingdings" w:hAnsi="Wingdings" w:hint="default"/>
      </w:rPr>
    </w:lvl>
  </w:abstractNum>
  <w:abstractNum w:abstractNumId="48">
    <w:nsid w:val="36F05BA5"/>
    <w:multiLevelType w:val="hybridMultilevel"/>
    <w:tmpl w:val="25C8F0BA"/>
    <w:lvl w:ilvl="0" w:tplc="DEF4ED2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9">
    <w:nsid w:val="3A3E0DD2"/>
    <w:multiLevelType w:val="hybridMultilevel"/>
    <w:tmpl w:val="C81EA04E"/>
    <w:lvl w:ilvl="0" w:tplc="583EC126">
      <w:start w:val="1"/>
      <w:numFmt w:val="bullet"/>
      <w:lvlText w:val=""/>
      <w:lvlJc w:val="left"/>
      <w:pPr>
        <w:ind w:left="1429" w:hanging="360"/>
      </w:pPr>
      <w:rPr>
        <w:rFonts w:ascii="Symbol" w:hAnsi="Symbol" w:hint="default"/>
        <w:b/>
        <w:i w:val="0"/>
        <w:color w:val="00206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3BBA0385"/>
    <w:multiLevelType w:val="hybridMultilevel"/>
    <w:tmpl w:val="861A2F74"/>
    <w:lvl w:ilvl="0" w:tplc="583EC126">
      <w:start w:val="1"/>
      <w:numFmt w:val="bullet"/>
      <w:lvlText w:val=""/>
      <w:lvlJc w:val="left"/>
      <w:pPr>
        <w:ind w:left="1429" w:hanging="360"/>
      </w:pPr>
      <w:rPr>
        <w:rFonts w:ascii="Symbol" w:hAnsi="Symbol" w:hint="default"/>
        <w:b/>
        <w:i w:val="0"/>
        <w:color w:val="002060"/>
        <w:sz w:val="24"/>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1">
    <w:nsid w:val="3BE57DC9"/>
    <w:multiLevelType w:val="hybridMultilevel"/>
    <w:tmpl w:val="D362D642"/>
    <w:lvl w:ilvl="0" w:tplc="583EC126">
      <w:start w:val="1"/>
      <w:numFmt w:val="bullet"/>
      <w:lvlText w:val=""/>
      <w:lvlJc w:val="left"/>
      <w:pPr>
        <w:ind w:left="1080" w:hanging="360"/>
      </w:pPr>
      <w:rPr>
        <w:rFonts w:ascii="Symbol" w:hAnsi="Symbol" w:hint="default"/>
        <w:b/>
        <w:i w:val="0"/>
        <w:color w:val="002060"/>
        <w:sz w:val="24"/>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2">
    <w:nsid w:val="3C1C31DD"/>
    <w:multiLevelType w:val="hybridMultilevel"/>
    <w:tmpl w:val="D430E850"/>
    <w:lvl w:ilvl="0" w:tplc="583EC126">
      <w:start w:val="1"/>
      <w:numFmt w:val="bullet"/>
      <w:lvlText w:val=""/>
      <w:lvlJc w:val="left"/>
      <w:pPr>
        <w:ind w:left="1429" w:hanging="360"/>
      </w:pPr>
      <w:rPr>
        <w:rFonts w:ascii="Symbol" w:hAnsi="Symbol" w:hint="default"/>
        <w:b/>
        <w:i w:val="0"/>
        <w:color w:val="00206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3C9F6CF1"/>
    <w:multiLevelType w:val="hybridMultilevel"/>
    <w:tmpl w:val="4E32453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3D337C69"/>
    <w:multiLevelType w:val="hybridMultilevel"/>
    <w:tmpl w:val="58D419FA"/>
    <w:lvl w:ilvl="0" w:tplc="583EC126">
      <w:start w:val="1"/>
      <w:numFmt w:val="bullet"/>
      <w:lvlText w:val=""/>
      <w:lvlJc w:val="left"/>
      <w:pPr>
        <w:tabs>
          <w:tab w:val="num" w:pos="720"/>
        </w:tabs>
        <w:ind w:left="720" w:hanging="360"/>
      </w:pPr>
      <w:rPr>
        <w:rFonts w:ascii="Symbol" w:hAnsi="Symbol" w:hint="default"/>
        <w:b/>
        <w:i w:val="0"/>
        <w:color w:val="002060"/>
        <w:sz w:val="24"/>
      </w:rPr>
    </w:lvl>
    <w:lvl w:ilvl="1" w:tplc="C8B6AD10" w:tentative="1">
      <w:start w:val="1"/>
      <w:numFmt w:val="bullet"/>
      <w:lvlText w:val=""/>
      <w:lvlJc w:val="left"/>
      <w:pPr>
        <w:tabs>
          <w:tab w:val="num" w:pos="1440"/>
        </w:tabs>
        <w:ind w:left="1440" w:hanging="360"/>
      </w:pPr>
      <w:rPr>
        <w:rFonts w:ascii="Symbol" w:hAnsi="Symbol" w:hint="default"/>
      </w:rPr>
    </w:lvl>
    <w:lvl w:ilvl="2" w:tplc="AA2613E0" w:tentative="1">
      <w:start w:val="1"/>
      <w:numFmt w:val="bullet"/>
      <w:lvlText w:val=""/>
      <w:lvlJc w:val="left"/>
      <w:pPr>
        <w:tabs>
          <w:tab w:val="num" w:pos="2160"/>
        </w:tabs>
        <w:ind w:left="2160" w:hanging="360"/>
      </w:pPr>
      <w:rPr>
        <w:rFonts w:ascii="Symbol" w:hAnsi="Symbol" w:hint="default"/>
      </w:rPr>
    </w:lvl>
    <w:lvl w:ilvl="3" w:tplc="CED6A2E4" w:tentative="1">
      <w:start w:val="1"/>
      <w:numFmt w:val="bullet"/>
      <w:lvlText w:val=""/>
      <w:lvlJc w:val="left"/>
      <w:pPr>
        <w:tabs>
          <w:tab w:val="num" w:pos="2880"/>
        </w:tabs>
        <w:ind w:left="2880" w:hanging="360"/>
      </w:pPr>
      <w:rPr>
        <w:rFonts w:ascii="Symbol" w:hAnsi="Symbol" w:hint="default"/>
      </w:rPr>
    </w:lvl>
    <w:lvl w:ilvl="4" w:tplc="A808E0E0" w:tentative="1">
      <w:start w:val="1"/>
      <w:numFmt w:val="bullet"/>
      <w:lvlText w:val=""/>
      <w:lvlJc w:val="left"/>
      <w:pPr>
        <w:tabs>
          <w:tab w:val="num" w:pos="3600"/>
        </w:tabs>
        <w:ind w:left="3600" w:hanging="360"/>
      </w:pPr>
      <w:rPr>
        <w:rFonts w:ascii="Symbol" w:hAnsi="Symbol" w:hint="default"/>
      </w:rPr>
    </w:lvl>
    <w:lvl w:ilvl="5" w:tplc="8348D260" w:tentative="1">
      <w:start w:val="1"/>
      <w:numFmt w:val="bullet"/>
      <w:lvlText w:val=""/>
      <w:lvlJc w:val="left"/>
      <w:pPr>
        <w:tabs>
          <w:tab w:val="num" w:pos="4320"/>
        </w:tabs>
        <w:ind w:left="4320" w:hanging="360"/>
      </w:pPr>
      <w:rPr>
        <w:rFonts w:ascii="Symbol" w:hAnsi="Symbol" w:hint="default"/>
      </w:rPr>
    </w:lvl>
    <w:lvl w:ilvl="6" w:tplc="550C2B96" w:tentative="1">
      <w:start w:val="1"/>
      <w:numFmt w:val="bullet"/>
      <w:lvlText w:val=""/>
      <w:lvlJc w:val="left"/>
      <w:pPr>
        <w:tabs>
          <w:tab w:val="num" w:pos="5040"/>
        </w:tabs>
        <w:ind w:left="5040" w:hanging="360"/>
      </w:pPr>
      <w:rPr>
        <w:rFonts w:ascii="Symbol" w:hAnsi="Symbol" w:hint="default"/>
      </w:rPr>
    </w:lvl>
    <w:lvl w:ilvl="7" w:tplc="91642BAE" w:tentative="1">
      <w:start w:val="1"/>
      <w:numFmt w:val="bullet"/>
      <w:lvlText w:val=""/>
      <w:lvlJc w:val="left"/>
      <w:pPr>
        <w:tabs>
          <w:tab w:val="num" w:pos="5760"/>
        </w:tabs>
        <w:ind w:left="5760" w:hanging="360"/>
      </w:pPr>
      <w:rPr>
        <w:rFonts w:ascii="Symbol" w:hAnsi="Symbol" w:hint="default"/>
      </w:rPr>
    </w:lvl>
    <w:lvl w:ilvl="8" w:tplc="0A129550" w:tentative="1">
      <w:start w:val="1"/>
      <w:numFmt w:val="bullet"/>
      <w:lvlText w:val=""/>
      <w:lvlJc w:val="left"/>
      <w:pPr>
        <w:tabs>
          <w:tab w:val="num" w:pos="6480"/>
        </w:tabs>
        <w:ind w:left="6480" w:hanging="360"/>
      </w:pPr>
      <w:rPr>
        <w:rFonts w:ascii="Symbol" w:hAnsi="Symbol" w:hint="default"/>
      </w:rPr>
    </w:lvl>
  </w:abstractNum>
  <w:abstractNum w:abstractNumId="55">
    <w:nsid w:val="3D774D35"/>
    <w:multiLevelType w:val="hybridMultilevel"/>
    <w:tmpl w:val="D1AE79BE"/>
    <w:lvl w:ilvl="0" w:tplc="583EC126">
      <w:start w:val="1"/>
      <w:numFmt w:val="bullet"/>
      <w:lvlText w:val=""/>
      <w:lvlJc w:val="left"/>
      <w:pPr>
        <w:ind w:left="720" w:hanging="360"/>
      </w:pPr>
      <w:rPr>
        <w:rFonts w:ascii="Symbol" w:hAnsi="Symbol" w:hint="default"/>
        <w:b/>
        <w:i w:val="0"/>
        <w:color w:val="00206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3E0C00F5"/>
    <w:multiLevelType w:val="hybridMultilevel"/>
    <w:tmpl w:val="E91EE474"/>
    <w:lvl w:ilvl="0" w:tplc="583EC126">
      <w:start w:val="1"/>
      <w:numFmt w:val="bullet"/>
      <w:lvlText w:val=""/>
      <w:lvlJc w:val="left"/>
      <w:pPr>
        <w:ind w:left="1069" w:hanging="360"/>
      </w:pPr>
      <w:rPr>
        <w:rFonts w:ascii="Symbol" w:hAnsi="Symbol" w:hint="default"/>
        <w:b/>
        <w:i w:val="0"/>
        <w:color w:val="002060"/>
        <w:sz w:val="2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7">
    <w:nsid w:val="404A15E4"/>
    <w:multiLevelType w:val="hybridMultilevel"/>
    <w:tmpl w:val="0CFA57D8"/>
    <w:lvl w:ilvl="0" w:tplc="A94A0170">
      <w:start w:val="1"/>
      <w:numFmt w:val="bullet"/>
      <w:lvlText w:val=""/>
      <w:lvlJc w:val="left"/>
      <w:pPr>
        <w:ind w:left="1069" w:hanging="360"/>
      </w:pPr>
      <w:rPr>
        <w:rFonts w:ascii="Symbol" w:hAnsi="Symbol" w:hint="default"/>
        <w:b/>
        <w:i w:val="0"/>
        <w:color w:val="002060"/>
        <w:sz w:val="2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8">
    <w:nsid w:val="4559177B"/>
    <w:multiLevelType w:val="hybridMultilevel"/>
    <w:tmpl w:val="EBC0AD32"/>
    <w:lvl w:ilvl="0" w:tplc="583EC126">
      <w:start w:val="1"/>
      <w:numFmt w:val="bullet"/>
      <w:lvlText w:val=""/>
      <w:lvlJc w:val="left"/>
      <w:pPr>
        <w:tabs>
          <w:tab w:val="num" w:pos="720"/>
        </w:tabs>
        <w:ind w:left="720" w:hanging="360"/>
      </w:pPr>
      <w:rPr>
        <w:rFonts w:ascii="Symbol" w:hAnsi="Symbol" w:hint="default"/>
        <w:b/>
        <w:i w:val="0"/>
        <w:color w:val="002060"/>
        <w:sz w:val="24"/>
      </w:rPr>
    </w:lvl>
    <w:lvl w:ilvl="1" w:tplc="B27855AA" w:tentative="1">
      <w:start w:val="1"/>
      <w:numFmt w:val="bullet"/>
      <w:lvlText w:val=""/>
      <w:lvlJc w:val="left"/>
      <w:pPr>
        <w:tabs>
          <w:tab w:val="num" w:pos="1440"/>
        </w:tabs>
        <w:ind w:left="1440" w:hanging="360"/>
      </w:pPr>
      <w:rPr>
        <w:rFonts w:ascii="Symbol" w:hAnsi="Symbol" w:hint="default"/>
      </w:rPr>
    </w:lvl>
    <w:lvl w:ilvl="2" w:tplc="B36A6A24" w:tentative="1">
      <w:start w:val="1"/>
      <w:numFmt w:val="bullet"/>
      <w:lvlText w:val=""/>
      <w:lvlJc w:val="left"/>
      <w:pPr>
        <w:tabs>
          <w:tab w:val="num" w:pos="2160"/>
        </w:tabs>
        <w:ind w:left="2160" w:hanging="360"/>
      </w:pPr>
      <w:rPr>
        <w:rFonts w:ascii="Symbol" w:hAnsi="Symbol" w:hint="default"/>
      </w:rPr>
    </w:lvl>
    <w:lvl w:ilvl="3" w:tplc="856C218C" w:tentative="1">
      <w:start w:val="1"/>
      <w:numFmt w:val="bullet"/>
      <w:lvlText w:val=""/>
      <w:lvlJc w:val="left"/>
      <w:pPr>
        <w:tabs>
          <w:tab w:val="num" w:pos="2880"/>
        </w:tabs>
        <w:ind w:left="2880" w:hanging="360"/>
      </w:pPr>
      <w:rPr>
        <w:rFonts w:ascii="Symbol" w:hAnsi="Symbol" w:hint="default"/>
      </w:rPr>
    </w:lvl>
    <w:lvl w:ilvl="4" w:tplc="53FA1136" w:tentative="1">
      <w:start w:val="1"/>
      <w:numFmt w:val="bullet"/>
      <w:lvlText w:val=""/>
      <w:lvlJc w:val="left"/>
      <w:pPr>
        <w:tabs>
          <w:tab w:val="num" w:pos="3600"/>
        </w:tabs>
        <w:ind w:left="3600" w:hanging="360"/>
      </w:pPr>
      <w:rPr>
        <w:rFonts w:ascii="Symbol" w:hAnsi="Symbol" w:hint="default"/>
      </w:rPr>
    </w:lvl>
    <w:lvl w:ilvl="5" w:tplc="A436248C" w:tentative="1">
      <w:start w:val="1"/>
      <w:numFmt w:val="bullet"/>
      <w:lvlText w:val=""/>
      <w:lvlJc w:val="left"/>
      <w:pPr>
        <w:tabs>
          <w:tab w:val="num" w:pos="4320"/>
        </w:tabs>
        <w:ind w:left="4320" w:hanging="360"/>
      </w:pPr>
      <w:rPr>
        <w:rFonts w:ascii="Symbol" w:hAnsi="Symbol" w:hint="default"/>
      </w:rPr>
    </w:lvl>
    <w:lvl w:ilvl="6" w:tplc="993876AC" w:tentative="1">
      <w:start w:val="1"/>
      <w:numFmt w:val="bullet"/>
      <w:lvlText w:val=""/>
      <w:lvlJc w:val="left"/>
      <w:pPr>
        <w:tabs>
          <w:tab w:val="num" w:pos="5040"/>
        </w:tabs>
        <w:ind w:left="5040" w:hanging="360"/>
      </w:pPr>
      <w:rPr>
        <w:rFonts w:ascii="Symbol" w:hAnsi="Symbol" w:hint="default"/>
      </w:rPr>
    </w:lvl>
    <w:lvl w:ilvl="7" w:tplc="0C882A5C" w:tentative="1">
      <w:start w:val="1"/>
      <w:numFmt w:val="bullet"/>
      <w:lvlText w:val=""/>
      <w:lvlJc w:val="left"/>
      <w:pPr>
        <w:tabs>
          <w:tab w:val="num" w:pos="5760"/>
        </w:tabs>
        <w:ind w:left="5760" w:hanging="360"/>
      </w:pPr>
      <w:rPr>
        <w:rFonts w:ascii="Symbol" w:hAnsi="Symbol" w:hint="default"/>
      </w:rPr>
    </w:lvl>
    <w:lvl w:ilvl="8" w:tplc="5BAC4040" w:tentative="1">
      <w:start w:val="1"/>
      <w:numFmt w:val="bullet"/>
      <w:lvlText w:val=""/>
      <w:lvlJc w:val="left"/>
      <w:pPr>
        <w:tabs>
          <w:tab w:val="num" w:pos="6480"/>
        </w:tabs>
        <w:ind w:left="6480" w:hanging="360"/>
      </w:pPr>
      <w:rPr>
        <w:rFonts w:ascii="Symbol" w:hAnsi="Symbol" w:hint="default"/>
      </w:rPr>
    </w:lvl>
  </w:abstractNum>
  <w:abstractNum w:abstractNumId="59">
    <w:nsid w:val="4CA17A0F"/>
    <w:multiLevelType w:val="hybridMultilevel"/>
    <w:tmpl w:val="3606FEA0"/>
    <w:lvl w:ilvl="0" w:tplc="583EC126">
      <w:start w:val="1"/>
      <w:numFmt w:val="bullet"/>
      <w:lvlText w:val=""/>
      <w:lvlJc w:val="left"/>
      <w:pPr>
        <w:tabs>
          <w:tab w:val="num" w:pos="540"/>
        </w:tabs>
        <w:ind w:left="540" w:hanging="360"/>
      </w:pPr>
      <w:rPr>
        <w:rFonts w:ascii="Symbol" w:hAnsi="Symbol" w:hint="default"/>
        <w:b/>
        <w:i w:val="0"/>
        <w:color w:val="002060"/>
        <w:sz w:val="24"/>
      </w:rPr>
    </w:lvl>
    <w:lvl w:ilvl="1" w:tplc="04190003" w:tentative="1">
      <w:start w:val="1"/>
      <w:numFmt w:val="bullet"/>
      <w:lvlText w:val="o"/>
      <w:lvlJc w:val="left"/>
      <w:pPr>
        <w:tabs>
          <w:tab w:val="num" w:pos="1260"/>
        </w:tabs>
        <w:ind w:left="1260" w:hanging="360"/>
      </w:pPr>
      <w:rPr>
        <w:rFonts w:ascii="Courier New" w:hAnsi="Courier New" w:cs="Courier New" w:hint="default"/>
      </w:rPr>
    </w:lvl>
    <w:lvl w:ilvl="2" w:tplc="04190005" w:tentative="1">
      <w:start w:val="1"/>
      <w:numFmt w:val="bullet"/>
      <w:lvlText w:val=""/>
      <w:lvlJc w:val="left"/>
      <w:pPr>
        <w:tabs>
          <w:tab w:val="num" w:pos="1980"/>
        </w:tabs>
        <w:ind w:left="1980" w:hanging="360"/>
      </w:pPr>
      <w:rPr>
        <w:rFonts w:ascii="Wingdings" w:hAnsi="Wingdings" w:hint="default"/>
      </w:rPr>
    </w:lvl>
    <w:lvl w:ilvl="3" w:tplc="04190001" w:tentative="1">
      <w:start w:val="1"/>
      <w:numFmt w:val="bullet"/>
      <w:lvlText w:val=""/>
      <w:lvlJc w:val="left"/>
      <w:pPr>
        <w:tabs>
          <w:tab w:val="num" w:pos="2700"/>
        </w:tabs>
        <w:ind w:left="2700" w:hanging="360"/>
      </w:pPr>
      <w:rPr>
        <w:rFonts w:ascii="Symbol" w:hAnsi="Symbol" w:hint="default"/>
      </w:rPr>
    </w:lvl>
    <w:lvl w:ilvl="4" w:tplc="04190003" w:tentative="1">
      <w:start w:val="1"/>
      <w:numFmt w:val="bullet"/>
      <w:lvlText w:val="o"/>
      <w:lvlJc w:val="left"/>
      <w:pPr>
        <w:tabs>
          <w:tab w:val="num" w:pos="3420"/>
        </w:tabs>
        <w:ind w:left="3420" w:hanging="360"/>
      </w:pPr>
      <w:rPr>
        <w:rFonts w:ascii="Courier New" w:hAnsi="Courier New" w:cs="Courier New" w:hint="default"/>
      </w:rPr>
    </w:lvl>
    <w:lvl w:ilvl="5" w:tplc="04190005" w:tentative="1">
      <w:start w:val="1"/>
      <w:numFmt w:val="bullet"/>
      <w:lvlText w:val=""/>
      <w:lvlJc w:val="left"/>
      <w:pPr>
        <w:tabs>
          <w:tab w:val="num" w:pos="4140"/>
        </w:tabs>
        <w:ind w:left="4140" w:hanging="360"/>
      </w:pPr>
      <w:rPr>
        <w:rFonts w:ascii="Wingdings" w:hAnsi="Wingdings" w:hint="default"/>
      </w:rPr>
    </w:lvl>
    <w:lvl w:ilvl="6" w:tplc="04190001" w:tentative="1">
      <w:start w:val="1"/>
      <w:numFmt w:val="bullet"/>
      <w:lvlText w:val=""/>
      <w:lvlJc w:val="left"/>
      <w:pPr>
        <w:tabs>
          <w:tab w:val="num" w:pos="4860"/>
        </w:tabs>
        <w:ind w:left="4860" w:hanging="360"/>
      </w:pPr>
      <w:rPr>
        <w:rFonts w:ascii="Symbol" w:hAnsi="Symbol" w:hint="default"/>
      </w:rPr>
    </w:lvl>
    <w:lvl w:ilvl="7" w:tplc="04190003" w:tentative="1">
      <w:start w:val="1"/>
      <w:numFmt w:val="bullet"/>
      <w:lvlText w:val="o"/>
      <w:lvlJc w:val="left"/>
      <w:pPr>
        <w:tabs>
          <w:tab w:val="num" w:pos="5580"/>
        </w:tabs>
        <w:ind w:left="5580" w:hanging="360"/>
      </w:pPr>
      <w:rPr>
        <w:rFonts w:ascii="Courier New" w:hAnsi="Courier New" w:cs="Courier New" w:hint="default"/>
      </w:rPr>
    </w:lvl>
    <w:lvl w:ilvl="8" w:tplc="04190005" w:tentative="1">
      <w:start w:val="1"/>
      <w:numFmt w:val="bullet"/>
      <w:lvlText w:val=""/>
      <w:lvlJc w:val="left"/>
      <w:pPr>
        <w:tabs>
          <w:tab w:val="num" w:pos="6300"/>
        </w:tabs>
        <w:ind w:left="6300" w:hanging="360"/>
      </w:pPr>
      <w:rPr>
        <w:rFonts w:ascii="Wingdings" w:hAnsi="Wingdings" w:hint="default"/>
      </w:rPr>
    </w:lvl>
  </w:abstractNum>
  <w:abstractNum w:abstractNumId="60">
    <w:nsid w:val="4CAC339B"/>
    <w:multiLevelType w:val="hybridMultilevel"/>
    <w:tmpl w:val="CBECD8A4"/>
    <w:lvl w:ilvl="0" w:tplc="DEF4ED20">
      <w:start w:val="1"/>
      <w:numFmt w:val="bullet"/>
      <w:lvlText w:val=""/>
      <w:lvlJc w:val="left"/>
      <w:pPr>
        <w:ind w:left="1080" w:hanging="360"/>
      </w:pPr>
      <w:rPr>
        <w:rFonts w:ascii="Symbol" w:hAnsi="Symbol" w:hint="default"/>
      </w:rPr>
    </w:lvl>
    <w:lvl w:ilvl="1" w:tplc="583EC126">
      <w:start w:val="1"/>
      <w:numFmt w:val="bullet"/>
      <w:lvlText w:val=""/>
      <w:lvlJc w:val="left"/>
      <w:pPr>
        <w:ind w:left="1800" w:hanging="360"/>
      </w:pPr>
      <w:rPr>
        <w:rFonts w:ascii="Symbol" w:hAnsi="Symbol" w:hint="default"/>
        <w:b/>
        <w:i w:val="0"/>
        <w:color w:val="002060"/>
        <w:sz w:val="24"/>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1">
    <w:nsid w:val="4D9A5CD2"/>
    <w:multiLevelType w:val="multilevel"/>
    <w:tmpl w:val="BA5E389A"/>
    <w:lvl w:ilvl="0">
      <w:start w:val="3"/>
      <w:numFmt w:val="decimal"/>
      <w:lvlText w:val="%1."/>
      <w:lvlJc w:val="left"/>
      <w:pPr>
        <w:ind w:left="360" w:hanging="360"/>
      </w:pPr>
      <w:rPr>
        <w:rFonts w:hint="default"/>
      </w:rPr>
    </w:lvl>
    <w:lvl w:ilvl="1">
      <w:start w:val="1"/>
      <w:numFmt w:val="decimal"/>
      <w:lvlText w:val="%1.%2."/>
      <w:lvlJc w:val="left"/>
      <w:pPr>
        <w:ind w:left="928" w:hanging="360"/>
      </w:pPr>
      <w:rPr>
        <w:rFonts w:hint="default"/>
        <w:color w:val="244061"/>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62">
    <w:nsid w:val="4E56011B"/>
    <w:multiLevelType w:val="hybridMultilevel"/>
    <w:tmpl w:val="3A868158"/>
    <w:lvl w:ilvl="0" w:tplc="583EC126">
      <w:start w:val="1"/>
      <w:numFmt w:val="bullet"/>
      <w:lvlText w:val=""/>
      <w:lvlJc w:val="left"/>
      <w:pPr>
        <w:ind w:left="1429" w:hanging="360"/>
      </w:pPr>
      <w:rPr>
        <w:rFonts w:ascii="Symbol" w:hAnsi="Symbol" w:hint="default"/>
        <w:b/>
        <w:i w:val="0"/>
        <w:color w:val="002060"/>
        <w:sz w:val="24"/>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3">
    <w:nsid w:val="4EDA4C4D"/>
    <w:multiLevelType w:val="hybridMultilevel"/>
    <w:tmpl w:val="B9DE25B8"/>
    <w:lvl w:ilvl="0" w:tplc="583EC126">
      <w:start w:val="1"/>
      <w:numFmt w:val="bullet"/>
      <w:lvlText w:val=""/>
      <w:lvlJc w:val="left"/>
      <w:pPr>
        <w:ind w:left="1211" w:hanging="360"/>
      </w:pPr>
      <w:rPr>
        <w:rFonts w:ascii="Symbol" w:hAnsi="Symbol" w:hint="default"/>
        <w:b/>
        <w:i w:val="0"/>
        <w:color w:val="002060"/>
        <w:sz w:val="24"/>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64">
    <w:nsid w:val="50C56675"/>
    <w:multiLevelType w:val="hybridMultilevel"/>
    <w:tmpl w:val="4F9A43AE"/>
    <w:lvl w:ilvl="0" w:tplc="583EC126">
      <w:start w:val="1"/>
      <w:numFmt w:val="bullet"/>
      <w:lvlText w:val=""/>
      <w:lvlJc w:val="left"/>
      <w:pPr>
        <w:ind w:left="1429" w:hanging="360"/>
      </w:pPr>
      <w:rPr>
        <w:rFonts w:ascii="Symbol" w:hAnsi="Symbol" w:hint="default"/>
        <w:b/>
        <w:i w:val="0"/>
        <w:color w:val="00206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522062A5"/>
    <w:multiLevelType w:val="hybridMultilevel"/>
    <w:tmpl w:val="CEB0C9BE"/>
    <w:lvl w:ilvl="0" w:tplc="583EC126">
      <w:start w:val="1"/>
      <w:numFmt w:val="bullet"/>
      <w:lvlText w:val=""/>
      <w:lvlJc w:val="left"/>
      <w:pPr>
        <w:ind w:left="1996" w:hanging="360"/>
      </w:pPr>
      <w:rPr>
        <w:rFonts w:ascii="Symbol" w:hAnsi="Symbol" w:hint="default"/>
        <w:b/>
        <w:i w:val="0"/>
        <w:color w:val="002060"/>
        <w:sz w:val="24"/>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66">
    <w:nsid w:val="536104E8"/>
    <w:multiLevelType w:val="hybridMultilevel"/>
    <w:tmpl w:val="B6AEB984"/>
    <w:lvl w:ilvl="0" w:tplc="A94A0170">
      <w:start w:val="1"/>
      <w:numFmt w:val="bullet"/>
      <w:lvlText w:val=""/>
      <w:lvlJc w:val="left"/>
      <w:pPr>
        <w:ind w:left="2142" w:hanging="360"/>
      </w:pPr>
      <w:rPr>
        <w:rFonts w:ascii="Symbol" w:hAnsi="Symbol" w:hint="default"/>
        <w:b/>
        <w:i w:val="0"/>
        <w:color w:val="002060"/>
        <w:sz w:val="24"/>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67">
    <w:nsid w:val="564A26DD"/>
    <w:multiLevelType w:val="multilevel"/>
    <w:tmpl w:val="E14A5310"/>
    <w:lvl w:ilvl="0">
      <w:start w:val="1"/>
      <w:numFmt w:val="bullet"/>
      <w:lvlText w:val=""/>
      <w:lvlJc w:val="left"/>
      <w:pPr>
        <w:tabs>
          <w:tab w:val="num" w:pos="360"/>
        </w:tabs>
        <w:ind w:left="360" w:hanging="360"/>
      </w:pPr>
      <w:rPr>
        <w:rFonts w:ascii="Symbol" w:hAnsi="Symbol" w:hint="default"/>
        <w:b/>
        <w:i w:val="0"/>
        <w:color w:val="002060"/>
        <w:sz w:val="24"/>
      </w:rPr>
    </w:lvl>
    <w:lvl w:ilvl="1">
      <w:start w:val="1"/>
      <w:numFmt w:val="bullet"/>
      <w:lvlText w:val=""/>
      <w:lvlJc w:val="left"/>
      <w:pPr>
        <w:tabs>
          <w:tab w:val="num" w:pos="928"/>
        </w:tabs>
        <w:ind w:left="928" w:hanging="360"/>
      </w:pPr>
      <w:rPr>
        <w:rFonts w:ascii="Symbol" w:hAnsi="Symbol" w:hint="default"/>
        <w:b/>
        <w:i w:val="0"/>
        <w:color w:val="002060"/>
        <w:sz w:val="24"/>
      </w:rPr>
    </w:lvl>
    <w:lvl w:ilvl="2">
      <w:start w:val="1"/>
      <w:numFmt w:val="bullet"/>
      <w:lvlText w:val=""/>
      <w:lvlJc w:val="left"/>
      <w:pPr>
        <w:tabs>
          <w:tab w:val="num" w:pos="1800"/>
        </w:tabs>
        <w:ind w:left="1800" w:hanging="360"/>
      </w:pPr>
      <w:rPr>
        <w:rFonts w:ascii="Symbol" w:hAnsi="Symbol" w:hint="default"/>
        <w:b/>
        <w:i w:val="0"/>
        <w:color w:val="002060"/>
        <w:sz w:val="24"/>
      </w:rPr>
    </w:lvl>
    <w:lvl w:ilvl="3">
      <w:start w:val="826"/>
      <w:numFmt w:val="bullet"/>
      <w:lvlText w:val="–"/>
      <w:lvlJc w:val="left"/>
      <w:pPr>
        <w:ind w:left="2520" w:hanging="360"/>
      </w:pPr>
      <w:rPr>
        <w:rFonts w:ascii="Times New Roman" w:eastAsia="Times New Roman" w:hAnsi="Times New Roman" w:cs="Times New Roman" w:hint="default"/>
        <w:i/>
        <w:color w:val="333399"/>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8">
    <w:nsid w:val="56605EEC"/>
    <w:multiLevelType w:val="hybridMultilevel"/>
    <w:tmpl w:val="985A37CA"/>
    <w:lvl w:ilvl="0" w:tplc="583EC126">
      <w:start w:val="1"/>
      <w:numFmt w:val="bullet"/>
      <w:lvlText w:val=""/>
      <w:lvlJc w:val="left"/>
      <w:pPr>
        <w:ind w:left="1429" w:hanging="360"/>
      </w:pPr>
      <w:rPr>
        <w:rFonts w:ascii="Symbol" w:hAnsi="Symbol" w:hint="default"/>
        <w:b/>
        <w:i w:val="0"/>
        <w:color w:val="002060"/>
        <w:sz w:val="24"/>
      </w:rPr>
    </w:lvl>
    <w:lvl w:ilvl="1" w:tplc="E2B497CC">
      <w:numFmt w:val="bullet"/>
      <w:lvlText w:val="-"/>
      <w:lvlJc w:val="left"/>
      <w:pPr>
        <w:ind w:left="2164" w:hanging="375"/>
      </w:pPr>
      <w:rPr>
        <w:rFonts w:ascii="Times New Roman" w:eastAsia="Times New Roman" w:hAnsi="Times New Roman" w:cs="Times New Roman" w:hint="default"/>
        <w:b w:val="0"/>
        <w:i w:val="0"/>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56844A7E"/>
    <w:multiLevelType w:val="hybridMultilevel"/>
    <w:tmpl w:val="23001FDC"/>
    <w:lvl w:ilvl="0" w:tplc="583EC126">
      <w:start w:val="1"/>
      <w:numFmt w:val="bullet"/>
      <w:lvlText w:val=""/>
      <w:lvlJc w:val="left"/>
      <w:pPr>
        <w:ind w:left="2705" w:hanging="360"/>
      </w:pPr>
      <w:rPr>
        <w:rFonts w:ascii="Symbol" w:hAnsi="Symbol" w:hint="default"/>
        <w:b/>
        <w:i w:val="0"/>
        <w:color w:val="002060"/>
        <w:sz w:val="24"/>
      </w:rPr>
    </w:lvl>
    <w:lvl w:ilvl="1" w:tplc="04190003" w:tentative="1">
      <w:start w:val="1"/>
      <w:numFmt w:val="bullet"/>
      <w:lvlText w:val="o"/>
      <w:lvlJc w:val="left"/>
      <w:pPr>
        <w:ind w:left="3425" w:hanging="360"/>
      </w:pPr>
      <w:rPr>
        <w:rFonts w:ascii="Courier New" w:hAnsi="Courier New" w:cs="Courier New" w:hint="default"/>
      </w:rPr>
    </w:lvl>
    <w:lvl w:ilvl="2" w:tplc="04190005" w:tentative="1">
      <w:start w:val="1"/>
      <w:numFmt w:val="bullet"/>
      <w:lvlText w:val=""/>
      <w:lvlJc w:val="left"/>
      <w:pPr>
        <w:ind w:left="4145" w:hanging="360"/>
      </w:pPr>
      <w:rPr>
        <w:rFonts w:ascii="Wingdings" w:hAnsi="Wingdings" w:hint="default"/>
      </w:rPr>
    </w:lvl>
    <w:lvl w:ilvl="3" w:tplc="04190001" w:tentative="1">
      <w:start w:val="1"/>
      <w:numFmt w:val="bullet"/>
      <w:lvlText w:val=""/>
      <w:lvlJc w:val="left"/>
      <w:pPr>
        <w:ind w:left="4865" w:hanging="360"/>
      </w:pPr>
      <w:rPr>
        <w:rFonts w:ascii="Symbol" w:hAnsi="Symbol" w:hint="default"/>
      </w:rPr>
    </w:lvl>
    <w:lvl w:ilvl="4" w:tplc="04190003" w:tentative="1">
      <w:start w:val="1"/>
      <w:numFmt w:val="bullet"/>
      <w:lvlText w:val="o"/>
      <w:lvlJc w:val="left"/>
      <w:pPr>
        <w:ind w:left="5585" w:hanging="360"/>
      </w:pPr>
      <w:rPr>
        <w:rFonts w:ascii="Courier New" w:hAnsi="Courier New" w:cs="Courier New" w:hint="default"/>
      </w:rPr>
    </w:lvl>
    <w:lvl w:ilvl="5" w:tplc="04190005" w:tentative="1">
      <w:start w:val="1"/>
      <w:numFmt w:val="bullet"/>
      <w:lvlText w:val=""/>
      <w:lvlJc w:val="left"/>
      <w:pPr>
        <w:ind w:left="6305" w:hanging="360"/>
      </w:pPr>
      <w:rPr>
        <w:rFonts w:ascii="Wingdings" w:hAnsi="Wingdings" w:hint="default"/>
      </w:rPr>
    </w:lvl>
    <w:lvl w:ilvl="6" w:tplc="04190001" w:tentative="1">
      <w:start w:val="1"/>
      <w:numFmt w:val="bullet"/>
      <w:lvlText w:val=""/>
      <w:lvlJc w:val="left"/>
      <w:pPr>
        <w:ind w:left="7025" w:hanging="360"/>
      </w:pPr>
      <w:rPr>
        <w:rFonts w:ascii="Symbol" w:hAnsi="Symbol" w:hint="default"/>
      </w:rPr>
    </w:lvl>
    <w:lvl w:ilvl="7" w:tplc="04190003" w:tentative="1">
      <w:start w:val="1"/>
      <w:numFmt w:val="bullet"/>
      <w:lvlText w:val="o"/>
      <w:lvlJc w:val="left"/>
      <w:pPr>
        <w:ind w:left="7745" w:hanging="360"/>
      </w:pPr>
      <w:rPr>
        <w:rFonts w:ascii="Courier New" w:hAnsi="Courier New" w:cs="Courier New" w:hint="default"/>
      </w:rPr>
    </w:lvl>
    <w:lvl w:ilvl="8" w:tplc="04190005" w:tentative="1">
      <w:start w:val="1"/>
      <w:numFmt w:val="bullet"/>
      <w:lvlText w:val=""/>
      <w:lvlJc w:val="left"/>
      <w:pPr>
        <w:ind w:left="8465" w:hanging="360"/>
      </w:pPr>
      <w:rPr>
        <w:rFonts w:ascii="Wingdings" w:hAnsi="Wingdings" w:hint="default"/>
      </w:rPr>
    </w:lvl>
  </w:abstractNum>
  <w:abstractNum w:abstractNumId="70">
    <w:nsid w:val="5C125685"/>
    <w:multiLevelType w:val="hybridMultilevel"/>
    <w:tmpl w:val="F6D8816E"/>
    <w:lvl w:ilvl="0" w:tplc="583EC126">
      <w:start w:val="1"/>
      <w:numFmt w:val="bullet"/>
      <w:lvlText w:val=""/>
      <w:lvlJc w:val="left"/>
      <w:pPr>
        <w:ind w:left="720" w:hanging="360"/>
      </w:pPr>
      <w:rPr>
        <w:rFonts w:ascii="Symbol" w:hAnsi="Symbol" w:hint="default"/>
        <w:b/>
        <w:i w:val="0"/>
        <w:color w:val="00206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5DE31BE8"/>
    <w:multiLevelType w:val="hybridMultilevel"/>
    <w:tmpl w:val="1AA69540"/>
    <w:lvl w:ilvl="0" w:tplc="58C615B4">
      <w:numFmt w:val="bullet"/>
      <w:lvlText w:val="-"/>
      <w:lvlJc w:val="left"/>
      <w:pPr>
        <w:tabs>
          <w:tab w:val="num" w:pos="720"/>
        </w:tabs>
        <w:ind w:left="720" w:hanging="360"/>
      </w:pPr>
      <w:rPr>
        <w:rFonts w:ascii="Times New Roman" w:eastAsia="Times New Roman" w:hAnsi="Times New Roman" w:cs="Times New Roman"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72">
    <w:nsid w:val="5E5D54A0"/>
    <w:multiLevelType w:val="hybridMultilevel"/>
    <w:tmpl w:val="8FB4747A"/>
    <w:lvl w:ilvl="0" w:tplc="583EC126">
      <w:start w:val="1"/>
      <w:numFmt w:val="bullet"/>
      <w:lvlText w:val=""/>
      <w:lvlJc w:val="left"/>
      <w:pPr>
        <w:ind w:left="1069" w:hanging="360"/>
      </w:pPr>
      <w:rPr>
        <w:rFonts w:ascii="Symbol" w:hAnsi="Symbol" w:hint="default"/>
        <w:b/>
        <w:i w:val="0"/>
        <w:color w:val="002060"/>
        <w:sz w:val="2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3">
    <w:nsid w:val="61152241"/>
    <w:multiLevelType w:val="hybridMultilevel"/>
    <w:tmpl w:val="C316E012"/>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nsid w:val="61682B9C"/>
    <w:multiLevelType w:val="hybridMultilevel"/>
    <w:tmpl w:val="84841F90"/>
    <w:lvl w:ilvl="0" w:tplc="583EC126">
      <w:start w:val="1"/>
      <w:numFmt w:val="bullet"/>
      <w:lvlText w:val=""/>
      <w:lvlJc w:val="left"/>
      <w:pPr>
        <w:ind w:left="1484" w:hanging="360"/>
      </w:pPr>
      <w:rPr>
        <w:rFonts w:ascii="Symbol" w:hAnsi="Symbol" w:hint="default"/>
        <w:b/>
        <w:i w:val="0"/>
        <w:color w:val="002060"/>
        <w:sz w:val="24"/>
      </w:rPr>
    </w:lvl>
    <w:lvl w:ilvl="1" w:tplc="04190003" w:tentative="1">
      <w:start w:val="1"/>
      <w:numFmt w:val="bullet"/>
      <w:lvlText w:val="o"/>
      <w:lvlJc w:val="left"/>
      <w:pPr>
        <w:ind w:left="2204" w:hanging="360"/>
      </w:pPr>
      <w:rPr>
        <w:rFonts w:ascii="Courier New" w:hAnsi="Courier New" w:cs="Courier New" w:hint="default"/>
      </w:rPr>
    </w:lvl>
    <w:lvl w:ilvl="2" w:tplc="04190005" w:tentative="1">
      <w:start w:val="1"/>
      <w:numFmt w:val="bullet"/>
      <w:lvlText w:val=""/>
      <w:lvlJc w:val="left"/>
      <w:pPr>
        <w:ind w:left="2924" w:hanging="360"/>
      </w:pPr>
      <w:rPr>
        <w:rFonts w:ascii="Wingdings" w:hAnsi="Wingdings" w:hint="default"/>
      </w:rPr>
    </w:lvl>
    <w:lvl w:ilvl="3" w:tplc="04190001" w:tentative="1">
      <w:start w:val="1"/>
      <w:numFmt w:val="bullet"/>
      <w:lvlText w:val=""/>
      <w:lvlJc w:val="left"/>
      <w:pPr>
        <w:ind w:left="3644" w:hanging="360"/>
      </w:pPr>
      <w:rPr>
        <w:rFonts w:ascii="Symbol" w:hAnsi="Symbol" w:hint="default"/>
      </w:rPr>
    </w:lvl>
    <w:lvl w:ilvl="4" w:tplc="04190003" w:tentative="1">
      <w:start w:val="1"/>
      <w:numFmt w:val="bullet"/>
      <w:lvlText w:val="o"/>
      <w:lvlJc w:val="left"/>
      <w:pPr>
        <w:ind w:left="4364" w:hanging="360"/>
      </w:pPr>
      <w:rPr>
        <w:rFonts w:ascii="Courier New" w:hAnsi="Courier New" w:cs="Courier New" w:hint="default"/>
      </w:rPr>
    </w:lvl>
    <w:lvl w:ilvl="5" w:tplc="04190005" w:tentative="1">
      <w:start w:val="1"/>
      <w:numFmt w:val="bullet"/>
      <w:lvlText w:val=""/>
      <w:lvlJc w:val="left"/>
      <w:pPr>
        <w:ind w:left="5084" w:hanging="360"/>
      </w:pPr>
      <w:rPr>
        <w:rFonts w:ascii="Wingdings" w:hAnsi="Wingdings" w:hint="default"/>
      </w:rPr>
    </w:lvl>
    <w:lvl w:ilvl="6" w:tplc="04190001" w:tentative="1">
      <w:start w:val="1"/>
      <w:numFmt w:val="bullet"/>
      <w:lvlText w:val=""/>
      <w:lvlJc w:val="left"/>
      <w:pPr>
        <w:ind w:left="5804" w:hanging="360"/>
      </w:pPr>
      <w:rPr>
        <w:rFonts w:ascii="Symbol" w:hAnsi="Symbol" w:hint="default"/>
      </w:rPr>
    </w:lvl>
    <w:lvl w:ilvl="7" w:tplc="04190003" w:tentative="1">
      <w:start w:val="1"/>
      <w:numFmt w:val="bullet"/>
      <w:lvlText w:val="o"/>
      <w:lvlJc w:val="left"/>
      <w:pPr>
        <w:ind w:left="6524" w:hanging="360"/>
      </w:pPr>
      <w:rPr>
        <w:rFonts w:ascii="Courier New" w:hAnsi="Courier New" w:cs="Courier New" w:hint="default"/>
      </w:rPr>
    </w:lvl>
    <w:lvl w:ilvl="8" w:tplc="04190005" w:tentative="1">
      <w:start w:val="1"/>
      <w:numFmt w:val="bullet"/>
      <w:lvlText w:val=""/>
      <w:lvlJc w:val="left"/>
      <w:pPr>
        <w:ind w:left="7244" w:hanging="360"/>
      </w:pPr>
      <w:rPr>
        <w:rFonts w:ascii="Wingdings" w:hAnsi="Wingdings" w:hint="default"/>
      </w:rPr>
    </w:lvl>
  </w:abstractNum>
  <w:abstractNum w:abstractNumId="75">
    <w:nsid w:val="623E42F2"/>
    <w:multiLevelType w:val="hybridMultilevel"/>
    <w:tmpl w:val="EA9C1340"/>
    <w:lvl w:ilvl="0" w:tplc="DEF4ED20">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76">
    <w:nsid w:val="633773E5"/>
    <w:multiLevelType w:val="multilevel"/>
    <w:tmpl w:val="1F009246"/>
    <w:lvl w:ilvl="0">
      <w:start w:val="1"/>
      <w:numFmt w:val="decimal"/>
      <w:lvlText w:val="%1."/>
      <w:lvlJc w:val="left"/>
      <w:pPr>
        <w:ind w:left="360" w:hanging="360"/>
      </w:pPr>
      <w:rPr>
        <w:rFonts w:hint="default"/>
      </w:rPr>
    </w:lvl>
    <w:lvl w:ilvl="1">
      <w:start w:val="1"/>
      <w:numFmt w:val="none"/>
      <w:lvlText w:val="2.7."/>
      <w:lvlJc w:val="left"/>
      <w:pPr>
        <w:ind w:left="43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7">
    <w:nsid w:val="6610306D"/>
    <w:multiLevelType w:val="hybridMultilevel"/>
    <w:tmpl w:val="6908E5F8"/>
    <w:lvl w:ilvl="0" w:tplc="A94A0170">
      <w:start w:val="1"/>
      <w:numFmt w:val="bullet"/>
      <w:lvlText w:val=""/>
      <w:lvlJc w:val="left"/>
      <w:pPr>
        <w:ind w:left="1069" w:hanging="360"/>
      </w:pPr>
      <w:rPr>
        <w:rFonts w:ascii="Symbol" w:hAnsi="Symbol" w:hint="default"/>
        <w:b/>
        <w:i w:val="0"/>
        <w:color w:val="002060"/>
        <w:sz w:val="2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8">
    <w:nsid w:val="68D91189"/>
    <w:multiLevelType w:val="hybridMultilevel"/>
    <w:tmpl w:val="BD0E47D2"/>
    <w:lvl w:ilvl="0" w:tplc="12E2EF86">
      <w:start w:val="1"/>
      <w:numFmt w:val="bullet"/>
      <w:lvlText w:val=""/>
      <w:lvlJc w:val="left"/>
      <w:pPr>
        <w:ind w:left="2705" w:hanging="360"/>
      </w:pPr>
      <w:rPr>
        <w:rFonts w:ascii="Symbol" w:hAnsi="Symbol" w:hint="default"/>
      </w:rPr>
    </w:lvl>
    <w:lvl w:ilvl="1" w:tplc="04190003" w:tentative="1">
      <w:start w:val="1"/>
      <w:numFmt w:val="bullet"/>
      <w:lvlText w:val="o"/>
      <w:lvlJc w:val="left"/>
      <w:pPr>
        <w:ind w:left="3425" w:hanging="360"/>
      </w:pPr>
      <w:rPr>
        <w:rFonts w:ascii="Courier New" w:hAnsi="Courier New" w:cs="Courier New" w:hint="default"/>
      </w:rPr>
    </w:lvl>
    <w:lvl w:ilvl="2" w:tplc="04190005" w:tentative="1">
      <w:start w:val="1"/>
      <w:numFmt w:val="bullet"/>
      <w:lvlText w:val=""/>
      <w:lvlJc w:val="left"/>
      <w:pPr>
        <w:ind w:left="4145" w:hanging="360"/>
      </w:pPr>
      <w:rPr>
        <w:rFonts w:ascii="Wingdings" w:hAnsi="Wingdings" w:hint="default"/>
      </w:rPr>
    </w:lvl>
    <w:lvl w:ilvl="3" w:tplc="04190001" w:tentative="1">
      <w:start w:val="1"/>
      <w:numFmt w:val="bullet"/>
      <w:lvlText w:val=""/>
      <w:lvlJc w:val="left"/>
      <w:pPr>
        <w:ind w:left="4865" w:hanging="360"/>
      </w:pPr>
      <w:rPr>
        <w:rFonts w:ascii="Symbol" w:hAnsi="Symbol" w:hint="default"/>
      </w:rPr>
    </w:lvl>
    <w:lvl w:ilvl="4" w:tplc="04190003" w:tentative="1">
      <w:start w:val="1"/>
      <w:numFmt w:val="bullet"/>
      <w:lvlText w:val="o"/>
      <w:lvlJc w:val="left"/>
      <w:pPr>
        <w:ind w:left="5585" w:hanging="360"/>
      </w:pPr>
      <w:rPr>
        <w:rFonts w:ascii="Courier New" w:hAnsi="Courier New" w:cs="Courier New" w:hint="default"/>
      </w:rPr>
    </w:lvl>
    <w:lvl w:ilvl="5" w:tplc="04190005" w:tentative="1">
      <w:start w:val="1"/>
      <w:numFmt w:val="bullet"/>
      <w:lvlText w:val=""/>
      <w:lvlJc w:val="left"/>
      <w:pPr>
        <w:ind w:left="6305" w:hanging="360"/>
      </w:pPr>
      <w:rPr>
        <w:rFonts w:ascii="Wingdings" w:hAnsi="Wingdings" w:hint="default"/>
      </w:rPr>
    </w:lvl>
    <w:lvl w:ilvl="6" w:tplc="04190001" w:tentative="1">
      <w:start w:val="1"/>
      <w:numFmt w:val="bullet"/>
      <w:lvlText w:val=""/>
      <w:lvlJc w:val="left"/>
      <w:pPr>
        <w:ind w:left="7025" w:hanging="360"/>
      </w:pPr>
      <w:rPr>
        <w:rFonts w:ascii="Symbol" w:hAnsi="Symbol" w:hint="default"/>
      </w:rPr>
    </w:lvl>
    <w:lvl w:ilvl="7" w:tplc="04190003" w:tentative="1">
      <w:start w:val="1"/>
      <w:numFmt w:val="bullet"/>
      <w:lvlText w:val="o"/>
      <w:lvlJc w:val="left"/>
      <w:pPr>
        <w:ind w:left="7745" w:hanging="360"/>
      </w:pPr>
      <w:rPr>
        <w:rFonts w:ascii="Courier New" w:hAnsi="Courier New" w:cs="Courier New" w:hint="default"/>
      </w:rPr>
    </w:lvl>
    <w:lvl w:ilvl="8" w:tplc="04190005" w:tentative="1">
      <w:start w:val="1"/>
      <w:numFmt w:val="bullet"/>
      <w:lvlText w:val=""/>
      <w:lvlJc w:val="left"/>
      <w:pPr>
        <w:ind w:left="8465" w:hanging="360"/>
      </w:pPr>
      <w:rPr>
        <w:rFonts w:ascii="Wingdings" w:hAnsi="Wingdings" w:hint="default"/>
      </w:rPr>
    </w:lvl>
  </w:abstractNum>
  <w:abstractNum w:abstractNumId="79">
    <w:nsid w:val="6D360AA5"/>
    <w:multiLevelType w:val="hybridMultilevel"/>
    <w:tmpl w:val="3CF28100"/>
    <w:lvl w:ilvl="0" w:tplc="583EC126">
      <w:start w:val="1"/>
      <w:numFmt w:val="bullet"/>
      <w:lvlText w:val=""/>
      <w:lvlJc w:val="left"/>
      <w:pPr>
        <w:ind w:left="1440" w:hanging="360"/>
      </w:pPr>
      <w:rPr>
        <w:rFonts w:ascii="Symbol" w:hAnsi="Symbol" w:hint="default"/>
        <w:b/>
        <w:i w:val="0"/>
        <w:color w:val="002060"/>
        <w:sz w:val="24"/>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0">
    <w:nsid w:val="6D7D3472"/>
    <w:multiLevelType w:val="hybridMultilevel"/>
    <w:tmpl w:val="1F741560"/>
    <w:lvl w:ilvl="0" w:tplc="A94A0170">
      <w:start w:val="1"/>
      <w:numFmt w:val="bullet"/>
      <w:lvlText w:val=""/>
      <w:lvlJc w:val="left"/>
      <w:pPr>
        <w:tabs>
          <w:tab w:val="num" w:pos="720"/>
        </w:tabs>
        <w:ind w:left="720" w:hanging="360"/>
      </w:pPr>
      <w:rPr>
        <w:rFonts w:ascii="Symbol" w:hAnsi="Symbol" w:hint="default"/>
        <w:b/>
        <w:i w:val="0"/>
        <w:color w:val="002060"/>
        <w:sz w:val="24"/>
      </w:rPr>
    </w:lvl>
    <w:lvl w:ilvl="1" w:tplc="E1C00D32" w:tentative="1">
      <w:start w:val="1"/>
      <w:numFmt w:val="bullet"/>
      <w:lvlText w:val=""/>
      <w:lvlJc w:val="left"/>
      <w:pPr>
        <w:tabs>
          <w:tab w:val="num" w:pos="1440"/>
        </w:tabs>
        <w:ind w:left="1440" w:hanging="360"/>
      </w:pPr>
      <w:rPr>
        <w:rFonts w:ascii="Symbol" w:hAnsi="Symbol" w:hint="default"/>
      </w:rPr>
    </w:lvl>
    <w:lvl w:ilvl="2" w:tplc="752C85F2" w:tentative="1">
      <w:start w:val="1"/>
      <w:numFmt w:val="bullet"/>
      <w:lvlText w:val=""/>
      <w:lvlJc w:val="left"/>
      <w:pPr>
        <w:tabs>
          <w:tab w:val="num" w:pos="2160"/>
        </w:tabs>
        <w:ind w:left="2160" w:hanging="360"/>
      </w:pPr>
      <w:rPr>
        <w:rFonts w:ascii="Symbol" w:hAnsi="Symbol" w:hint="default"/>
      </w:rPr>
    </w:lvl>
    <w:lvl w:ilvl="3" w:tplc="FE86E83C" w:tentative="1">
      <w:start w:val="1"/>
      <w:numFmt w:val="bullet"/>
      <w:lvlText w:val=""/>
      <w:lvlJc w:val="left"/>
      <w:pPr>
        <w:tabs>
          <w:tab w:val="num" w:pos="2880"/>
        </w:tabs>
        <w:ind w:left="2880" w:hanging="360"/>
      </w:pPr>
      <w:rPr>
        <w:rFonts w:ascii="Symbol" w:hAnsi="Symbol" w:hint="default"/>
      </w:rPr>
    </w:lvl>
    <w:lvl w:ilvl="4" w:tplc="C194FDD0" w:tentative="1">
      <w:start w:val="1"/>
      <w:numFmt w:val="bullet"/>
      <w:lvlText w:val=""/>
      <w:lvlJc w:val="left"/>
      <w:pPr>
        <w:tabs>
          <w:tab w:val="num" w:pos="3600"/>
        </w:tabs>
        <w:ind w:left="3600" w:hanging="360"/>
      </w:pPr>
      <w:rPr>
        <w:rFonts w:ascii="Symbol" w:hAnsi="Symbol" w:hint="default"/>
      </w:rPr>
    </w:lvl>
    <w:lvl w:ilvl="5" w:tplc="A2E6C3DC" w:tentative="1">
      <w:start w:val="1"/>
      <w:numFmt w:val="bullet"/>
      <w:lvlText w:val=""/>
      <w:lvlJc w:val="left"/>
      <w:pPr>
        <w:tabs>
          <w:tab w:val="num" w:pos="4320"/>
        </w:tabs>
        <w:ind w:left="4320" w:hanging="360"/>
      </w:pPr>
      <w:rPr>
        <w:rFonts w:ascii="Symbol" w:hAnsi="Symbol" w:hint="default"/>
      </w:rPr>
    </w:lvl>
    <w:lvl w:ilvl="6" w:tplc="778E06AA" w:tentative="1">
      <w:start w:val="1"/>
      <w:numFmt w:val="bullet"/>
      <w:lvlText w:val=""/>
      <w:lvlJc w:val="left"/>
      <w:pPr>
        <w:tabs>
          <w:tab w:val="num" w:pos="5040"/>
        </w:tabs>
        <w:ind w:left="5040" w:hanging="360"/>
      </w:pPr>
      <w:rPr>
        <w:rFonts w:ascii="Symbol" w:hAnsi="Symbol" w:hint="default"/>
      </w:rPr>
    </w:lvl>
    <w:lvl w:ilvl="7" w:tplc="2252E66E" w:tentative="1">
      <w:start w:val="1"/>
      <w:numFmt w:val="bullet"/>
      <w:lvlText w:val=""/>
      <w:lvlJc w:val="left"/>
      <w:pPr>
        <w:tabs>
          <w:tab w:val="num" w:pos="5760"/>
        </w:tabs>
        <w:ind w:left="5760" w:hanging="360"/>
      </w:pPr>
      <w:rPr>
        <w:rFonts w:ascii="Symbol" w:hAnsi="Symbol" w:hint="default"/>
      </w:rPr>
    </w:lvl>
    <w:lvl w:ilvl="8" w:tplc="A476CFCA" w:tentative="1">
      <w:start w:val="1"/>
      <w:numFmt w:val="bullet"/>
      <w:lvlText w:val=""/>
      <w:lvlJc w:val="left"/>
      <w:pPr>
        <w:tabs>
          <w:tab w:val="num" w:pos="6480"/>
        </w:tabs>
        <w:ind w:left="6480" w:hanging="360"/>
      </w:pPr>
      <w:rPr>
        <w:rFonts w:ascii="Symbol" w:hAnsi="Symbol" w:hint="default"/>
      </w:rPr>
    </w:lvl>
  </w:abstractNum>
  <w:abstractNum w:abstractNumId="81">
    <w:nsid w:val="6E82451A"/>
    <w:multiLevelType w:val="hybridMultilevel"/>
    <w:tmpl w:val="8F0894CC"/>
    <w:lvl w:ilvl="0" w:tplc="583EC126">
      <w:start w:val="1"/>
      <w:numFmt w:val="bullet"/>
      <w:lvlText w:val=""/>
      <w:lvlJc w:val="left"/>
      <w:pPr>
        <w:ind w:left="1238" w:hanging="360"/>
      </w:pPr>
      <w:rPr>
        <w:rFonts w:ascii="Symbol" w:hAnsi="Symbol" w:hint="default"/>
        <w:b/>
        <w:i w:val="0"/>
        <w:color w:val="002060"/>
        <w:sz w:val="24"/>
      </w:rPr>
    </w:lvl>
    <w:lvl w:ilvl="1" w:tplc="04220003" w:tentative="1">
      <w:start w:val="1"/>
      <w:numFmt w:val="bullet"/>
      <w:lvlText w:val="o"/>
      <w:lvlJc w:val="left"/>
      <w:pPr>
        <w:ind w:left="1958" w:hanging="360"/>
      </w:pPr>
      <w:rPr>
        <w:rFonts w:ascii="Courier New" w:hAnsi="Courier New" w:cs="Courier New" w:hint="default"/>
      </w:rPr>
    </w:lvl>
    <w:lvl w:ilvl="2" w:tplc="04220005" w:tentative="1">
      <w:start w:val="1"/>
      <w:numFmt w:val="bullet"/>
      <w:lvlText w:val=""/>
      <w:lvlJc w:val="left"/>
      <w:pPr>
        <w:ind w:left="2678" w:hanging="360"/>
      </w:pPr>
      <w:rPr>
        <w:rFonts w:ascii="Wingdings" w:hAnsi="Wingdings" w:hint="default"/>
      </w:rPr>
    </w:lvl>
    <w:lvl w:ilvl="3" w:tplc="04220001" w:tentative="1">
      <w:start w:val="1"/>
      <w:numFmt w:val="bullet"/>
      <w:lvlText w:val=""/>
      <w:lvlJc w:val="left"/>
      <w:pPr>
        <w:ind w:left="3398" w:hanging="360"/>
      </w:pPr>
      <w:rPr>
        <w:rFonts w:ascii="Symbol" w:hAnsi="Symbol" w:hint="default"/>
      </w:rPr>
    </w:lvl>
    <w:lvl w:ilvl="4" w:tplc="04220003" w:tentative="1">
      <w:start w:val="1"/>
      <w:numFmt w:val="bullet"/>
      <w:lvlText w:val="o"/>
      <w:lvlJc w:val="left"/>
      <w:pPr>
        <w:ind w:left="4118" w:hanging="360"/>
      </w:pPr>
      <w:rPr>
        <w:rFonts w:ascii="Courier New" w:hAnsi="Courier New" w:cs="Courier New" w:hint="default"/>
      </w:rPr>
    </w:lvl>
    <w:lvl w:ilvl="5" w:tplc="04220005" w:tentative="1">
      <w:start w:val="1"/>
      <w:numFmt w:val="bullet"/>
      <w:lvlText w:val=""/>
      <w:lvlJc w:val="left"/>
      <w:pPr>
        <w:ind w:left="4838" w:hanging="360"/>
      </w:pPr>
      <w:rPr>
        <w:rFonts w:ascii="Wingdings" w:hAnsi="Wingdings" w:hint="default"/>
      </w:rPr>
    </w:lvl>
    <w:lvl w:ilvl="6" w:tplc="04220001" w:tentative="1">
      <w:start w:val="1"/>
      <w:numFmt w:val="bullet"/>
      <w:lvlText w:val=""/>
      <w:lvlJc w:val="left"/>
      <w:pPr>
        <w:ind w:left="5558" w:hanging="360"/>
      </w:pPr>
      <w:rPr>
        <w:rFonts w:ascii="Symbol" w:hAnsi="Symbol" w:hint="default"/>
      </w:rPr>
    </w:lvl>
    <w:lvl w:ilvl="7" w:tplc="04220003" w:tentative="1">
      <w:start w:val="1"/>
      <w:numFmt w:val="bullet"/>
      <w:lvlText w:val="o"/>
      <w:lvlJc w:val="left"/>
      <w:pPr>
        <w:ind w:left="6278" w:hanging="360"/>
      </w:pPr>
      <w:rPr>
        <w:rFonts w:ascii="Courier New" w:hAnsi="Courier New" w:cs="Courier New" w:hint="default"/>
      </w:rPr>
    </w:lvl>
    <w:lvl w:ilvl="8" w:tplc="04220005" w:tentative="1">
      <w:start w:val="1"/>
      <w:numFmt w:val="bullet"/>
      <w:lvlText w:val=""/>
      <w:lvlJc w:val="left"/>
      <w:pPr>
        <w:ind w:left="6998" w:hanging="360"/>
      </w:pPr>
      <w:rPr>
        <w:rFonts w:ascii="Wingdings" w:hAnsi="Wingdings" w:hint="default"/>
      </w:rPr>
    </w:lvl>
  </w:abstractNum>
  <w:abstractNum w:abstractNumId="82">
    <w:nsid w:val="6EA04687"/>
    <w:multiLevelType w:val="multilevel"/>
    <w:tmpl w:val="EB7C756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3">
    <w:nsid w:val="71227D30"/>
    <w:multiLevelType w:val="hybridMultilevel"/>
    <w:tmpl w:val="1270D5FE"/>
    <w:lvl w:ilvl="0" w:tplc="583EC126">
      <w:start w:val="1"/>
      <w:numFmt w:val="bullet"/>
      <w:lvlText w:val=""/>
      <w:lvlJc w:val="left"/>
      <w:pPr>
        <w:ind w:left="720" w:hanging="360"/>
      </w:pPr>
      <w:rPr>
        <w:rFonts w:ascii="Symbol" w:hAnsi="Symbol" w:hint="default"/>
        <w:b/>
        <w:i w:val="0"/>
        <w:color w:val="002060"/>
        <w:sz w:val="2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4">
    <w:nsid w:val="71D6646F"/>
    <w:multiLevelType w:val="hybridMultilevel"/>
    <w:tmpl w:val="6D942A26"/>
    <w:lvl w:ilvl="0" w:tplc="583EC126">
      <w:start w:val="1"/>
      <w:numFmt w:val="bullet"/>
      <w:lvlText w:val=""/>
      <w:lvlJc w:val="left"/>
      <w:pPr>
        <w:ind w:left="1434" w:hanging="360"/>
      </w:pPr>
      <w:rPr>
        <w:rFonts w:ascii="Symbol" w:hAnsi="Symbol" w:hint="default"/>
        <w:b/>
        <w:i w:val="0"/>
        <w:color w:val="002060"/>
        <w:sz w:val="24"/>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85">
    <w:nsid w:val="72877DA2"/>
    <w:multiLevelType w:val="hybridMultilevel"/>
    <w:tmpl w:val="F5926E2E"/>
    <w:lvl w:ilvl="0" w:tplc="A94A0170">
      <w:start w:val="1"/>
      <w:numFmt w:val="bullet"/>
      <w:lvlText w:val=""/>
      <w:lvlJc w:val="left"/>
      <w:pPr>
        <w:ind w:left="1070" w:hanging="360"/>
      </w:pPr>
      <w:rPr>
        <w:rFonts w:ascii="Symbol" w:hAnsi="Symbol" w:hint="default"/>
        <w:b/>
        <w:i w:val="0"/>
        <w:color w:val="002060"/>
        <w:sz w:val="24"/>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nsid w:val="733F0B44"/>
    <w:multiLevelType w:val="hybridMultilevel"/>
    <w:tmpl w:val="558AFB1A"/>
    <w:lvl w:ilvl="0" w:tplc="583EC126">
      <w:start w:val="1"/>
      <w:numFmt w:val="bullet"/>
      <w:lvlText w:val=""/>
      <w:lvlJc w:val="left"/>
      <w:pPr>
        <w:ind w:left="720" w:hanging="360"/>
      </w:pPr>
      <w:rPr>
        <w:rFonts w:ascii="Symbol" w:hAnsi="Symbol" w:hint="default"/>
        <w:b/>
        <w:i w:val="0"/>
        <w:color w:val="002060"/>
        <w:sz w:val="2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7">
    <w:nsid w:val="75521E05"/>
    <w:multiLevelType w:val="multilevel"/>
    <w:tmpl w:val="CF8CD4F0"/>
    <w:lvl w:ilvl="0">
      <w:start w:val="1"/>
      <w:numFmt w:val="decimal"/>
      <w:lvlText w:val="%1."/>
      <w:lvlJc w:val="left"/>
      <w:pPr>
        <w:ind w:left="360" w:hanging="360"/>
      </w:pPr>
      <w:rPr>
        <w:rFonts w:hint="default"/>
      </w:rPr>
    </w:lvl>
    <w:lvl w:ilvl="1">
      <w:start w:val="3"/>
      <w:numFmt w:val="decimal"/>
      <w:lvlText w:val="%1.%2."/>
      <w:lvlJc w:val="left"/>
      <w:pPr>
        <w:ind w:left="1430" w:hanging="36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3930" w:hanging="720"/>
      </w:pPr>
      <w:rPr>
        <w:rFonts w:hint="default"/>
      </w:rPr>
    </w:lvl>
    <w:lvl w:ilvl="4">
      <w:start w:val="1"/>
      <w:numFmt w:val="decimal"/>
      <w:lvlText w:val="%1.%2.%3.%4.%5."/>
      <w:lvlJc w:val="left"/>
      <w:pPr>
        <w:ind w:left="5360" w:hanging="1080"/>
      </w:pPr>
      <w:rPr>
        <w:rFonts w:hint="default"/>
      </w:rPr>
    </w:lvl>
    <w:lvl w:ilvl="5">
      <w:start w:val="1"/>
      <w:numFmt w:val="decimal"/>
      <w:lvlText w:val="%1.%2.%3.%4.%5.%6."/>
      <w:lvlJc w:val="left"/>
      <w:pPr>
        <w:ind w:left="6430" w:hanging="1080"/>
      </w:pPr>
      <w:rPr>
        <w:rFonts w:hint="default"/>
      </w:rPr>
    </w:lvl>
    <w:lvl w:ilvl="6">
      <w:start w:val="1"/>
      <w:numFmt w:val="decimal"/>
      <w:lvlText w:val="%1.%2.%3.%4.%5.%6.%7."/>
      <w:lvlJc w:val="left"/>
      <w:pPr>
        <w:ind w:left="7860" w:hanging="1440"/>
      </w:pPr>
      <w:rPr>
        <w:rFonts w:hint="default"/>
      </w:rPr>
    </w:lvl>
    <w:lvl w:ilvl="7">
      <w:start w:val="1"/>
      <w:numFmt w:val="decimal"/>
      <w:lvlText w:val="%1.%2.%3.%4.%5.%6.%7.%8."/>
      <w:lvlJc w:val="left"/>
      <w:pPr>
        <w:ind w:left="8930" w:hanging="1440"/>
      </w:pPr>
      <w:rPr>
        <w:rFonts w:hint="default"/>
      </w:rPr>
    </w:lvl>
    <w:lvl w:ilvl="8">
      <w:start w:val="1"/>
      <w:numFmt w:val="decimal"/>
      <w:lvlText w:val="%1.%2.%3.%4.%5.%6.%7.%8.%9."/>
      <w:lvlJc w:val="left"/>
      <w:pPr>
        <w:ind w:left="10360" w:hanging="1800"/>
      </w:pPr>
      <w:rPr>
        <w:rFonts w:hint="default"/>
      </w:rPr>
    </w:lvl>
  </w:abstractNum>
  <w:abstractNum w:abstractNumId="88">
    <w:nsid w:val="77AF3C7E"/>
    <w:multiLevelType w:val="hybridMultilevel"/>
    <w:tmpl w:val="D4962B36"/>
    <w:lvl w:ilvl="0" w:tplc="583EC126">
      <w:start w:val="1"/>
      <w:numFmt w:val="bullet"/>
      <w:lvlText w:val=""/>
      <w:lvlJc w:val="left"/>
      <w:pPr>
        <w:ind w:left="2869" w:hanging="360"/>
      </w:pPr>
      <w:rPr>
        <w:rFonts w:ascii="Symbol" w:hAnsi="Symbol" w:hint="default"/>
        <w:b/>
        <w:i w:val="0"/>
        <w:color w:val="002060"/>
        <w:sz w:val="24"/>
      </w:rPr>
    </w:lvl>
    <w:lvl w:ilvl="1" w:tplc="04190003" w:tentative="1">
      <w:start w:val="1"/>
      <w:numFmt w:val="bullet"/>
      <w:lvlText w:val="o"/>
      <w:lvlJc w:val="left"/>
      <w:pPr>
        <w:ind w:left="3589" w:hanging="360"/>
      </w:pPr>
      <w:rPr>
        <w:rFonts w:ascii="Courier New" w:hAnsi="Courier New" w:cs="Courier New" w:hint="default"/>
      </w:rPr>
    </w:lvl>
    <w:lvl w:ilvl="2" w:tplc="04190005" w:tentative="1">
      <w:start w:val="1"/>
      <w:numFmt w:val="bullet"/>
      <w:lvlText w:val=""/>
      <w:lvlJc w:val="left"/>
      <w:pPr>
        <w:ind w:left="4309" w:hanging="360"/>
      </w:pPr>
      <w:rPr>
        <w:rFonts w:ascii="Wingdings" w:hAnsi="Wingdings" w:hint="default"/>
      </w:rPr>
    </w:lvl>
    <w:lvl w:ilvl="3" w:tplc="04190001" w:tentative="1">
      <w:start w:val="1"/>
      <w:numFmt w:val="bullet"/>
      <w:lvlText w:val=""/>
      <w:lvlJc w:val="left"/>
      <w:pPr>
        <w:ind w:left="5029" w:hanging="360"/>
      </w:pPr>
      <w:rPr>
        <w:rFonts w:ascii="Symbol" w:hAnsi="Symbol" w:hint="default"/>
      </w:rPr>
    </w:lvl>
    <w:lvl w:ilvl="4" w:tplc="04190003" w:tentative="1">
      <w:start w:val="1"/>
      <w:numFmt w:val="bullet"/>
      <w:lvlText w:val="o"/>
      <w:lvlJc w:val="left"/>
      <w:pPr>
        <w:ind w:left="5749" w:hanging="360"/>
      </w:pPr>
      <w:rPr>
        <w:rFonts w:ascii="Courier New" w:hAnsi="Courier New" w:cs="Courier New" w:hint="default"/>
      </w:rPr>
    </w:lvl>
    <w:lvl w:ilvl="5" w:tplc="04190005" w:tentative="1">
      <w:start w:val="1"/>
      <w:numFmt w:val="bullet"/>
      <w:lvlText w:val=""/>
      <w:lvlJc w:val="left"/>
      <w:pPr>
        <w:ind w:left="6469" w:hanging="360"/>
      </w:pPr>
      <w:rPr>
        <w:rFonts w:ascii="Wingdings" w:hAnsi="Wingdings" w:hint="default"/>
      </w:rPr>
    </w:lvl>
    <w:lvl w:ilvl="6" w:tplc="04190001" w:tentative="1">
      <w:start w:val="1"/>
      <w:numFmt w:val="bullet"/>
      <w:lvlText w:val=""/>
      <w:lvlJc w:val="left"/>
      <w:pPr>
        <w:ind w:left="7189" w:hanging="360"/>
      </w:pPr>
      <w:rPr>
        <w:rFonts w:ascii="Symbol" w:hAnsi="Symbol" w:hint="default"/>
      </w:rPr>
    </w:lvl>
    <w:lvl w:ilvl="7" w:tplc="04190003" w:tentative="1">
      <w:start w:val="1"/>
      <w:numFmt w:val="bullet"/>
      <w:lvlText w:val="o"/>
      <w:lvlJc w:val="left"/>
      <w:pPr>
        <w:ind w:left="7909" w:hanging="360"/>
      </w:pPr>
      <w:rPr>
        <w:rFonts w:ascii="Courier New" w:hAnsi="Courier New" w:cs="Courier New" w:hint="default"/>
      </w:rPr>
    </w:lvl>
    <w:lvl w:ilvl="8" w:tplc="04190005" w:tentative="1">
      <w:start w:val="1"/>
      <w:numFmt w:val="bullet"/>
      <w:lvlText w:val=""/>
      <w:lvlJc w:val="left"/>
      <w:pPr>
        <w:ind w:left="8629" w:hanging="360"/>
      </w:pPr>
      <w:rPr>
        <w:rFonts w:ascii="Wingdings" w:hAnsi="Wingdings" w:hint="default"/>
      </w:rPr>
    </w:lvl>
  </w:abstractNum>
  <w:abstractNum w:abstractNumId="89">
    <w:nsid w:val="781D3D64"/>
    <w:multiLevelType w:val="hybridMultilevel"/>
    <w:tmpl w:val="3C200032"/>
    <w:lvl w:ilvl="0" w:tplc="583EC126">
      <w:start w:val="1"/>
      <w:numFmt w:val="bullet"/>
      <w:lvlText w:val=""/>
      <w:lvlJc w:val="left"/>
      <w:pPr>
        <w:tabs>
          <w:tab w:val="num" w:pos="1080"/>
        </w:tabs>
        <w:ind w:left="1080" w:hanging="360"/>
      </w:pPr>
      <w:rPr>
        <w:rFonts w:ascii="Symbol" w:hAnsi="Symbol" w:hint="default"/>
        <w:b/>
        <w:i w:val="0"/>
        <w:color w:val="002060"/>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0">
    <w:nsid w:val="79E8155B"/>
    <w:multiLevelType w:val="multilevel"/>
    <w:tmpl w:val="EAC04638"/>
    <w:lvl w:ilvl="0">
      <w:start w:val="2"/>
      <w:numFmt w:val="decimal"/>
      <w:lvlText w:val="%1."/>
      <w:lvlJc w:val="left"/>
      <w:pPr>
        <w:ind w:left="480" w:hanging="480"/>
      </w:pPr>
      <w:rPr>
        <w:rFonts w:hint="default"/>
      </w:rPr>
    </w:lvl>
    <w:lvl w:ilvl="1">
      <w:start w:val="20"/>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nsid w:val="7A777D28"/>
    <w:multiLevelType w:val="multilevel"/>
    <w:tmpl w:val="6A7CB732"/>
    <w:lvl w:ilvl="0">
      <w:start w:val="3"/>
      <w:numFmt w:val="decimal"/>
      <w:lvlText w:val="%1."/>
      <w:lvlJc w:val="left"/>
      <w:pPr>
        <w:ind w:left="360" w:hanging="360"/>
      </w:pPr>
      <w:rPr>
        <w:rFonts w:hint="default"/>
      </w:rPr>
    </w:lvl>
    <w:lvl w:ilvl="1">
      <w:start w:val="7"/>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92">
    <w:nsid w:val="7AFA26EB"/>
    <w:multiLevelType w:val="hybridMultilevel"/>
    <w:tmpl w:val="E82C7084"/>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93">
    <w:nsid w:val="7E677983"/>
    <w:multiLevelType w:val="hybridMultilevel"/>
    <w:tmpl w:val="D0F858BE"/>
    <w:lvl w:ilvl="0" w:tplc="583EC126">
      <w:start w:val="1"/>
      <w:numFmt w:val="bullet"/>
      <w:lvlText w:val=""/>
      <w:lvlJc w:val="left"/>
      <w:pPr>
        <w:ind w:left="1429" w:hanging="360"/>
      </w:pPr>
      <w:rPr>
        <w:rFonts w:ascii="Symbol" w:hAnsi="Symbol" w:hint="default"/>
        <w:b/>
        <w:i w:val="0"/>
        <w:color w:val="00206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4">
    <w:nsid w:val="7EDC2075"/>
    <w:multiLevelType w:val="hybridMultilevel"/>
    <w:tmpl w:val="F0A6C158"/>
    <w:lvl w:ilvl="0" w:tplc="A94A0170">
      <w:start w:val="1"/>
      <w:numFmt w:val="bullet"/>
      <w:lvlText w:val=""/>
      <w:lvlJc w:val="left"/>
      <w:pPr>
        <w:ind w:left="1069" w:hanging="360"/>
      </w:pPr>
      <w:rPr>
        <w:rFonts w:ascii="Symbol" w:hAnsi="Symbol" w:hint="default"/>
        <w:b/>
        <w:i w:val="0"/>
        <w:color w:val="002060"/>
        <w:sz w:val="2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32"/>
  </w:num>
  <w:num w:numId="2">
    <w:abstractNumId w:val="30"/>
  </w:num>
  <w:num w:numId="3">
    <w:abstractNumId w:val="28"/>
  </w:num>
  <w:num w:numId="4">
    <w:abstractNumId w:val="67"/>
  </w:num>
  <w:num w:numId="5">
    <w:abstractNumId w:val="21"/>
  </w:num>
  <w:num w:numId="6">
    <w:abstractNumId w:val="20"/>
  </w:num>
  <w:num w:numId="7">
    <w:abstractNumId w:val="91"/>
  </w:num>
  <w:num w:numId="8">
    <w:abstractNumId w:val="85"/>
  </w:num>
  <w:num w:numId="9">
    <w:abstractNumId w:val="26"/>
  </w:num>
  <w:num w:numId="10">
    <w:abstractNumId w:val="59"/>
  </w:num>
  <w:num w:numId="11">
    <w:abstractNumId w:val="70"/>
  </w:num>
  <w:num w:numId="12">
    <w:abstractNumId w:val="11"/>
  </w:num>
  <w:num w:numId="13">
    <w:abstractNumId w:val="81"/>
  </w:num>
  <w:num w:numId="14">
    <w:abstractNumId w:val="61"/>
  </w:num>
  <w:num w:numId="15">
    <w:abstractNumId w:val="33"/>
  </w:num>
  <w:num w:numId="16">
    <w:abstractNumId w:val="38"/>
  </w:num>
  <w:num w:numId="17">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num>
  <w:num w:numId="19">
    <w:abstractNumId w:val="77"/>
  </w:num>
  <w:num w:numId="20">
    <w:abstractNumId w:val="58"/>
  </w:num>
  <w:num w:numId="21">
    <w:abstractNumId w:val="80"/>
  </w:num>
  <w:num w:numId="22">
    <w:abstractNumId w:val="54"/>
  </w:num>
  <w:num w:numId="23">
    <w:abstractNumId w:val="76"/>
  </w:num>
  <w:num w:numId="24">
    <w:abstractNumId w:val="39"/>
  </w:num>
  <w:num w:numId="25">
    <w:abstractNumId w:val="87"/>
  </w:num>
  <w:num w:numId="26">
    <w:abstractNumId w:val="10"/>
  </w:num>
  <w:num w:numId="27">
    <w:abstractNumId w:val="5"/>
  </w:num>
  <w:num w:numId="28">
    <w:abstractNumId w:val="86"/>
  </w:num>
  <w:num w:numId="29">
    <w:abstractNumId w:val="90"/>
  </w:num>
  <w:num w:numId="30">
    <w:abstractNumId w:val="89"/>
  </w:num>
  <w:num w:numId="31">
    <w:abstractNumId w:val="78"/>
  </w:num>
  <w:num w:numId="32">
    <w:abstractNumId w:val="82"/>
  </w:num>
  <w:num w:numId="33">
    <w:abstractNumId w:val="1"/>
  </w:num>
  <w:num w:numId="34">
    <w:abstractNumId w:val="42"/>
  </w:num>
  <w:num w:numId="35">
    <w:abstractNumId w:val="36"/>
  </w:num>
  <w:num w:numId="36">
    <w:abstractNumId w:val="83"/>
  </w:num>
  <w:num w:numId="37">
    <w:abstractNumId w:val="13"/>
  </w:num>
  <w:num w:numId="38">
    <w:abstractNumId w:val="17"/>
  </w:num>
  <w:num w:numId="39">
    <w:abstractNumId w:val="31"/>
  </w:num>
  <w:num w:numId="40">
    <w:abstractNumId w:val="22"/>
  </w:num>
  <w:num w:numId="41">
    <w:abstractNumId w:val="6"/>
  </w:num>
  <w:num w:numId="42">
    <w:abstractNumId w:val="73"/>
  </w:num>
  <w:num w:numId="43">
    <w:abstractNumId w:val="53"/>
  </w:num>
  <w:num w:numId="44">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5"/>
  </w:num>
  <w:num w:numId="46">
    <w:abstractNumId w:val="44"/>
  </w:num>
  <w:num w:numId="47">
    <w:abstractNumId w:val="25"/>
  </w:num>
  <w:num w:numId="48">
    <w:abstractNumId w:val="7"/>
  </w:num>
  <w:num w:numId="49">
    <w:abstractNumId w:val="48"/>
  </w:num>
  <w:num w:numId="50">
    <w:abstractNumId w:val="40"/>
  </w:num>
  <w:num w:numId="51">
    <w:abstractNumId w:val="84"/>
  </w:num>
  <w:num w:numId="52">
    <w:abstractNumId w:val="51"/>
  </w:num>
  <w:num w:numId="53">
    <w:abstractNumId w:val="16"/>
  </w:num>
  <w:num w:numId="54">
    <w:abstractNumId w:val="52"/>
  </w:num>
  <w:num w:numId="55">
    <w:abstractNumId w:val="18"/>
  </w:num>
  <w:num w:numId="56">
    <w:abstractNumId w:val="12"/>
  </w:num>
  <w:num w:numId="57">
    <w:abstractNumId w:val="93"/>
  </w:num>
  <w:num w:numId="58">
    <w:abstractNumId w:val="27"/>
  </w:num>
  <w:num w:numId="59">
    <w:abstractNumId w:val="74"/>
  </w:num>
  <w:num w:numId="60">
    <w:abstractNumId w:val="63"/>
  </w:num>
  <w:num w:numId="61">
    <w:abstractNumId w:val="8"/>
  </w:num>
  <w:num w:numId="62">
    <w:abstractNumId w:val="45"/>
  </w:num>
  <w:num w:numId="63">
    <w:abstractNumId w:val="2"/>
  </w:num>
  <w:num w:numId="64">
    <w:abstractNumId w:val="3"/>
  </w:num>
  <w:num w:numId="65">
    <w:abstractNumId w:val="55"/>
  </w:num>
  <w:num w:numId="66">
    <w:abstractNumId w:val="23"/>
  </w:num>
  <w:num w:numId="67">
    <w:abstractNumId w:val="19"/>
  </w:num>
  <w:num w:numId="68">
    <w:abstractNumId w:val="47"/>
  </w:num>
  <w:num w:numId="69">
    <w:abstractNumId w:val="4"/>
  </w:num>
  <w:num w:numId="70">
    <w:abstractNumId w:val="65"/>
  </w:num>
  <w:num w:numId="71">
    <w:abstractNumId w:val="68"/>
  </w:num>
  <w:num w:numId="72">
    <w:abstractNumId w:val="9"/>
  </w:num>
  <w:num w:numId="73">
    <w:abstractNumId w:val="64"/>
  </w:num>
  <w:num w:numId="74">
    <w:abstractNumId w:val="88"/>
  </w:num>
  <w:num w:numId="75">
    <w:abstractNumId w:val="29"/>
  </w:num>
  <w:num w:numId="76">
    <w:abstractNumId w:val="43"/>
  </w:num>
  <w:num w:numId="77">
    <w:abstractNumId w:val="0"/>
  </w:num>
  <w:num w:numId="78">
    <w:abstractNumId w:val="79"/>
  </w:num>
  <w:num w:numId="79">
    <w:abstractNumId w:val="60"/>
  </w:num>
  <w:num w:numId="80">
    <w:abstractNumId w:val="15"/>
  </w:num>
  <w:num w:numId="81">
    <w:abstractNumId w:val="66"/>
  </w:num>
  <w:num w:numId="82">
    <w:abstractNumId w:val="69"/>
  </w:num>
  <w:num w:numId="83">
    <w:abstractNumId w:val="49"/>
  </w:num>
  <w:num w:numId="84">
    <w:abstractNumId w:val="61"/>
  </w:num>
  <w:num w:numId="85">
    <w:abstractNumId w:val="24"/>
  </w:num>
  <w:num w:numId="86">
    <w:abstractNumId w:val="37"/>
  </w:num>
  <w:num w:numId="87">
    <w:abstractNumId w:val="72"/>
  </w:num>
  <w:num w:numId="88">
    <w:abstractNumId w:val="56"/>
  </w:num>
  <w:num w:numId="89">
    <w:abstractNumId w:val="46"/>
  </w:num>
  <w:num w:numId="90">
    <w:abstractNumId w:val="94"/>
  </w:num>
  <w:num w:numId="91">
    <w:abstractNumId w:val="57"/>
  </w:num>
  <w:num w:numId="92">
    <w:abstractNumId w:val="50"/>
  </w:num>
  <w:num w:numId="93">
    <w:abstractNumId w:val="41"/>
  </w:num>
  <w:num w:numId="94">
    <w:abstractNumId w:val="62"/>
  </w:num>
  <w:num w:numId="95">
    <w:abstractNumId w:val="35"/>
  </w:num>
  <w:num w:numId="96">
    <w:abstractNumId w:val="34"/>
  </w:num>
  <w:numIdMacAtCleanup w:val="8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defaultTabStop w:val="708"/>
  <w:hyphenationZone w:val="425"/>
  <w:drawingGridHorizontalSpacing w:val="100"/>
  <w:displayHorizontalDrawingGridEvery w:val="2"/>
  <w:characterSpacingControl w:val="doNotCompress"/>
  <w:hdrShapeDefaults>
    <o:shapedefaults v:ext="edit" spidmax="30722">
      <o:colormenu v:ext="edit" fillcolor="#0070c0" strokecolor="#002060" shadowcolor="none [1612]"/>
    </o:shapedefaults>
  </w:hdrShapeDefaults>
  <w:footnotePr>
    <w:footnote w:id="0"/>
    <w:footnote w:id="1"/>
  </w:footnotePr>
  <w:endnotePr>
    <w:endnote w:id="0"/>
    <w:endnote w:id="1"/>
  </w:endnotePr>
  <w:compat/>
  <w:rsids>
    <w:rsidRoot w:val="001076DD"/>
    <w:rsid w:val="0000028D"/>
    <w:rsid w:val="00000A54"/>
    <w:rsid w:val="00004543"/>
    <w:rsid w:val="00004C02"/>
    <w:rsid w:val="00006E2D"/>
    <w:rsid w:val="00011527"/>
    <w:rsid w:val="00014245"/>
    <w:rsid w:val="00016214"/>
    <w:rsid w:val="00023542"/>
    <w:rsid w:val="00025243"/>
    <w:rsid w:val="000304B6"/>
    <w:rsid w:val="000352E4"/>
    <w:rsid w:val="00046265"/>
    <w:rsid w:val="00046504"/>
    <w:rsid w:val="00051395"/>
    <w:rsid w:val="00053093"/>
    <w:rsid w:val="00060386"/>
    <w:rsid w:val="00063A15"/>
    <w:rsid w:val="00067A16"/>
    <w:rsid w:val="00067C98"/>
    <w:rsid w:val="0007315C"/>
    <w:rsid w:val="0008333E"/>
    <w:rsid w:val="000859E2"/>
    <w:rsid w:val="00091C0C"/>
    <w:rsid w:val="0009307E"/>
    <w:rsid w:val="00094DB3"/>
    <w:rsid w:val="000B0BEE"/>
    <w:rsid w:val="000B1D73"/>
    <w:rsid w:val="000B2DB2"/>
    <w:rsid w:val="000B40D9"/>
    <w:rsid w:val="000C266D"/>
    <w:rsid w:val="000C37B0"/>
    <w:rsid w:val="000C37CA"/>
    <w:rsid w:val="000C4171"/>
    <w:rsid w:val="000C460A"/>
    <w:rsid w:val="000C65CB"/>
    <w:rsid w:val="000D0657"/>
    <w:rsid w:val="000D2102"/>
    <w:rsid w:val="000D4C1E"/>
    <w:rsid w:val="000D69EF"/>
    <w:rsid w:val="000E6803"/>
    <w:rsid w:val="000F1992"/>
    <w:rsid w:val="000F33C1"/>
    <w:rsid w:val="000F5900"/>
    <w:rsid w:val="000F5FFD"/>
    <w:rsid w:val="00101013"/>
    <w:rsid w:val="00101BF9"/>
    <w:rsid w:val="00104EB9"/>
    <w:rsid w:val="00106C61"/>
    <w:rsid w:val="001076DD"/>
    <w:rsid w:val="00107D4F"/>
    <w:rsid w:val="00117CF2"/>
    <w:rsid w:val="00117E7C"/>
    <w:rsid w:val="0012325C"/>
    <w:rsid w:val="001315B2"/>
    <w:rsid w:val="0013206F"/>
    <w:rsid w:val="0013384A"/>
    <w:rsid w:val="00140D20"/>
    <w:rsid w:val="001411A1"/>
    <w:rsid w:val="001413F8"/>
    <w:rsid w:val="00142C21"/>
    <w:rsid w:val="001512ED"/>
    <w:rsid w:val="00154AD5"/>
    <w:rsid w:val="00155D4E"/>
    <w:rsid w:val="001664B3"/>
    <w:rsid w:val="00166FE7"/>
    <w:rsid w:val="00172A59"/>
    <w:rsid w:val="0017394E"/>
    <w:rsid w:val="00175A44"/>
    <w:rsid w:val="00175D14"/>
    <w:rsid w:val="00176712"/>
    <w:rsid w:val="001835BF"/>
    <w:rsid w:val="00184789"/>
    <w:rsid w:val="00184AF7"/>
    <w:rsid w:val="0018588F"/>
    <w:rsid w:val="00185DE5"/>
    <w:rsid w:val="001869AE"/>
    <w:rsid w:val="00186DCE"/>
    <w:rsid w:val="0019193E"/>
    <w:rsid w:val="00193EA1"/>
    <w:rsid w:val="00194E6A"/>
    <w:rsid w:val="001969D4"/>
    <w:rsid w:val="001973EC"/>
    <w:rsid w:val="00197631"/>
    <w:rsid w:val="001A069E"/>
    <w:rsid w:val="001A2E5B"/>
    <w:rsid w:val="001B1CDB"/>
    <w:rsid w:val="001B5C4E"/>
    <w:rsid w:val="001B6290"/>
    <w:rsid w:val="001B63C1"/>
    <w:rsid w:val="001C1802"/>
    <w:rsid w:val="001D0441"/>
    <w:rsid w:val="001D3E15"/>
    <w:rsid w:val="001D5331"/>
    <w:rsid w:val="002015A6"/>
    <w:rsid w:val="0020338C"/>
    <w:rsid w:val="00203B3E"/>
    <w:rsid w:val="0020572C"/>
    <w:rsid w:val="00207184"/>
    <w:rsid w:val="00207A1F"/>
    <w:rsid w:val="00210856"/>
    <w:rsid w:val="002130DC"/>
    <w:rsid w:val="00213176"/>
    <w:rsid w:val="002132A2"/>
    <w:rsid w:val="00220C55"/>
    <w:rsid w:val="00224027"/>
    <w:rsid w:val="00231474"/>
    <w:rsid w:val="00231EC8"/>
    <w:rsid w:val="00232316"/>
    <w:rsid w:val="0023436E"/>
    <w:rsid w:val="00241598"/>
    <w:rsid w:val="00243345"/>
    <w:rsid w:val="0024394D"/>
    <w:rsid w:val="00245259"/>
    <w:rsid w:val="0025198F"/>
    <w:rsid w:val="002530BF"/>
    <w:rsid w:val="002578D5"/>
    <w:rsid w:val="00261F51"/>
    <w:rsid w:val="00263013"/>
    <w:rsid w:val="00264368"/>
    <w:rsid w:val="00271C61"/>
    <w:rsid w:val="00272D6A"/>
    <w:rsid w:val="002777C4"/>
    <w:rsid w:val="00281301"/>
    <w:rsid w:val="00281E19"/>
    <w:rsid w:val="0028209E"/>
    <w:rsid w:val="002838EC"/>
    <w:rsid w:val="00285B39"/>
    <w:rsid w:val="002879A8"/>
    <w:rsid w:val="00287C10"/>
    <w:rsid w:val="00290246"/>
    <w:rsid w:val="00293B98"/>
    <w:rsid w:val="00294ED6"/>
    <w:rsid w:val="002977D4"/>
    <w:rsid w:val="002A42C7"/>
    <w:rsid w:val="002B5F6E"/>
    <w:rsid w:val="002C1FEF"/>
    <w:rsid w:val="002C41A4"/>
    <w:rsid w:val="002C6C82"/>
    <w:rsid w:val="002C7D62"/>
    <w:rsid w:val="002D0DCB"/>
    <w:rsid w:val="002D287A"/>
    <w:rsid w:val="002D35DE"/>
    <w:rsid w:val="002E1937"/>
    <w:rsid w:val="002E3473"/>
    <w:rsid w:val="002E3DEA"/>
    <w:rsid w:val="002E4641"/>
    <w:rsid w:val="002E4EB8"/>
    <w:rsid w:val="002F057F"/>
    <w:rsid w:val="002F1710"/>
    <w:rsid w:val="002F3BA7"/>
    <w:rsid w:val="002F47A4"/>
    <w:rsid w:val="002F662D"/>
    <w:rsid w:val="003011E4"/>
    <w:rsid w:val="00306AEB"/>
    <w:rsid w:val="00314415"/>
    <w:rsid w:val="003160AA"/>
    <w:rsid w:val="003200DF"/>
    <w:rsid w:val="003228D7"/>
    <w:rsid w:val="00323DD2"/>
    <w:rsid w:val="00325CE3"/>
    <w:rsid w:val="003268B2"/>
    <w:rsid w:val="00331251"/>
    <w:rsid w:val="00334E0C"/>
    <w:rsid w:val="003417B2"/>
    <w:rsid w:val="003466CB"/>
    <w:rsid w:val="0034731E"/>
    <w:rsid w:val="00350198"/>
    <w:rsid w:val="00353B09"/>
    <w:rsid w:val="00353E1C"/>
    <w:rsid w:val="0035428B"/>
    <w:rsid w:val="003553DF"/>
    <w:rsid w:val="0035561A"/>
    <w:rsid w:val="00360841"/>
    <w:rsid w:val="00364E08"/>
    <w:rsid w:val="00370948"/>
    <w:rsid w:val="00370B5F"/>
    <w:rsid w:val="003742CD"/>
    <w:rsid w:val="0038494F"/>
    <w:rsid w:val="003861C3"/>
    <w:rsid w:val="00396129"/>
    <w:rsid w:val="003A3C24"/>
    <w:rsid w:val="003A5AC1"/>
    <w:rsid w:val="003A7947"/>
    <w:rsid w:val="003B2D13"/>
    <w:rsid w:val="003B6FBA"/>
    <w:rsid w:val="003C1DFE"/>
    <w:rsid w:val="003C2B9A"/>
    <w:rsid w:val="003C2CD3"/>
    <w:rsid w:val="003C5ABC"/>
    <w:rsid w:val="003C5E65"/>
    <w:rsid w:val="003D1010"/>
    <w:rsid w:val="003E022B"/>
    <w:rsid w:val="003E4A37"/>
    <w:rsid w:val="003E5277"/>
    <w:rsid w:val="003E59A0"/>
    <w:rsid w:val="003E6FAB"/>
    <w:rsid w:val="003F2495"/>
    <w:rsid w:val="003F6BC3"/>
    <w:rsid w:val="0040082F"/>
    <w:rsid w:val="004028E7"/>
    <w:rsid w:val="0041145A"/>
    <w:rsid w:val="00414356"/>
    <w:rsid w:val="004160FA"/>
    <w:rsid w:val="00423674"/>
    <w:rsid w:val="004249EB"/>
    <w:rsid w:val="00425DF2"/>
    <w:rsid w:val="00425E87"/>
    <w:rsid w:val="00426EAB"/>
    <w:rsid w:val="004311B6"/>
    <w:rsid w:val="00431649"/>
    <w:rsid w:val="00432191"/>
    <w:rsid w:val="00433EBC"/>
    <w:rsid w:val="00440118"/>
    <w:rsid w:val="0044085C"/>
    <w:rsid w:val="0044457A"/>
    <w:rsid w:val="00445248"/>
    <w:rsid w:val="004452E5"/>
    <w:rsid w:val="004466E9"/>
    <w:rsid w:val="00451CAE"/>
    <w:rsid w:val="0046050C"/>
    <w:rsid w:val="00463F07"/>
    <w:rsid w:val="00466077"/>
    <w:rsid w:val="004725C8"/>
    <w:rsid w:val="004746C0"/>
    <w:rsid w:val="004754D1"/>
    <w:rsid w:val="00493F84"/>
    <w:rsid w:val="00495990"/>
    <w:rsid w:val="0049670A"/>
    <w:rsid w:val="004A0B0C"/>
    <w:rsid w:val="004A277E"/>
    <w:rsid w:val="004A558D"/>
    <w:rsid w:val="004C40C3"/>
    <w:rsid w:val="004C410A"/>
    <w:rsid w:val="004D22A2"/>
    <w:rsid w:val="004E7A4B"/>
    <w:rsid w:val="004F3A6E"/>
    <w:rsid w:val="004F4C3F"/>
    <w:rsid w:val="00501ED5"/>
    <w:rsid w:val="00504449"/>
    <w:rsid w:val="0051087C"/>
    <w:rsid w:val="0051586C"/>
    <w:rsid w:val="00525FB6"/>
    <w:rsid w:val="005367EF"/>
    <w:rsid w:val="0054176B"/>
    <w:rsid w:val="00543B04"/>
    <w:rsid w:val="00544404"/>
    <w:rsid w:val="00546E47"/>
    <w:rsid w:val="005505A8"/>
    <w:rsid w:val="00552329"/>
    <w:rsid w:val="00553713"/>
    <w:rsid w:val="00553B0C"/>
    <w:rsid w:val="005549C7"/>
    <w:rsid w:val="0055580B"/>
    <w:rsid w:val="00557F39"/>
    <w:rsid w:val="00561511"/>
    <w:rsid w:val="0056457D"/>
    <w:rsid w:val="00570558"/>
    <w:rsid w:val="0057133D"/>
    <w:rsid w:val="0057166F"/>
    <w:rsid w:val="005821A2"/>
    <w:rsid w:val="0058443B"/>
    <w:rsid w:val="0058522D"/>
    <w:rsid w:val="00586C0C"/>
    <w:rsid w:val="00587EFE"/>
    <w:rsid w:val="005946BD"/>
    <w:rsid w:val="005974E7"/>
    <w:rsid w:val="005A0DA0"/>
    <w:rsid w:val="005A7A62"/>
    <w:rsid w:val="005B2714"/>
    <w:rsid w:val="005B33DA"/>
    <w:rsid w:val="005B3C85"/>
    <w:rsid w:val="005C4FB0"/>
    <w:rsid w:val="005C6AFC"/>
    <w:rsid w:val="005C77CF"/>
    <w:rsid w:val="005D0922"/>
    <w:rsid w:val="005D12EB"/>
    <w:rsid w:val="005D175C"/>
    <w:rsid w:val="005D211C"/>
    <w:rsid w:val="005D4A30"/>
    <w:rsid w:val="005E168F"/>
    <w:rsid w:val="005E24EA"/>
    <w:rsid w:val="005F0D91"/>
    <w:rsid w:val="005F368F"/>
    <w:rsid w:val="005F5248"/>
    <w:rsid w:val="005F62C0"/>
    <w:rsid w:val="005F64B0"/>
    <w:rsid w:val="005F668F"/>
    <w:rsid w:val="00600E36"/>
    <w:rsid w:val="0060695C"/>
    <w:rsid w:val="00607FB3"/>
    <w:rsid w:val="006103F9"/>
    <w:rsid w:val="006111F3"/>
    <w:rsid w:val="0061576B"/>
    <w:rsid w:val="00622C84"/>
    <w:rsid w:val="00625451"/>
    <w:rsid w:val="0062652C"/>
    <w:rsid w:val="0062795C"/>
    <w:rsid w:val="00630438"/>
    <w:rsid w:val="00636DC1"/>
    <w:rsid w:val="006411BF"/>
    <w:rsid w:val="00646692"/>
    <w:rsid w:val="00652B31"/>
    <w:rsid w:val="00655C24"/>
    <w:rsid w:val="0066144E"/>
    <w:rsid w:val="006637BB"/>
    <w:rsid w:val="0066451A"/>
    <w:rsid w:val="0066479D"/>
    <w:rsid w:val="00675131"/>
    <w:rsid w:val="00675A3F"/>
    <w:rsid w:val="006803D8"/>
    <w:rsid w:val="00680D25"/>
    <w:rsid w:val="0068118E"/>
    <w:rsid w:val="00681B9F"/>
    <w:rsid w:val="00682DBB"/>
    <w:rsid w:val="00683AD3"/>
    <w:rsid w:val="006848CF"/>
    <w:rsid w:val="0068709A"/>
    <w:rsid w:val="00687710"/>
    <w:rsid w:val="00692B90"/>
    <w:rsid w:val="00697BDB"/>
    <w:rsid w:val="006A0866"/>
    <w:rsid w:val="006A0EF3"/>
    <w:rsid w:val="006A110E"/>
    <w:rsid w:val="006A2AA2"/>
    <w:rsid w:val="006A45B5"/>
    <w:rsid w:val="006A5AB7"/>
    <w:rsid w:val="006A72AF"/>
    <w:rsid w:val="006B5CAC"/>
    <w:rsid w:val="006B7283"/>
    <w:rsid w:val="006C5631"/>
    <w:rsid w:val="006D4898"/>
    <w:rsid w:val="006D71A0"/>
    <w:rsid w:val="006E13FC"/>
    <w:rsid w:val="006E29C8"/>
    <w:rsid w:val="006E5F0A"/>
    <w:rsid w:val="006F2789"/>
    <w:rsid w:val="006F7DD7"/>
    <w:rsid w:val="007022D5"/>
    <w:rsid w:val="0071039E"/>
    <w:rsid w:val="00711780"/>
    <w:rsid w:val="00714AF0"/>
    <w:rsid w:val="00716C18"/>
    <w:rsid w:val="0071704A"/>
    <w:rsid w:val="00723BC4"/>
    <w:rsid w:val="007338EA"/>
    <w:rsid w:val="007378BB"/>
    <w:rsid w:val="00742EA0"/>
    <w:rsid w:val="00744270"/>
    <w:rsid w:val="00744D36"/>
    <w:rsid w:val="00744E99"/>
    <w:rsid w:val="0075289C"/>
    <w:rsid w:val="007623BB"/>
    <w:rsid w:val="00762EC3"/>
    <w:rsid w:val="00765190"/>
    <w:rsid w:val="007769BE"/>
    <w:rsid w:val="0078216B"/>
    <w:rsid w:val="0078237E"/>
    <w:rsid w:val="0079128C"/>
    <w:rsid w:val="00795D44"/>
    <w:rsid w:val="00797672"/>
    <w:rsid w:val="007A2BAB"/>
    <w:rsid w:val="007A5036"/>
    <w:rsid w:val="007A63C6"/>
    <w:rsid w:val="007A6BF0"/>
    <w:rsid w:val="007B118D"/>
    <w:rsid w:val="007B2583"/>
    <w:rsid w:val="007B280F"/>
    <w:rsid w:val="007C70DA"/>
    <w:rsid w:val="007C7B1F"/>
    <w:rsid w:val="007D1D1F"/>
    <w:rsid w:val="007D35EB"/>
    <w:rsid w:val="007D42D4"/>
    <w:rsid w:val="007D6CC7"/>
    <w:rsid w:val="007D7206"/>
    <w:rsid w:val="007D73AD"/>
    <w:rsid w:val="007E009E"/>
    <w:rsid w:val="007E21C1"/>
    <w:rsid w:val="007E2669"/>
    <w:rsid w:val="007E276E"/>
    <w:rsid w:val="007F0F5B"/>
    <w:rsid w:val="007F4B2D"/>
    <w:rsid w:val="007F779F"/>
    <w:rsid w:val="0080635C"/>
    <w:rsid w:val="00810E2C"/>
    <w:rsid w:val="0081164A"/>
    <w:rsid w:val="0081256D"/>
    <w:rsid w:val="008126C1"/>
    <w:rsid w:val="008155FE"/>
    <w:rsid w:val="00821983"/>
    <w:rsid w:val="00822D97"/>
    <w:rsid w:val="0082446C"/>
    <w:rsid w:val="00830B62"/>
    <w:rsid w:val="00831133"/>
    <w:rsid w:val="00832717"/>
    <w:rsid w:val="00833F34"/>
    <w:rsid w:val="00834B1C"/>
    <w:rsid w:val="00836F2A"/>
    <w:rsid w:val="00842C4C"/>
    <w:rsid w:val="00846690"/>
    <w:rsid w:val="00850338"/>
    <w:rsid w:val="0085152A"/>
    <w:rsid w:val="008551D2"/>
    <w:rsid w:val="00855508"/>
    <w:rsid w:val="00855D6C"/>
    <w:rsid w:val="0086045A"/>
    <w:rsid w:val="00861D5F"/>
    <w:rsid w:val="00863D36"/>
    <w:rsid w:val="0086520A"/>
    <w:rsid w:val="008652A3"/>
    <w:rsid w:val="00872DC2"/>
    <w:rsid w:val="00880145"/>
    <w:rsid w:val="00880148"/>
    <w:rsid w:val="0088062F"/>
    <w:rsid w:val="00882190"/>
    <w:rsid w:val="00882545"/>
    <w:rsid w:val="00882EDE"/>
    <w:rsid w:val="00891193"/>
    <w:rsid w:val="00891616"/>
    <w:rsid w:val="00891FDF"/>
    <w:rsid w:val="00894B99"/>
    <w:rsid w:val="00896001"/>
    <w:rsid w:val="0089696C"/>
    <w:rsid w:val="008A585D"/>
    <w:rsid w:val="008B02FC"/>
    <w:rsid w:val="008B080A"/>
    <w:rsid w:val="008B1D0C"/>
    <w:rsid w:val="008C0308"/>
    <w:rsid w:val="008C09DF"/>
    <w:rsid w:val="008C3BA0"/>
    <w:rsid w:val="008C5C26"/>
    <w:rsid w:val="008C703D"/>
    <w:rsid w:val="008D0D9E"/>
    <w:rsid w:val="008D1449"/>
    <w:rsid w:val="008D249A"/>
    <w:rsid w:val="008D3851"/>
    <w:rsid w:val="008D5D68"/>
    <w:rsid w:val="008E0D43"/>
    <w:rsid w:val="008E28E7"/>
    <w:rsid w:val="008F116E"/>
    <w:rsid w:val="008F1DC1"/>
    <w:rsid w:val="008F4F8D"/>
    <w:rsid w:val="00901995"/>
    <w:rsid w:val="00912F70"/>
    <w:rsid w:val="0091486C"/>
    <w:rsid w:val="00916CDB"/>
    <w:rsid w:val="009210AF"/>
    <w:rsid w:val="009279BA"/>
    <w:rsid w:val="00931C6B"/>
    <w:rsid w:val="00932EFF"/>
    <w:rsid w:val="00934AF4"/>
    <w:rsid w:val="00937D60"/>
    <w:rsid w:val="00940580"/>
    <w:rsid w:val="00942AC1"/>
    <w:rsid w:val="00946AF8"/>
    <w:rsid w:val="00954B32"/>
    <w:rsid w:val="009550CE"/>
    <w:rsid w:val="00960A8B"/>
    <w:rsid w:val="00962A42"/>
    <w:rsid w:val="00966FB0"/>
    <w:rsid w:val="00967301"/>
    <w:rsid w:val="009743B7"/>
    <w:rsid w:val="00974D8D"/>
    <w:rsid w:val="0098205D"/>
    <w:rsid w:val="0098315F"/>
    <w:rsid w:val="00983EAF"/>
    <w:rsid w:val="00987A2B"/>
    <w:rsid w:val="009914EE"/>
    <w:rsid w:val="009930D0"/>
    <w:rsid w:val="009B5205"/>
    <w:rsid w:val="009B7A4E"/>
    <w:rsid w:val="009C7C06"/>
    <w:rsid w:val="009C7D13"/>
    <w:rsid w:val="009D0C7B"/>
    <w:rsid w:val="009D4E25"/>
    <w:rsid w:val="009D787E"/>
    <w:rsid w:val="009E52B7"/>
    <w:rsid w:val="009E73A5"/>
    <w:rsid w:val="009F042A"/>
    <w:rsid w:val="009F14C9"/>
    <w:rsid w:val="009F1B47"/>
    <w:rsid w:val="009F28BF"/>
    <w:rsid w:val="009F68FA"/>
    <w:rsid w:val="00A00AC1"/>
    <w:rsid w:val="00A02340"/>
    <w:rsid w:val="00A1556C"/>
    <w:rsid w:val="00A30D07"/>
    <w:rsid w:val="00A322E0"/>
    <w:rsid w:val="00A32EF5"/>
    <w:rsid w:val="00A33DF9"/>
    <w:rsid w:val="00A35894"/>
    <w:rsid w:val="00A3769D"/>
    <w:rsid w:val="00A378ED"/>
    <w:rsid w:val="00A43B8D"/>
    <w:rsid w:val="00A45307"/>
    <w:rsid w:val="00A461B2"/>
    <w:rsid w:val="00A56C7C"/>
    <w:rsid w:val="00A57846"/>
    <w:rsid w:val="00A61934"/>
    <w:rsid w:val="00A65448"/>
    <w:rsid w:val="00A67A40"/>
    <w:rsid w:val="00A70862"/>
    <w:rsid w:val="00A70D9C"/>
    <w:rsid w:val="00A71E71"/>
    <w:rsid w:val="00A73A52"/>
    <w:rsid w:val="00A80961"/>
    <w:rsid w:val="00A81A81"/>
    <w:rsid w:val="00A8346D"/>
    <w:rsid w:val="00A85866"/>
    <w:rsid w:val="00A9316B"/>
    <w:rsid w:val="00A9366E"/>
    <w:rsid w:val="00A97724"/>
    <w:rsid w:val="00AA1E4B"/>
    <w:rsid w:val="00AB1CA4"/>
    <w:rsid w:val="00AB2275"/>
    <w:rsid w:val="00AB4C86"/>
    <w:rsid w:val="00AB55F6"/>
    <w:rsid w:val="00AC37DF"/>
    <w:rsid w:val="00AC61CE"/>
    <w:rsid w:val="00AD2C4E"/>
    <w:rsid w:val="00AE13A7"/>
    <w:rsid w:val="00AE1F63"/>
    <w:rsid w:val="00B02474"/>
    <w:rsid w:val="00B02FC3"/>
    <w:rsid w:val="00B04B07"/>
    <w:rsid w:val="00B10894"/>
    <w:rsid w:val="00B139CB"/>
    <w:rsid w:val="00B2554C"/>
    <w:rsid w:val="00B2725F"/>
    <w:rsid w:val="00B339B0"/>
    <w:rsid w:val="00B3521F"/>
    <w:rsid w:val="00B360E9"/>
    <w:rsid w:val="00B36167"/>
    <w:rsid w:val="00B379E4"/>
    <w:rsid w:val="00B46DA0"/>
    <w:rsid w:val="00B50B75"/>
    <w:rsid w:val="00B564FB"/>
    <w:rsid w:val="00B65A38"/>
    <w:rsid w:val="00B7139C"/>
    <w:rsid w:val="00B7795E"/>
    <w:rsid w:val="00B83669"/>
    <w:rsid w:val="00B85747"/>
    <w:rsid w:val="00B93663"/>
    <w:rsid w:val="00BA1744"/>
    <w:rsid w:val="00BA74DF"/>
    <w:rsid w:val="00BB40E5"/>
    <w:rsid w:val="00BB7FA9"/>
    <w:rsid w:val="00BC1135"/>
    <w:rsid w:val="00BC4C0D"/>
    <w:rsid w:val="00BC7388"/>
    <w:rsid w:val="00BC760A"/>
    <w:rsid w:val="00BD1B23"/>
    <w:rsid w:val="00BD44C4"/>
    <w:rsid w:val="00BD4EF9"/>
    <w:rsid w:val="00BD4F05"/>
    <w:rsid w:val="00BD7CF6"/>
    <w:rsid w:val="00BE0979"/>
    <w:rsid w:val="00BE22A6"/>
    <w:rsid w:val="00BE2883"/>
    <w:rsid w:val="00BE6F80"/>
    <w:rsid w:val="00BF2F11"/>
    <w:rsid w:val="00BF677B"/>
    <w:rsid w:val="00C06EA8"/>
    <w:rsid w:val="00C07118"/>
    <w:rsid w:val="00C12BF5"/>
    <w:rsid w:val="00C1415D"/>
    <w:rsid w:val="00C14EAC"/>
    <w:rsid w:val="00C15F6B"/>
    <w:rsid w:val="00C230AD"/>
    <w:rsid w:val="00C23B5D"/>
    <w:rsid w:val="00C24165"/>
    <w:rsid w:val="00C36AFC"/>
    <w:rsid w:val="00C405D0"/>
    <w:rsid w:val="00C40DDD"/>
    <w:rsid w:val="00C4269B"/>
    <w:rsid w:val="00C4711C"/>
    <w:rsid w:val="00C53AFC"/>
    <w:rsid w:val="00C5450D"/>
    <w:rsid w:val="00C56676"/>
    <w:rsid w:val="00C610D0"/>
    <w:rsid w:val="00C64AD8"/>
    <w:rsid w:val="00C66F82"/>
    <w:rsid w:val="00C70EED"/>
    <w:rsid w:val="00C7239B"/>
    <w:rsid w:val="00C73125"/>
    <w:rsid w:val="00C737DE"/>
    <w:rsid w:val="00C7748B"/>
    <w:rsid w:val="00C81554"/>
    <w:rsid w:val="00C8223B"/>
    <w:rsid w:val="00C83639"/>
    <w:rsid w:val="00C84157"/>
    <w:rsid w:val="00C94558"/>
    <w:rsid w:val="00CA1E5E"/>
    <w:rsid w:val="00CA3010"/>
    <w:rsid w:val="00CA5D72"/>
    <w:rsid w:val="00CA6C11"/>
    <w:rsid w:val="00CB1A9A"/>
    <w:rsid w:val="00CB2C0C"/>
    <w:rsid w:val="00CB53DA"/>
    <w:rsid w:val="00CC0A31"/>
    <w:rsid w:val="00CC4EC9"/>
    <w:rsid w:val="00CC4ED4"/>
    <w:rsid w:val="00CC57BB"/>
    <w:rsid w:val="00CD0237"/>
    <w:rsid w:val="00CD0400"/>
    <w:rsid w:val="00CE1B4C"/>
    <w:rsid w:val="00CE43FD"/>
    <w:rsid w:val="00CE5BB5"/>
    <w:rsid w:val="00CE6C71"/>
    <w:rsid w:val="00CF352B"/>
    <w:rsid w:val="00CF52A9"/>
    <w:rsid w:val="00CF6D7A"/>
    <w:rsid w:val="00CF7E33"/>
    <w:rsid w:val="00D002BD"/>
    <w:rsid w:val="00D038BE"/>
    <w:rsid w:val="00D1054C"/>
    <w:rsid w:val="00D13DF3"/>
    <w:rsid w:val="00D175D7"/>
    <w:rsid w:val="00D20935"/>
    <w:rsid w:val="00D30240"/>
    <w:rsid w:val="00D32747"/>
    <w:rsid w:val="00D33E76"/>
    <w:rsid w:val="00D35648"/>
    <w:rsid w:val="00D41147"/>
    <w:rsid w:val="00D4495F"/>
    <w:rsid w:val="00D45108"/>
    <w:rsid w:val="00D50552"/>
    <w:rsid w:val="00D55D47"/>
    <w:rsid w:val="00D6088F"/>
    <w:rsid w:val="00D6267E"/>
    <w:rsid w:val="00D660E4"/>
    <w:rsid w:val="00D70FC5"/>
    <w:rsid w:val="00D8294C"/>
    <w:rsid w:val="00D8530B"/>
    <w:rsid w:val="00D87999"/>
    <w:rsid w:val="00D9377A"/>
    <w:rsid w:val="00D943E3"/>
    <w:rsid w:val="00D94832"/>
    <w:rsid w:val="00D94DD2"/>
    <w:rsid w:val="00DA582C"/>
    <w:rsid w:val="00DB2402"/>
    <w:rsid w:val="00DB57D3"/>
    <w:rsid w:val="00DB5C27"/>
    <w:rsid w:val="00DB6667"/>
    <w:rsid w:val="00DC0F92"/>
    <w:rsid w:val="00DC4D7B"/>
    <w:rsid w:val="00DC594D"/>
    <w:rsid w:val="00DE0106"/>
    <w:rsid w:val="00DE7E2E"/>
    <w:rsid w:val="00DF113A"/>
    <w:rsid w:val="00DF3B3E"/>
    <w:rsid w:val="00DF486F"/>
    <w:rsid w:val="00DF737A"/>
    <w:rsid w:val="00DF7974"/>
    <w:rsid w:val="00E029BE"/>
    <w:rsid w:val="00E03325"/>
    <w:rsid w:val="00E04A92"/>
    <w:rsid w:val="00E1190B"/>
    <w:rsid w:val="00E122E2"/>
    <w:rsid w:val="00E1353C"/>
    <w:rsid w:val="00E37F87"/>
    <w:rsid w:val="00E40353"/>
    <w:rsid w:val="00E40D51"/>
    <w:rsid w:val="00E43244"/>
    <w:rsid w:val="00E44F44"/>
    <w:rsid w:val="00E47E26"/>
    <w:rsid w:val="00E50F97"/>
    <w:rsid w:val="00E543F0"/>
    <w:rsid w:val="00E56E7D"/>
    <w:rsid w:val="00E613ED"/>
    <w:rsid w:val="00E73258"/>
    <w:rsid w:val="00E76690"/>
    <w:rsid w:val="00E76F6C"/>
    <w:rsid w:val="00E859EB"/>
    <w:rsid w:val="00E9038B"/>
    <w:rsid w:val="00E907AD"/>
    <w:rsid w:val="00E93C6C"/>
    <w:rsid w:val="00E93C99"/>
    <w:rsid w:val="00E96DD1"/>
    <w:rsid w:val="00EA20D1"/>
    <w:rsid w:val="00EA7857"/>
    <w:rsid w:val="00EB1163"/>
    <w:rsid w:val="00EB3583"/>
    <w:rsid w:val="00EB44F6"/>
    <w:rsid w:val="00EB57E7"/>
    <w:rsid w:val="00EB5859"/>
    <w:rsid w:val="00ED089C"/>
    <w:rsid w:val="00ED3BD2"/>
    <w:rsid w:val="00ED658D"/>
    <w:rsid w:val="00ED740C"/>
    <w:rsid w:val="00EE61D4"/>
    <w:rsid w:val="00EE6C8C"/>
    <w:rsid w:val="00EF0921"/>
    <w:rsid w:val="00EF0A74"/>
    <w:rsid w:val="00EF16DD"/>
    <w:rsid w:val="00EF1FFB"/>
    <w:rsid w:val="00EF2178"/>
    <w:rsid w:val="00EF68D7"/>
    <w:rsid w:val="00EF7667"/>
    <w:rsid w:val="00EF79AB"/>
    <w:rsid w:val="00EF7F07"/>
    <w:rsid w:val="00F004A7"/>
    <w:rsid w:val="00F02641"/>
    <w:rsid w:val="00F05792"/>
    <w:rsid w:val="00F11EF1"/>
    <w:rsid w:val="00F13A9F"/>
    <w:rsid w:val="00F16A0C"/>
    <w:rsid w:val="00F20D12"/>
    <w:rsid w:val="00F21685"/>
    <w:rsid w:val="00F219A1"/>
    <w:rsid w:val="00F32036"/>
    <w:rsid w:val="00F326A6"/>
    <w:rsid w:val="00F33913"/>
    <w:rsid w:val="00F426DA"/>
    <w:rsid w:val="00F44BF7"/>
    <w:rsid w:val="00F46657"/>
    <w:rsid w:val="00F46901"/>
    <w:rsid w:val="00F5406A"/>
    <w:rsid w:val="00F55B07"/>
    <w:rsid w:val="00F5666F"/>
    <w:rsid w:val="00F57D38"/>
    <w:rsid w:val="00F65DD4"/>
    <w:rsid w:val="00F65E69"/>
    <w:rsid w:val="00F6755B"/>
    <w:rsid w:val="00F7202D"/>
    <w:rsid w:val="00F75AE0"/>
    <w:rsid w:val="00F813F9"/>
    <w:rsid w:val="00F815BB"/>
    <w:rsid w:val="00F84242"/>
    <w:rsid w:val="00F874BC"/>
    <w:rsid w:val="00F970BF"/>
    <w:rsid w:val="00FA20B8"/>
    <w:rsid w:val="00FA5ED2"/>
    <w:rsid w:val="00FB2D93"/>
    <w:rsid w:val="00FB3149"/>
    <w:rsid w:val="00FB4812"/>
    <w:rsid w:val="00FB5EBB"/>
    <w:rsid w:val="00FB63F4"/>
    <w:rsid w:val="00FC2F1D"/>
    <w:rsid w:val="00FD38A3"/>
    <w:rsid w:val="00FD5E48"/>
    <w:rsid w:val="00FD7E72"/>
    <w:rsid w:val="00FE0FC4"/>
    <w:rsid w:val="00FE2606"/>
    <w:rsid w:val="00FF25E0"/>
    <w:rsid w:val="00FF27D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22">
      <o:colormenu v:ext="edit" fillcolor="#0070c0" strokecolor="#002060" shadowcolor="none [1612]"/>
    </o:shapedefaults>
    <o:shapelayout v:ext="edit">
      <o:idmap v:ext="edit" data="1,28"/>
      <o:rules v:ext="edit">
        <o:r id="V:Rule16" type="callout" idref="#AutoShape 33"/>
        <o:r id="V:Rule17" type="callout" idref="#AutoShape 37"/>
        <o:r id="V:Rule79" type="connector" idref="#_x0000_s1810"/>
        <o:r id="V:Rule80" type="connector" idref="#_x0000_s1431"/>
        <o:r id="V:Rule81" type="connector" idref="#_x0000_s1940"/>
        <o:r id="V:Rule82" type="connector" idref="#_x0000_s1967"/>
        <o:r id="V:Rule83" type="connector" idref="#_x0000_s1827"/>
        <o:r id="V:Rule84" type="connector" idref="#_x0000_s1932"/>
        <o:r id="V:Rule85" type="connector" idref="#Прямая со стрелкой 31"/>
        <o:r id="V:Rule86" type="connector" idref="#_x0000_s1339"/>
        <o:r id="V:Rule87" type="connector" idref="#_x0000_s1813"/>
        <o:r id="V:Rule88" type="connector" idref="#_x0000_s1440"/>
        <o:r id="V:Rule89" type="connector" idref="#_x0000_s1951"/>
        <o:r id="V:Rule90" type="connector" idref="#_x0000_s1343"/>
        <o:r id="V:Rule91" type="connector" idref="#_x0000_s1949"/>
        <o:r id="V:Rule92" type="connector" idref="#_x0000_s1708"/>
        <o:r id="V:Rule93" type="connector" idref="#_x0000_s1341"/>
        <o:r id="V:Rule94" type="connector" idref="#_x0000_s1921"/>
        <o:r id="V:Rule95" type="connector" idref="#_x0000_s1338"/>
        <o:r id="V:Rule96" type="connector" idref="#_x0000_s1958"/>
        <o:r id="V:Rule97" type="connector" idref="#_x0000_s1443"/>
        <o:r id="V:Rule98" type="connector" idref="#Прямая со стрелкой 35"/>
        <o:r id="V:Rule99" type="connector" idref="#_x0000_s1825"/>
        <o:r id="V:Rule100" type="connector" idref="#Прямая со стрелкой 33"/>
        <o:r id="V:Rule101" type="connector" idref="#_x0000_s1430"/>
        <o:r id="V:Rule102" type="connector" idref="#_x0000_s1937"/>
        <o:r id="V:Rule103" type="connector" idref="#_x0000_s1344"/>
        <o:r id="V:Rule104" type="connector" idref="#_x0000_s1910"/>
        <o:r id="V:Rule105" type="connector" idref="#_x0000_s1950"/>
        <o:r id="V:Rule106" type="connector" idref="#_x0000_s1445"/>
        <o:r id="V:Rule107" type="connector" idref="#_x0000_s1706"/>
        <o:r id="V:Rule108" type="connector" idref="#_x0000_s1811"/>
        <o:r id="V:Rule109" type="connector" idref="#_x0000_s1941"/>
        <o:r id="V:Rule110" type="connector" idref="#_x0000_s1824"/>
        <o:r id="V:Rule111" type="connector" idref="#_x0000_s1703"/>
        <o:r id="V:Rule112" type="connector" idref="#_x0000_s1342"/>
        <o:r id="V:Rule113" type="connector" idref="#_x0000_s1337"/>
        <o:r id="V:Rule114" type="connector" idref="#_x0000_s1820"/>
        <o:r id="V:Rule115" type="connector" idref="#Прямая со стрелкой 32"/>
        <o:r id="V:Rule116" type="connector" idref="#_x0000_s1922"/>
        <o:r id="V:Rule117" type="connector" idref="#Прямая со стрелкой 44"/>
        <o:r id="V:Rule118" type="connector" idref="#_x0000_s1965"/>
        <o:r id="V:Rule119" type="connector" idref="#Прямая со стрелкой 37"/>
        <o:r id="V:Rule120" type="connector" idref="#_x0000_s1346"/>
        <o:r id="V:Rule121" type="connector" idref="#_x0000_s1707"/>
        <o:r id="V:Rule122" type="connector" idref="#_x0000_s1826"/>
        <o:r id="V:Rule123" type="connector" idref="#_x0000_s1923"/>
        <o:r id="V:Rule124" type="connector" idref="#_x0000_s1441"/>
        <o:r id="V:Rule125" type="connector" idref="#Прямая со стрелкой 29"/>
        <o:r id="V:Rule126" type="connector" idref="#_x0000_s1931"/>
        <o:r id="V:Rule127" type="connector" idref="#_x0000_s1432"/>
        <o:r id="V:Rule128" type="connector" idref="#_x0000_s1347"/>
        <o:r id="V:Rule129" type="connector" idref="#_x0000_s1909"/>
        <o:r id="V:Rule130" type="connector" idref="#_x0000_s1444"/>
        <o:r id="V:Rule131" type="connector" idref="#_x0000_s1704"/>
        <o:r id="V:Rule132" type="connector" idref="#_x0000_s1822"/>
        <o:r id="V:Rule133" type="connector" idref="#_x0000_s1336"/>
        <o:r id="V:Rule134" type="connector" idref="#_x0000_s1821"/>
        <o:r id="V:Rule135" type="connector" idref="#_x0000_s1957"/>
        <o:r id="V:Rule136" type="connector" idref="#_x0000_s1705"/>
        <o:r id="V:Rule137" type="connector" idref="#_x0000_s1936"/>
        <o:r id="V:Rule138" type="connector" idref="#_x0000_s1942"/>
        <o:r id="V:Rule139" type="connector" idref="#_x0000_s1812"/>
        <o:r id="V:Rule140" type="connector" idref="#_x0000_s1943"/>
        <o:r id="V:Rule141" type="connector" idref="#Прямая со стрелкой 36"/>
        <o:r id="V:Rule142" type="connector" idref="#_x0000_s1814"/>
        <o:r id="V:Rule143" type="connector" idref="#Прямая со стрелкой 34"/>
        <o:r id="V:Rule144" type="connector" idref="#_x0000_s1442"/>
        <o:r id="V:Rule145" type="connector" idref="#Прямая со стрелкой 38"/>
        <o:r id="V:Rule146" type="connector" idref="#_x0000_s1924"/>
        <o:r id="V:Rule147" type="connector" idref="#_x0000_s1828"/>
        <o:r id="V:Rule148" type="connector" idref="#_x0000_s1959"/>
        <o:r id="V:Rule149" type="connector" idref="#_x0000_s1966"/>
        <o:r id="V:Rule150" type="connector" idref="#_x0000_s1939"/>
        <o:r id="V:Rule151" type="connector" idref="#_x0000_s1348"/>
        <o:r id="V:Rule152" type="connector" idref="#_x0000_s1340"/>
        <o:r id="V:Rule153" type="connector" idref="#_x0000_s1823"/>
        <o:r id="V:Rule154" type="connector" idref="#_x0000_s1345"/>
      </o:rules>
      <o:regrouptable v:ext="edit">
        <o:entry new="1" old="0"/>
        <o:entry new="2" old="0"/>
        <o:entry new="3" old="0"/>
        <o:entry new="4" old="0"/>
        <o:entry new="5" old="0"/>
        <o:entry new="6" old="0"/>
        <o:entry new="7" old="0"/>
        <o:entry new="8" old="7"/>
        <o:entry new="9" old="8"/>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76DD"/>
    <w:pPr>
      <w:widowControl w:val="0"/>
      <w:autoSpaceDE w:val="0"/>
      <w:autoSpaceDN w:val="0"/>
      <w:adjustRightInd w:val="0"/>
      <w:spacing w:after="0" w:line="240" w:lineRule="auto"/>
    </w:pPr>
    <w:rPr>
      <w:rFonts w:ascii="Times New Roman" w:eastAsia="Times New Roman" w:hAnsi="Times New Roman" w:cs="Times New Roman"/>
      <w:sz w:val="20"/>
      <w:szCs w:val="20"/>
      <w:lang w:eastAsia="uk-UA"/>
    </w:rPr>
  </w:style>
  <w:style w:type="paragraph" w:styleId="1">
    <w:name w:val="heading 1"/>
    <w:basedOn w:val="a"/>
    <w:next w:val="a"/>
    <w:link w:val="10"/>
    <w:qFormat/>
    <w:rsid w:val="0005309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qFormat/>
    <w:rsid w:val="001076DD"/>
    <w:pPr>
      <w:widowControl/>
      <w:autoSpaceDE/>
      <w:autoSpaceDN/>
      <w:adjustRightInd/>
      <w:spacing w:line="351" w:lineRule="atLeast"/>
      <w:outlineLvl w:val="1"/>
    </w:pPr>
    <w:rPr>
      <w:rFonts w:ascii="Tahoma" w:hAnsi="Tahoma"/>
      <w:caps/>
      <w:color w:val="8BBC0A"/>
      <w:sz w:val="21"/>
      <w:szCs w:val="21"/>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1076DD"/>
    <w:rPr>
      <w:rFonts w:ascii="Tahoma" w:eastAsia="Times New Roman" w:hAnsi="Tahoma" w:cs="Times New Roman"/>
      <w:caps/>
      <w:color w:val="8BBC0A"/>
      <w:sz w:val="21"/>
      <w:szCs w:val="21"/>
      <w:lang w:val="ru-RU" w:eastAsia="ru-RU"/>
    </w:rPr>
  </w:style>
  <w:style w:type="paragraph" w:styleId="a3">
    <w:name w:val="List Paragraph"/>
    <w:basedOn w:val="a"/>
    <w:uiPriority w:val="34"/>
    <w:qFormat/>
    <w:rsid w:val="001076DD"/>
    <w:pPr>
      <w:ind w:left="720"/>
      <w:contextualSpacing/>
    </w:pPr>
  </w:style>
  <w:style w:type="paragraph" w:styleId="a4">
    <w:name w:val="Title"/>
    <w:basedOn w:val="a"/>
    <w:link w:val="a5"/>
    <w:qFormat/>
    <w:rsid w:val="001076DD"/>
    <w:pPr>
      <w:widowControl/>
      <w:autoSpaceDE/>
      <w:autoSpaceDN/>
      <w:adjustRightInd/>
      <w:jc w:val="center"/>
    </w:pPr>
    <w:rPr>
      <w:sz w:val="28"/>
      <w:szCs w:val="28"/>
      <w:lang w:eastAsia="ru-RU"/>
    </w:rPr>
  </w:style>
  <w:style w:type="character" w:customStyle="1" w:styleId="a5">
    <w:name w:val="Название Знак"/>
    <w:basedOn w:val="a0"/>
    <w:link w:val="a4"/>
    <w:rsid w:val="001076DD"/>
    <w:rPr>
      <w:rFonts w:ascii="Times New Roman" w:eastAsia="Times New Roman" w:hAnsi="Times New Roman" w:cs="Times New Roman"/>
      <w:sz w:val="28"/>
      <w:szCs w:val="28"/>
      <w:lang w:eastAsia="ru-RU"/>
    </w:rPr>
  </w:style>
  <w:style w:type="paragraph" w:styleId="a6">
    <w:name w:val="Balloon Text"/>
    <w:basedOn w:val="a"/>
    <w:link w:val="a7"/>
    <w:uiPriority w:val="99"/>
    <w:semiHidden/>
    <w:unhideWhenUsed/>
    <w:rsid w:val="001076DD"/>
    <w:rPr>
      <w:rFonts w:ascii="Tahoma" w:hAnsi="Tahoma"/>
      <w:sz w:val="16"/>
      <w:szCs w:val="16"/>
    </w:rPr>
  </w:style>
  <w:style w:type="character" w:customStyle="1" w:styleId="a7">
    <w:name w:val="Текст выноски Знак"/>
    <w:basedOn w:val="a0"/>
    <w:link w:val="a6"/>
    <w:uiPriority w:val="99"/>
    <w:semiHidden/>
    <w:rsid w:val="001076DD"/>
    <w:rPr>
      <w:rFonts w:ascii="Tahoma" w:eastAsia="Times New Roman" w:hAnsi="Tahoma" w:cs="Times New Roman"/>
      <w:sz w:val="16"/>
      <w:szCs w:val="16"/>
      <w:lang w:eastAsia="uk-UA"/>
    </w:rPr>
  </w:style>
  <w:style w:type="character" w:styleId="a8">
    <w:name w:val="Emphasis"/>
    <w:uiPriority w:val="20"/>
    <w:qFormat/>
    <w:rsid w:val="001076DD"/>
    <w:rPr>
      <w:b/>
      <w:bCs/>
      <w:i w:val="0"/>
      <w:iCs w:val="0"/>
    </w:rPr>
  </w:style>
  <w:style w:type="character" w:styleId="a9">
    <w:name w:val="Hyperlink"/>
    <w:uiPriority w:val="99"/>
    <w:unhideWhenUsed/>
    <w:rsid w:val="001076DD"/>
    <w:rPr>
      <w:color w:val="0000FF"/>
      <w:u w:val="single"/>
    </w:rPr>
  </w:style>
  <w:style w:type="character" w:customStyle="1" w:styleId="Bodytext">
    <w:name w:val="Body text_"/>
    <w:link w:val="3"/>
    <w:locked/>
    <w:rsid w:val="001076DD"/>
    <w:rPr>
      <w:sz w:val="21"/>
      <w:szCs w:val="21"/>
      <w:shd w:val="clear" w:color="auto" w:fill="FFFFFF"/>
    </w:rPr>
  </w:style>
  <w:style w:type="character" w:customStyle="1" w:styleId="Bodytext2">
    <w:name w:val="Body text (2)_"/>
    <w:link w:val="Bodytext21"/>
    <w:locked/>
    <w:rsid w:val="001076DD"/>
    <w:rPr>
      <w:shd w:val="clear" w:color="auto" w:fill="FFFFFF"/>
    </w:rPr>
  </w:style>
  <w:style w:type="character" w:customStyle="1" w:styleId="11">
    <w:name w:val="Основний текст1"/>
    <w:rsid w:val="001076DD"/>
    <w:rPr>
      <w:sz w:val="21"/>
      <w:szCs w:val="21"/>
      <w:shd w:val="clear" w:color="auto" w:fill="FFFFFF"/>
    </w:rPr>
  </w:style>
  <w:style w:type="character" w:customStyle="1" w:styleId="Bodytext20">
    <w:name w:val="Body text (2)"/>
    <w:rsid w:val="001076DD"/>
    <w:rPr>
      <w:shd w:val="clear" w:color="auto" w:fill="FFFFFF"/>
    </w:rPr>
  </w:style>
  <w:style w:type="paragraph" w:customStyle="1" w:styleId="3">
    <w:name w:val="Основний текст3"/>
    <w:basedOn w:val="a"/>
    <w:link w:val="Bodytext"/>
    <w:rsid w:val="001076DD"/>
    <w:pPr>
      <w:widowControl/>
      <w:shd w:val="clear" w:color="auto" w:fill="FFFFFF"/>
      <w:autoSpaceDE/>
      <w:autoSpaceDN/>
      <w:adjustRightInd/>
      <w:spacing w:line="250" w:lineRule="exact"/>
      <w:jc w:val="both"/>
    </w:pPr>
    <w:rPr>
      <w:rFonts w:asciiTheme="minorHAnsi" w:eastAsiaTheme="minorHAnsi" w:hAnsiTheme="minorHAnsi" w:cstheme="minorBidi"/>
      <w:sz w:val="21"/>
      <w:szCs w:val="21"/>
      <w:lang w:eastAsia="en-US"/>
    </w:rPr>
  </w:style>
  <w:style w:type="paragraph" w:customStyle="1" w:styleId="Bodytext21">
    <w:name w:val="Body text (2)1"/>
    <w:basedOn w:val="a"/>
    <w:link w:val="Bodytext2"/>
    <w:rsid w:val="001076DD"/>
    <w:pPr>
      <w:widowControl/>
      <w:shd w:val="clear" w:color="auto" w:fill="FFFFFF"/>
      <w:autoSpaceDE/>
      <w:autoSpaceDN/>
      <w:adjustRightInd/>
      <w:spacing w:after="60" w:line="250" w:lineRule="exact"/>
      <w:jc w:val="both"/>
    </w:pPr>
    <w:rPr>
      <w:rFonts w:asciiTheme="minorHAnsi" w:eastAsiaTheme="minorHAnsi" w:hAnsiTheme="minorHAnsi" w:cstheme="minorBidi"/>
      <w:sz w:val="22"/>
      <w:szCs w:val="22"/>
      <w:lang w:eastAsia="en-US"/>
    </w:rPr>
  </w:style>
  <w:style w:type="paragraph" w:customStyle="1" w:styleId="12">
    <w:name w:val="Абзац списка1"/>
    <w:basedOn w:val="a"/>
    <w:rsid w:val="001076DD"/>
    <w:pPr>
      <w:widowControl/>
      <w:autoSpaceDE/>
      <w:autoSpaceDN/>
      <w:adjustRightInd/>
      <w:spacing w:after="200" w:line="276" w:lineRule="auto"/>
      <w:ind w:left="720"/>
      <w:contextualSpacing/>
    </w:pPr>
    <w:rPr>
      <w:rFonts w:ascii="Calibri" w:hAnsi="Calibri"/>
      <w:sz w:val="22"/>
      <w:szCs w:val="22"/>
    </w:rPr>
  </w:style>
  <w:style w:type="table" w:styleId="aa">
    <w:name w:val="Table Grid"/>
    <w:basedOn w:val="a1"/>
    <w:uiPriority w:val="59"/>
    <w:rsid w:val="001076DD"/>
    <w:pPr>
      <w:spacing w:after="0" w:line="240" w:lineRule="auto"/>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
    <w:name w:val="Абзац списка11"/>
    <w:basedOn w:val="a"/>
    <w:rsid w:val="001076DD"/>
    <w:pPr>
      <w:widowControl/>
      <w:autoSpaceDE/>
      <w:autoSpaceDN/>
      <w:adjustRightInd/>
      <w:spacing w:after="200" w:line="276" w:lineRule="auto"/>
      <w:ind w:left="720"/>
      <w:contextualSpacing/>
    </w:pPr>
    <w:rPr>
      <w:rFonts w:ascii="Calibri" w:hAnsi="Calibri"/>
      <w:sz w:val="22"/>
      <w:szCs w:val="22"/>
    </w:rPr>
  </w:style>
  <w:style w:type="paragraph" w:styleId="ab">
    <w:name w:val="header"/>
    <w:basedOn w:val="a"/>
    <w:link w:val="ac"/>
    <w:uiPriority w:val="99"/>
    <w:rsid w:val="001076DD"/>
    <w:pPr>
      <w:tabs>
        <w:tab w:val="center" w:pos="4819"/>
        <w:tab w:val="right" w:pos="9639"/>
      </w:tabs>
    </w:pPr>
  </w:style>
  <w:style w:type="character" w:customStyle="1" w:styleId="ac">
    <w:name w:val="Верхний колонтитул Знак"/>
    <w:basedOn w:val="a0"/>
    <w:link w:val="ab"/>
    <w:uiPriority w:val="99"/>
    <w:rsid w:val="001076DD"/>
    <w:rPr>
      <w:rFonts w:ascii="Times New Roman" w:eastAsia="Times New Roman" w:hAnsi="Times New Roman" w:cs="Times New Roman"/>
      <w:sz w:val="20"/>
      <w:szCs w:val="20"/>
      <w:lang w:eastAsia="uk-UA"/>
    </w:rPr>
  </w:style>
  <w:style w:type="paragraph" w:styleId="ad">
    <w:name w:val="footer"/>
    <w:basedOn w:val="a"/>
    <w:link w:val="ae"/>
    <w:uiPriority w:val="99"/>
    <w:rsid w:val="001076DD"/>
    <w:pPr>
      <w:tabs>
        <w:tab w:val="center" w:pos="4819"/>
        <w:tab w:val="right" w:pos="9639"/>
      </w:tabs>
    </w:pPr>
  </w:style>
  <w:style w:type="character" w:customStyle="1" w:styleId="ae">
    <w:name w:val="Нижний колонтитул Знак"/>
    <w:basedOn w:val="a0"/>
    <w:link w:val="ad"/>
    <w:uiPriority w:val="99"/>
    <w:rsid w:val="001076DD"/>
    <w:rPr>
      <w:rFonts w:ascii="Times New Roman" w:eastAsia="Times New Roman" w:hAnsi="Times New Roman" w:cs="Times New Roman"/>
      <w:sz w:val="20"/>
      <w:szCs w:val="20"/>
      <w:lang w:eastAsia="uk-UA"/>
    </w:rPr>
  </w:style>
  <w:style w:type="paragraph" w:customStyle="1" w:styleId="af">
    <w:name w:val="Базовый"/>
    <w:rsid w:val="001076DD"/>
    <w:pPr>
      <w:suppressAutoHyphens/>
    </w:pPr>
    <w:rPr>
      <w:rFonts w:ascii="Calibri" w:eastAsia="SimSun" w:hAnsi="Calibri" w:cs="Times New Roman"/>
      <w:lang w:val="ru-RU" w:eastAsia="ru-RU"/>
    </w:rPr>
  </w:style>
  <w:style w:type="paragraph" w:styleId="af0">
    <w:name w:val="Body Text"/>
    <w:basedOn w:val="a"/>
    <w:link w:val="af1"/>
    <w:rsid w:val="001076DD"/>
    <w:pPr>
      <w:widowControl/>
      <w:autoSpaceDE/>
      <w:autoSpaceDN/>
      <w:adjustRightInd/>
      <w:spacing w:after="120"/>
    </w:pPr>
    <w:rPr>
      <w:sz w:val="18"/>
      <w:szCs w:val="24"/>
      <w:lang w:eastAsia="ru-RU"/>
    </w:rPr>
  </w:style>
  <w:style w:type="character" w:customStyle="1" w:styleId="af1">
    <w:name w:val="Основной текст Знак"/>
    <w:basedOn w:val="a0"/>
    <w:link w:val="af0"/>
    <w:rsid w:val="001076DD"/>
    <w:rPr>
      <w:rFonts w:ascii="Times New Roman" w:eastAsia="Times New Roman" w:hAnsi="Times New Roman" w:cs="Times New Roman"/>
      <w:sz w:val="18"/>
      <w:szCs w:val="24"/>
      <w:lang w:eastAsia="ru-RU"/>
    </w:rPr>
  </w:style>
  <w:style w:type="paragraph" w:customStyle="1" w:styleId="21">
    <w:name w:val="Абзац списка2"/>
    <w:basedOn w:val="a"/>
    <w:rsid w:val="001076DD"/>
    <w:pPr>
      <w:widowControl/>
      <w:autoSpaceDE/>
      <w:autoSpaceDN/>
      <w:adjustRightInd/>
      <w:spacing w:after="200" w:line="276" w:lineRule="auto"/>
      <w:ind w:left="720"/>
      <w:contextualSpacing/>
    </w:pPr>
    <w:rPr>
      <w:rFonts w:ascii="Calibri" w:hAnsi="Calibri"/>
      <w:sz w:val="22"/>
      <w:szCs w:val="22"/>
    </w:rPr>
  </w:style>
  <w:style w:type="paragraph" w:customStyle="1" w:styleId="Style15">
    <w:name w:val="Style15"/>
    <w:basedOn w:val="a"/>
    <w:rsid w:val="001076DD"/>
    <w:pPr>
      <w:spacing w:line="322" w:lineRule="exact"/>
      <w:ind w:firstLine="269"/>
    </w:pPr>
    <w:rPr>
      <w:rFonts w:eastAsia="Calibri"/>
      <w:sz w:val="24"/>
      <w:szCs w:val="24"/>
      <w:lang w:val="ru-RU" w:eastAsia="ru-RU"/>
    </w:rPr>
  </w:style>
  <w:style w:type="character" w:customStyle="1" w:styleId="FontStyle12">
    <w:name w:val="Font Style12"/>
    <w:rsid w:val="001076DD"/>
    <w:rPr>
      <w:rFonts w:ascii="Times New Roman" w:hAnsi="Times New Roman" w:cs="Times New Roman"/>
      <w:sz w:val="22"/>
      <w:szCs w:val="22"/>
    </w:rPr>
  </w:style>
  <w:style w:type="paragraph" w:customStyle="1" w:styleId="13">
    <w:name w:val="Без интервала1"/>
    <w:rsid w:val="001076DD"/>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13">
    <w:name w:val="Font Style13"/>
    <w:rsid w:val="001076DD"/>
    <w:rPr>
      <w:rFonts w:ascii="Times New Roman" w:hAnsi="Times New Roman" w:cs="Times New Roman"/>
      <w:sz w:val="20"/>
      <w:szCs w:val="20"/>
    </w:rPr>
  </w:style>
  <w:style w:type="paragraph" w:styleId="af2">
    <w:name w:val="Normal (Web)"/>
    <w:basedOn w:val="a"/>
    <w:uiPriority w:val="99"/>
    <w:rsid w:val="001076DD"/>
    <w:pPr>
      <w:widowControl/>
      <w:autoSpaceDE/>
      <w:autoSpaceDN/>
      <w:adjustRightInd/>
      <w:spacing w:before="100" w:beforeAutospacing="1" w:after="100" w:afterAutospacing="1"/>
    </w:pPr>
    <w:rPr>
      <w:sz w:val="24"/>
      <w:szCs w:val="24"/>
      <w:lang w:val="ru-RU" w:eastAsia="ru-RU"/>
    </w:rPr>
  </w:style>
  <w:style w:type="character" w:customStyle="1" w:styleId="af3">
    <w:name w:val="Основной текст + Полужирный"/>
    <w:aliases w:val="Курсив,Курсив Exact,Основной текст + Полужирный3,Интервал 1 pt Exact"/>
    <w:rsid w:val="001076DD"/>
    <w:rPr>
      <w:rFonts w:cs="Times New Roman"/>
      <w:b/>
      <w:bCs/>
      <w:i/>
      <w:iCs/>
      <w:color w:val="000000"/>
      <w:spacing w:val="0"/>
      <w:w w:val="100"/>
      <w:position w:val="0"/>
      <w:sz w:val="21"/>
      <w:szCs w:val="21"/>
      <w:lang w:val="uk-UA" w:eastAsia="uk-UA" w:bidi="ar-SA"/>
    </w:rPr>
  </w:style>
  <w:style w:type="character" w:customStyle="1" w:styleId="apple-converted-space">
    <w:name w:val="apple-converted-space"/>
    <w:rsid w:val="001076DD"/>
    <w:rPr>
      <w:rFonts w:cs="Times New Roman"/>
    </w:rPr>
  </w:style>
  <w:style w:type="paragraph" w:styleId="af4">
    <w:name w:val="No Spacing"/>
    <w:link w:val="af5"/>
    <w:uiPriority w:val="1"/>
    <w:qFormat/>
    <w:rsid w:val="001076DD"/>
    <w:pPr>
      <w:spacing w:after="0" w:line="240" w:lineRule="auto"/>
    </w:pPr>
    <w:rPr>
      <w:rFonts w:ascii="Times New Roman" w:eastAsia="Times New Roman" w:hAnsi="Times New Roman" w:cs="Times New Roman"/>
      <w:sz w:val="18"/>
      <w:szCs w:val="24"/>
      <w:lang w:eastAsia="ru-RU"/>
    </w:rPr>
  </w:style>
  <w:style w:type="paragraph" w:customStyle="1" w:styleId="30">
    <w:name w:val="Абзац списка3"/>
    <w:basedOn w:val="a"/>
    <w:rsid w:val="001076DD"/>
    <w:pPr>
      <w:widowControl/>
      <w:autoSpaceDE/>
      <w:autoSpaceDN/>
      <w:adjustRightInd/>
      <w:spacing w:after="200" w:line="276" w:lineRule="auto"/>
      <w:ind w:left="720"/>
      <w:contextualSpacing/>
    </w:pPr>
    <w:rPr>
      <w:rFonts w:ascii="Calibri" w:hAnsi="Calibri"/>
      <w:sz w:val="22"/>
      <w:szCs w:val="22"/>
    </w:rPr>
  </w:style>
  <w:style w:type="paragraph" w:styleId="31">
    <w:name w:val="Body Text 3"/>
    <w:basedOn w:val="a"/>
    <w:link w:val="32"/>
    <w:uiPriority w:val="99"/>
    <w:semiHidden/>
    <w:unhideWhenUsed/>
    <w:rsid w:val="001076DD"/>
    <w:pPr>
      <w:spacing w:after="120"/>
    </w:pPr>
    <w:rPr>
      <w:sz w:val="16"/>
      <w:szCs w:val="16"/>
    </w:rPr>
  </w:style>
  <w:style w:type="character" w:customStyle="1" w:styleId="32">
    <w:name w:val="Основной текст 3 Знак"/>
    <w:basedOn w:val="a0"/>
    <w:link w:val="31"/>
    <w:uiPriority w:val="99"/>
    <w:semiHidden/>
    <w:rsid w:val="001076DD"/>
    <w:rPr>
      <w:rFonts w:ascii="Times New Roman" w:eastAsia="Times New Roman" w:hAnsi="Times New Roman" w:cs="Times New Roman"/>
      <w:sz w:val="16"/>
      <w:szCs w:val="16"/>
      <w:lang w:eastAsia="uk-UA"/>
    </w:rPr>
  </w:style>
  <w:style w:type="character" w:customStyle="1" w:styleId="FontStyle142">
    <w:name w:val="Font Style142"/>
    <w:rsid w:val="001076DD"/>
    <w:rPr>
      <w:rFonts w:ascii="Times New Roman" w:hAnsi="Times New Roman"/>
      <w:sz w:val="26"/>
    </w:rPr>
  </w:style>
  <w:style w:type="character" w:customStyle="1" w:styleId="af6">
    <w:name w:val="Основной текст_"/>
    <w:link w:val="14"/>
    <w:locked/>
    <w:rsid w:val="001076DD"/>
    <w:rPr>
      <w:sz w:val="27"/>
      <w:shd w:val="clear" w:color="auto" w:fill="FFFFFF"/>
    </w:rPr>
  </w:style>
  <w:style w:type="paragraph" w:customStyle="1" w:styleId="14">
    <w:name w:val="Основной текст1"/>
    <w:basedOn w:val="a"/>
    <w:link w:val="af6"/>
    <w:rsid w:val="001076DD"/>
    <w:pPr>
      <w:shd w:val="clear" w:color="auto" w:fill="FFFFFF"/>
      <w:autoSpaceDE/>
      <w:autoSpaceDN/>
      <w:adjustRightInd/>
      <w:spacing w:before="240" w:after="240" w:line="322" w:lineRule="exact"/>
    </w:pPr>
    <w:rPr>
      <w:rFonts w:asciiTheme="minorHAnsi" w:eastAsiaTheme="minorHAnsi" w:hAnsiTheme="minorHAnsi" w:cstheme="minorBidi"/>
      <w:sz w:val="27"/>
      <w:szCs w:val="22"/>
      <w:shd w:val="clear" w:color="auto" w:fill="FFFFFF"/>
      <w:lang w:eastAsia="en-US"/>
    </w:rPr>
  </w:style>
  <w:style w:type="paragraph" w:customStyle="1" w:styleId="Style26">
    <w:name w:val="Style26"/>
    <w:basedOn w:val="a"/>
    <w:rsid w:val="001076DD"/>
    <w:pPr>
      <w:spacing w:line="322" w:lineRule="exact"/>
      <w:ind w:firstLine="845"/>
    </w:pPr>
    <w:rPr>
      <w:sz w:val="24"/>
      <w:szCs w:val="24"/>
      <w:lang w:val="ru-RU" w:eastAsia="ru-RU"/>
    </w:rPr>
  </w:style>
  <w:style w:type="paragraph" w:customStyle="1" w:styleId="22">
    <w:name w:val="Без интервала2"/>
    <w:rsid w:val="001076DD"/>
    <w:pPr>
      <w:spacing w:after="0" w:line="240" w:lineRule="auto"/>
    </w:pPr>
    <w:rPr>
      <w:rFonts w:ascii="Calibri" w:eastAsia="Times New Roman" w:hAnsi="Calibri" w:cs="Times New Roman"/>
      <w:lang w:eastAsia="uk-UA"/>
    </w:rPr>
  </w:style>
  <w:style w:type="character" w:styleId="af7">
    <w:name w:val="Strong"/>
    <w:uiPriority w:val="22"/>
    <w:qFormat/>
    <w:rsid w:val="001076DD"/>
    <w:rPr>
      <w:b/>
      <w:bCs/>
    </w:rPr>
  </w:style>
  <w:style w:type="paragraph" w:customStyle="1" w:styleId="4">
    <w:name w:val="Абзац списка4"/>
    <w:basedOn w:val="a"/>
    <w:rsid w:val="001076DD"/>
    <w:pPr>
      <w:widowControl/>
      <w:autoSpaceDE/>
      <w:autoSpaceDN/>
      <w:adjustRightInd/>
      <w:spacing w:after="200" w:line="276" w:lineRule="auto"/>
      <w:ind w:left="720"/>
      <w:contextualSpacing/>
    </w:pPr>
    <w:rPr>
      <w:rFonts w:ascii="Calibri" w:hAnsi="Calibri"/>
      <w:sz w:val="22"/>
      <w:szCs w:val="22"/>
    </w:rPr>
  </w:style>
  <w:style w:type="table" w:styleId="-2">
    <w:name w:val="Light Shading Accent 2"/>
    <w:basedOn w:val="a1"/>
    <w:uiPriority w:val="60"/>
    <w:rsid w:val="001076DD"/>
    <w:pPr>
      <w:spacing w:after="0" w:line="240" w:lineRule="auto"/>
    </w:pPr>
    <w:rPr>
      <w:rFonts w:ascii="Calibri" w:eastAsia="Calibri" w:hAnsi="Calibri" w:cs="Times New Roman"/>
      <w:color w:val="943634"/>
      <w:sz w:val="20"/>
      <w:szCs w:val="20"/>
      <w:lang w:val="ru-RU" w:eastAsia="ru-RU"/>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20">
    <w:name w:val="Light List Accent 2"/>
    <w:basedOn w:val="a1"/>
    <w:uiPriority w:val="61"/>
    <w:rsid w:val="001076DD"/>
    <w:pPr>
      <w:spacing w:after="0" w:line="240" w:lineRule="auto"/>
    </w:pPr>
    <w:rPr>
      <w:rFonts w:ascii="Calibri" w:eastAsia="Calibri" w:hAnsi="Calibri" w:cs="Times New Roman"/>
      <w:sz w:val="20"/>
      <w:szCs w:val="20"/>
      <w:lang w:val="ru-RU" w:eastAsia="ru-RU"/>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21">
    <w:name w:val="Light Grid Accent 2"/>
    <w:basedOn w:val="a1"/>
    <w:uiPriority w:val="62"/>
    <w:rsid w:val="001076DD"/>
    <w:pPr>
      <w:spacing w:after="0" w:line="240" w:lineRule="auto"/>
    </w:pPr>
    <w:rPr>
      <w:rFonts w:ascii="Calibri" w:eastAsia="Calibri" w:hAnsi="Calibri" w:cs="Times New Roman"/>
      <w:sz w:val="20"/>
      <w:szCs w:val="20"/>
      <w:lang w:val="ru-RU" w:eastAsia="ru-RU"/>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1-2">
    <w:name w:val="Medium Shading 1 Accent 2"/>
    <w:basedOn w:val="a1"/>
    <w:uiPriority w:val="63"/>
    <w:rsid w:val="001076DD"/>
    <w:pPr>
      <w:spacing w:after="0" w:line="240" w:lineRule="auto"/>
    </w:pPr>
    <w:rPr>
      <w:rFonts w:ascii="Calibri" w:eastAsia="Calibri" w:hAnsi="Calibri" w:cs="Times New Roman"/>
      <w:sz w:val="20"/>
      <w:szCs w:val="20"/>
      <w:lang w:val="ru-RU" w:eastAsia="ru-RU"/>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paragraph" w:customStyle="1" w:styleId="Style36">
    <w:name w:val="Style36"/>
    <w:basedOn w:val="a"/>
    <w:rsid w:val="001076DD"/>
    <w:pPr>
      <w:spacing w:line="322" w:lineRule="exact"/>
      <w:ind w:firstLine="763"/>
      <w:jc w:val="both"/>
    </w:pPr>
    <w:rPr>
      <w:rFonts w:eastAsia="Calibri"/>
      <w:sz w:val="24"/>
      <w:szCs w:val="24"/>
      <w:lang w:val="ru-RU" w:eastAsia="ru-RU"/>
    </w:rPr>
  </w:style>
  <w:style w:type="table" w:customStyle="1" w:styleId="-11">
    <w:name w:val="Светлая заливка - Акцент 11"/>
    <w:basedOn w:val="a1"/>
    <w:uiPriority w:val="60"/>
    <w:rsid w:val="001076DD"/>
    <w:pPr>
      <w:spacing w:after="0" w:line="240" w:lineRule="auto"/>
    </w:pPr>
    <w:rPr>
      <w:rFonts w:ascii="Calibri" w:eastAsia="Calibri" w:hAnsi="Calibri" w:cs="Times New Roman"/>
      <w:color w:val="365F91" w:themeColor="accent1" w:themeShade="BF"/>
      <w:sz w:val="20"/>
      <w:szCs w:val="20"/>
      <w:lang w:val="ru-RU" w:eastAsia="ru-RU"/>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2-11">
    <w:name w:val="Средняя заливка 2 - Акцент 11"/>
    <w:basedOn w:val="a1"/>
    <w:uiPriority w:val="64"/>
    <w:rsid w:val="001076DD"/>
    <w:pPr>
      <w:spacing w:after="0" w:line="240" w:lineRule="auto"/>
    </w:pPr>
    <w:rPr>
      <w:rFonts w:ascii="Calibri" w:eastAsia="Calibri" w:hAnsi="Calibri" w:cs="Times New Roman"/>
      <w:sz w:val="20"/>
      <w:szCs w:val="20"/>
      <w:lang w:val="ru-RU"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6">
    <w:name w:val="Medium Shading 1 Accent 6"/>
    <w:basedOn w:val="a1"/>
    <w:uiPriority w:val="63"/>
    <w:rsid w:val="001076DD"/>
    <w:pPr>
      <w:spacing w:after="0" w:line="240" w:lineRule="auto"/>
    </w:pPr>
    <w:rPr>
      <w:rFonts w:ascii="Calibri" w:eastAsia="Calibri" w:hAnsi="Calibri" w:cs="Times New Roman"/>
      <w:sz w:val="20"/>
      <w:szCs w:val="20"/>
      <w:lang w:val="ru-RU" w:eastAsia="ru-RU"/>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6">
    <w:name w:val="Light Grid Accent 6"/>
    <w:basedOn w:val="a1"/>
    <w:uiPriority w:val="62"/>
    <w:rsid w:val="001076DD"/>
    <w:pPr>
      <w:spacing w:after="0" w:line="240" w:lineRule="auto"/>
    </w:pPr>
    <w:rPr>
      <w:rFonts w:ascii="Calibri" w:eastAsia="Calibri" w:hAnsi="Calibri" w:cs="Times New Roman"/>
      <w:sz w:val="20"/>
      <w:szCs w:val="20"/>
      <w:lang w:val="ru-RU" w:eastAsia="ru-RU"/>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4">
    <w:name w:val="Medium Shading 1 Accent 4"/>
    <w:basedOn w:val="a1"/>
    <w:uiPriority w:val="63"/>
    <w:rsid w:val="001076DD"/>
    <w:pPr>
      <w:spacing w:after="0" w:line="240" w:lineRule="auto"/>
    </w:pPr>
    <w:rPr>
      <w:rFonts w:ascii="Calibri" w:eastAsia="Calibri" w:hAnsi="Calibri" w:cs="Times New Roman"/>
      <w:sz w:val="20"/>
      <w:szCs w:val="20"/>
      <w:lang w:val="ru-RU" w:eastAsia="ru-RU"/>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60">
    <w:name w:val="Light List Accent 6"/>
    <w:basedOn w:val="a1"/>
    <w:uiPriority w:val="61"/>
    <w:rsid w:val="001076DD"/>
    <w:pPr>
      <w:spacing w:after="0" w:line="240" w:lineRule="auto"/>
    </w:pPr>
    <w:rPr>
      <w:rFonts w:ascii="Calibri" w:eastAsia="Calibri" w:hAnsi="Calibri" w:cs="Times New Roman"/>
      <w:sz w:val="20"/>
      <w:szCs w:val="20"/>
      <w:lang w:val="ru-RU" w:eastAsia="ru-RU"/>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1-60">
    <w:name w:val="Medium Grid 1 Accent 6"/>
    <w:basedOn w:val="a1"/>
    <w:uiPriority w:val="67"/>
    <w:rsid w:val="001076DD"/>
    <w:pPr>
      <w:spacing w:after="0" w:line="240" w:lineRule="auto"/>
    </w:pPr>
    <w:rPr>
      <w:rFonts w:ascii="Calibri" w:eastAsia="Calibri" w:hAnsi="Calibri" w:cs="Times New Roman"/>
      <w:sz w:val="20"/>
      <w:szCs w:val="20"/>
      <w:lang w:val="ru-RU" w:eastAsia="ru-RU"/>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3">
    <w:name w:val="Medium Grid 2 Accent 3"/>
    <w:basedOn w:val="a1"/>
    <w:uiPriority w:val="68"/>
    <w:rsid w:val="001076DD"/>
    <w:pPr>
      <w:spacing w:after="0" w:line="240" w:lineRule="auto"/>
    </w:pPr>
    <w:rPr>
      <w:rFonts w:asciiTheme="majorHAnsi" w:eastAsiaTheme="majorEastAsia" w:hAnsiTheme="majorHAnsi" w:cstheme="majorBidi"/>
      <w:color w:val="000000" w:themeColor="text1"/>
      <w:sz w:val="20"/>
      <w:szCs w:val="20"/>
      <w:lang w:val="ru-RU" w:eastAsia="ru-RU"/>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1-3">
    <w:name w:val="Medium Grid 1 Accent 3"/>
    <w:basedOn w:val="a1"/>
    <w:uiPriority w:val="67"/>
    <w:rsid w:val="001076DD"/>
    <w:pPr>
      <w:spacing w:after="0" w:line="240" w:lineRule="auto"/>
    </w:pPr>
    <w:rPr>
      <w:rFonts w:ascii="Calibri" w:eastAsia="Calibri" w:hAnsi="Calibri" w:cs="Times New Roman"/>
      <w:sz w:val="20"/>
      <w:szCs w:val="20"/>
      <w:lang w:val="ru-RU" w:eastAsia="ru-RU"/>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0">
    <w:name w:val="Medium Grid 1 Accent 4"/>
    <w:basedOn w:val="a1"/>
    <w:uiPriority w:val="67"/>
    <w:rsid w:val="001076DD"/>
    <w:pPr>
      <w:spacing w:after="0" w:line="240" w:lineRule="auto"/>
    </w:pPr>
    <w:rPr>
      <w:rFonts w:ascii="Calibri" w:eastAsia="Calibri" w:hAnsi="Calibri" w:cs="Times New Roman"/>
      <w:sz w:val="20"/>
      <w:szCs w:val="20"/>
      <w:lang w:val="ru-RU" w:eastAsia="ru-RU"/>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22">
    <w:name w:val="Colorful List Accent 2"/>
    <w:basedOn w:val="a1"/>
    <w:uiPriority w:val="72"/>
    <w:rsid w:val="001076DD"/>
    <w:pPr>
      <w:spacing w:after="0" w:line="240" w:lineRule="auto"/>
    </w:pPr>
    <w:rPr>
      <w:rFonts w:ascii="Calibri" w:eastAsia="Calibri" w:hAnsi="Calibri" w:cs="Times New Roman"/>
      <w:color w:val="000000" w:themeColor="text1"/>
      <w:sz w:val="20"/>
      <w:szCs w:val="20"/>
      <w:lang w:val="ru-RU" w:eastAsia="ru-RU"/>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3-1">
    <w:name w:val="Medium Grid 3 Accent 1"/>
    <w:basedOn w:val="a1"/>
    <w:uiPriority w:val="69"/>
    <w:rsid w:val="001076DD"/>
    <w:pPr>
      <w:spacing w:after="0" w:line="240" w:lineRule="auto"/>
    </w:pPr>
    <w:rPr>
      <w:rFonts w:ascii="Calibri" w:eastAsia="Calibri" w:hAnsi="Calibri" w:cs="Times New Roman"/>
      <w:sz w:val="20"/>
      <w:szCs w:val="20"/>
      <w:lang w:val="ru-RU" w:eastAsia="ru-RU"/>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4">
    <w:name w:val="Light Grid Accent 4"/>
    <w:basedOn w:val="a1"/>
    <w:uiPriority w:val="62"/>
    <w:rsid w:val="001076DD"/>
    <w:pPr>
      <w:spacing w:after="0" w:line="240" w:lineRule="auto"/>
    </w:pPr>
    <w:rPr>
      <w:rFonts w:ascii="Calibri" w:eastAsia="Calibri" w:hAnsi="Calibri" w:cs="Times New Roman"/>
      <w:sz w:val="20"/>
      <w:szCs w:val="20"/>
      <w:lang w:val="ru-RU" w:eastAsia="ru-RU"/>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2-6">
    <w:name w:val="Medium List 2 Accent 6"/>
    <w:basedOn w:val="a1"/>
    <w:uiPriority w:val="66"/>
    <w:rsid w:val="001076DD"/>
    <w:pPr>
      <w:spacing w:after="0" w:line="240" w:lineRule="auto"/>
    </w:pPr>
    <w:rPr>
      <w:rFonts w:asciiTheme="majorHAnsi" w:eastAsiaTheme="majorEastAsia" w:hAnsiTheme="majorHAnsi" w:cstheme="majorBidi"/>
      <w:color w:val="000000" w:themeColor="text1"/>
      <w:sz w:val="20"/>
      <w:szCs w:val="20"/>
      <w:lang w:val="ru-RU" w:eastAsia="ru-RU"/>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3-6">
    <w:name w:val="Medium Grid 3 Accent 6"/>
    <w:basedOn w:val="a1"/>
    <w:uiPriority w:val="69"/>
    <w:rsid w:val="001076DD"/>
    <w:pPr>
      <w:spacing w:after="0" w:line="240" w:lineRule="auto"/>
    </w:pPr>
    <w:rPr>
      <w:rFonts w:ascii="Calibri" w:eastAsia="Calibri" w:hAnsi="Calibri" w:cs="Times New Roman"/>
      <w:sz w:val="20"/>
      <w:szCs w:val="20"/>
      <w:lang w:val="ru-RU" w:eastAsia="ru-RU"/>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paragraph" w:customStyle="1" w:styleId="st5">
    <w:name w:val="st5"/>
    <w:basedOn w:val="a"/>
    <w:rsid w:val="001076DD"/>
    <w:pPr>
      <w:widowControl/>
      <w:autoSpaceDE/>
      <w:autoSpaceDN/>
      <w:adjustRightInd/>
      <w:spacing w:before="100" w:beforeAutospacing="1" w:after="100" w:afterAutospacing="1"/>
    </w:pPr>
    <w:rPr>
      <w:sz w:val="24"/>
      <w:szCs w:val="24"/>
    </w:rPr>
  </w:style>
  <w:style w:type="paragraph" w:customStyle="1" w:styleId="af8">
    <w:name w:val="Абзац списку"/>
    <w:basedOn w:val="a"/>
    <w:uiPriority w:val="99"/>
    <w:rsid w:val="00894B99"/>
    <w:pPr>
      <w:widowControl/>
      <w:autoSpaceDE/>
      <w:autoSpaceDN/>
      <w:adjustRightInd/>
      <w:spacing w:after="200"/>
      <w:ind w:left="720"/>
      <w:jc w:val="both"/>
    </w:pPr>
    <w:rPr>
      <w:rFonts w:ascii="Calibri" w:hAnsi="Calibri" w:cs="Calibri"/>
      <w:noProof/>
      <w:sz w:val="22"/>
      <w:szCs w:val="22"/>
      <w:lang w:eastAsia="en-US"/>
    </w:rPr>
  </w:style>
  <w:style w:type="table" w:styleId="-5">
    <w:name w:val="Light Grid Accent 5"/>
    <w:basedOn w:val="a1"/>
    <w:uiPriority w:val="62"/>
    <w:rsid w:val="00ED089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12">
    <w:name w:val="Светлая заливка - Акцент 12"/>
    <w:basedOn w:val="a1"/>
    <w:uiPriority w:val="60"/>
    <w:rsid w:val="00882EDE"/>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1-20">
    <w:name w:val="Medium Grid 1 Accent 2"/>
    <w:basedOn w:val="a1"/>
    <w:uiPriority w:val="67"/>
    <w:rsid w:val="00DE0106"/>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1-51">
    <w:name w:val="Средняя сетка 1 - Акцент 51"/>
    <w:basedOn w:val="a1"/>
    <w:next w:val="1-5"/>
    <w:uiPriority w:val="67"/>
    <w:rsid w:val="00FF25E0"/>
    <w:pPr>
      <w:spacing w:after="0" w:line="240" w:lineRule="auto"/>
    </w:pPr>
    <w:rPr>
      <w:lang w:val="ru-RU"/>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1-5">
    <w:name w:val="Medium Grid 1 Accent 5"/>
    <w:basedOn w:val="a1"/>
    <w:uiPriority w:val="67"/>
    <w:rsid w:val="00FF25E0"/>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customStyle="1" w:styleId="af5">
    <w:name w:val="Без интервала Знак"/>
    <w:basedOn w:val="a0"/>
    <w:link w:val="af4"/>
    <w:uiPriority w:val="1"/>
    <w:rsid w:val="00433EBC"/>
    <w:rPr>
      <w:rFonts w:ascii="Times New Roman" w:eastAsia="Times New Roman" w:hAnsi="Times New Roman" w:cs="Times New Roman"/>
      <w:sz w:val="18"/>
      <w:szCs w:val="24"/>
      <w:lang w:eastAsia="ru-RU"/>
    </w:rPr>
  </w:style>
  <w:style w:type="table" w:customStyle="1" w:styleId="-110">
    <w:name w:val="Светлая сетка - Акцент 11"/>
    <w:basedOn w:val="a1"/>
    <w:uiPriority w:val="62"/>
    <w:rsid w:val="007D73AD"/>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10">
    <w:name w:val="Заголовок 1 Знак"/>
    <w:basedOn w:val="a0"/>
    <w:link w:val="1"/>
    <w:rsid w:val="00053093"/>
    <w:rPr>
      <w:rFonts w:asciiTheme="majorHAnsi" w:eastAsiaTheme="majorEastAsia" w:hAnsiTheme="majorHAnsi" w:cstheme="majorBidi"/>
      <w:b/>
      <w:bCs/>
      <w:color w:val="365F91" w:themeColor="accent1" w:themeShade="BF"/>
      <w:sz w:val="28"/>
      <w:szCs w:val="28"/>
      <w:lang w:eastAsia="uk-UA"/>
    </w:rPr>
  </w:style>
  <w:style w:type="paragraph" w:styleId="23">
    <w:name w:val="Body Text 2"/>
    <w:basedOn w:val="a"/>
    <w:link w:val="24"/>
    <w:semiHidden/>
    <w:unhideWhenUsed/>
    <w:rsid w:val="00053093"/>
    <w:pPr>
      <w:spacing w:after="120" w:line="480" w:lineRule="auto"/>
    </w:pPr>
  </w:style>
  <w:style w:type="character" w:customStyle="1" w:styleId="24">
    <w:name w:val="Основной текст 2 Знак"/>
    <w:basedOn w:val="a0"/>
    <w:link w:val="23"/>
    <w:semiHidden/>
    <w:rsid w:val="00053093"/>
    <w:rPr>
      <w:rFonts w:ascii="Times New Roman" w:eastAsia="Times New Roman" w:hAnsi="Times New Roman" w:cs="Times New Roman"/>
      <w:sz w:val="20"/>
      <w:szCs w:val="20"/>
      <w:lang w:eastAsia="uk-UA"/>
    </w:rPr>
  </w:style>
  <w:style w:type="table" w:customStyle="1" w:styleId="-51">
    <w:name w:val="Светлая сетка - Акцент 51"/>
    <w:basedOn w:val="a1"/>
    <w:next w:val="-5"/>
    <w:uiPriority w:val="62"/>
    <w:rsid w:val="00053093"/>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submenu-table">
    <w:name w:val="submenu-table"/>
    <w:basedOn w:val="a0"/>
    <w:rsid w:val="005F62C0"/>
  </w:style>
  <w:style w:type="table" w:customStyle="1" w:styleId="15">
    <w:name w:val="Сетка таблицы1"/>
    <w:basedOn w:val="a1"/>
    <w:next w:val="aa"/>
    <w:uiPriority w:val="59"/>
    <w:rsid w:val="005F62C0"/>
    <w:pPr>
      <w:spacing w:after="0" w:line="240" w:lineRule="auto"/>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36605877">
      <w:bodyDiv w:val="1"/>
      <w:marLeft w:val="0"/>
      <w:marRight w:val="0"/>
      <w:marTop w:val="0"/>
      <w:marBottom w:val="0"/>
      <w:divBdr>
        <w:top w:val="none" w:sz="0" w:space="0" w:color="auto"/>
        <w:left w:val="none" w:sz="0" w:space="0" w:color="auto"/>
        <w:bottom w:val="none" w:sz="0" w:space="0" w:color="auto"/>
        <w:right w:val="none" w:sz="0" w:space="0" w:color="auto"/>
      </w:divBdr>
    </w:div>
    <w:div w:id="526721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jpeg"/><Relationship Id="rId21" Type="http://schemas.openxmlformats.org/officeDocument/2006/relationships/image" Target="media/image11.wmf"/><Relationship Id="rId42" Type="http://schemas.microsoft.com/office/2007/relationships/hdphoto" Target="media/hdphoto1.wdp"/><Relationship Id="rId63" Type="http://schemas.openxmlformats.org/officeDocument/2006/relationships/oleObject" Target="embeddings/oleObject13.bin"/><Relationship Id="rId84" Type="http://schemas.openxmlformats.org/officeDocument/2006/relationships/oleObject" Target="embeddings/oleObject23.bin"/><Relationship Id="rId138" Type="http://schemas.openxmlformats.org/officeDocument/2006/relationships/image" Target="media/image64.jpeg"/><Relationship Id="rId159" Type="http://schemas.openxmlformats.org/officeDocument/2006/relationships/diagramData" Target="diagrams/data4.xml"/><Relationship Id="rId170" Type="http://schemas.openxmlformats.org/officeDocument/2006/relationships/image" Target="media/image78.jpeg"/><Relationship Id="rId191" Type="http://schemas.openxmlformats.org/officeDocument/2006/relationships/oleObject" Target="embeddings/oleObject50.bin"/><Relationship Id="rId205" Type="http://schemas.openxmlformats.org/officeDocument/2006/relationships/oleObject" Target="embeddings/oleObject55.bin"/><Relationship Id="rId226" Type="http://schemas.openxmlformats.org/officeDocument/2006/relationships/chart" Target="charts/chart22.xml"/><Relationship Id="rId247" Type="http://schemas.openxmlformats.org/officeDocument/2006/relationships/oleObject" Target="embeddings/oleObject64.bin"/><Relationship Id="rId107" Type="http://schemas.openxmlformats.org/officeDocument/2006/relationships/diagramQuickStyle" Target="diagrams/quickStyle1.xml"/><Relationship Id="rId268" Type="http://schemas.openxmlformats.org/officeDocument/2006/relationships/oleObject" Target="embeddings/oleObject73.bin"/><Relationship Id="rId289" Type="http://schemas.openxmlformats.org/officeDocument/2006/relationships/image" Target="media/image140.jpeg"/><Relationship Id="rId11" Type="http://schemas.openxmlformats.org/officeDocument/2006/relationships/image" Target="media/image3.jpeg"/><Relationship Id="rId32" Type="http://schemas.openxmlformats.org/officeDocument/2006/relationships/image" Target="media/image19.wmf"/><Relationship Id="rId53" Type="http://schemas.openxmlformats.org/officeDocument/2006/relationships/chart" Target="charts/chart4.xml"/><Relationship Id="rId74" Type="http://schemas.openxmlformats.org/officeDocument/2006/relationships/oleObject" Target="embeddings/oleObject18.bin"/><Relationship Id="rId128" Type="http://schemas.openxmlformats.org/officeDocument/2006/relationships/image" Target="media/image58.jpeg"/><Relationship Id="rId149" Type="http://schemas.openxmlformats.org/officeDocument/2006/relationships/image" Target="media/image70.wmf"/><Relationship Id="rId5" Type="http://schemas.openxmlformats.org/officeDocument/2006/relationships/webSettings" Target="webSettings.xml"/><Relationship Id="rId95" Type="http://schemas.openxmlformats.org/officeDocument/2006/relationships/oleObject" Target="embeddings/oleObject27.bin"/><Relationship Id="rId160" Type="http://schemas.openxmlformats.org/officeDocument/2006/relationships/diagramLayout" Target="diagrams/layout4.xml"/><Relationship Id="rId181" Type="http://schemas.openxmlformats.org/officeDocument/2006/relationships/footer" Target="footer2.xml"/><Relationship Id="rId216" Type="http://schemas.openxmlformats.org/officeDocument/2006/relationships/image" Target="media/image109.emf"/><Relationship Id="rId237" Type="http://schemas.openxmlformats.org/officeDocument/2006/relationships/oleObject" Target="embeddings/oleObject60.bin"/><Relationship Id="rId258" Type="http://schemas.openxmlformats.org/officeDocument/2006/relationships/image" Target="media/image124.jpeg"/><Relationship Id="rId279" Type="http://schemas.openxmlformats.org/officeDocument/2006/relationships/image" Target="media/image132.wmf"/><Relationship Id="rId22" Type="http://schemas.openxmlformats.org/officeDocument/2006/relationships/oleObject" Target="embeddings/oleObject2.bin"/><Relationship Id="rId43" Type="http://schemas.openxmlformats.org/officeDocument/2006/relationships/chart" Target="charts/chart2.xml"/><Relationship Id="rId64" Type="http://schemas.openxmlformats.org/officeDocument/2006/relationships/image" Target="media/image32.wmf"/><Relationship Id="rId118" Type="http://schemas.openxmlformats.org/officeDocument/2006/relationships/image" Target="media/image54.jpeg"/><Relationship Id="rId139" Type="http://schemas.openxmlformats.org/officeDocument/2006/relationships/image" Target="media/image65.wmf"/><Relationship Id="rId290" Type="http://schemas.openxmlformats.org/officeDocument/2006/relationships/fontTable" Target="fontTable.xml"/><Relationship Id="rId85" Type="http://schemas.openxmlformats.org/officeDocument/2006/relationships/image" Target="media/image43.wmf"/><Relationship Id="rId150" Type="http://schemas.openxmlformats.org/officeDocument/2006/relationships/oleObject" Target="embeddings/oleObject44.bin"/><Relationship Id="rId171" Type="http://schemas.openxmlformats.org/officeDocument/2006/relationships/image" Target="media/image79.jpeg"/><Relationship Id="rId192" Type="http://schemas.openxmlformats.org/officeDocument/2006/relationships/image" Target="media/image92.jpeg"/><Relationship Id="rId206" Type="http://schemas.openxmlformats.org/officeDocument/2006/relationships/image" Target="media/image101.wmf"/><Relationship Id="rId227" Type="http://schemas.openxmlformats.org/officeDocument/2006/relationships/image" Target="media/image111.wmf"/><Relationship Id="rId248" Type="http://schemas.openxmlformats.org/officeDocument/2006/relationships/image" Target="media/image119.wmf"/><Relationship Id="rId269" Type="http://schemas.openxmlformats.org/officeDocument/2006/relationships/image" Target="media/image130.wmf"/><Relationship Id="rId12" Type="http://schemas.openxmlformats.org/officeDocument/2006/relationships/image" Target="media/image4.jpeg"/><Relationship Id="rId33" Type="http://schemas.openxmlformats.org/officeDocument/2006/relationships/oleObject" Target="embeddings/oleObject5.bin"/><Relationship Id="rId108" Type="http://schemas.openxmlformats.org/officeDocument/2006/relationships/diagramColors" Target="diagrams/colors1.xml"/><Relationship Id="rId129" Type="http://schemas.openxmlformats.org/officeDocument/2006/relationships/image" Target="media/image59.jpeg"/><Relationship Id="rId280" Type="http://schemas.openxmlformats.org/officeDocument/2006/relationships/oleObject" Target="embeddings/oleObject75.bin"/><Relationship Id="rId54" Type="http://schemas.openxmlformats.org/officeDocument/2006/relationships/chart" Target="charts/chart5.xml"/><Relationship Id="rId75" Type="http://schemas.openxmlformats.org/officeDocument/2006/relationships/image" Target="media/image38.wmf"/><Relationship Id="rId96" Type="http://schemas.openxmlformats.org/officeDocument/2006/relationships/image" Target="media/image50.wmf"/><Relationship Id="rId140" Type="http://schemas.openxmlformats.org/officeDocument/2006/relationships/oleObject" Target="embeddings/oleObject39.bin"/><Relationship Id="rId161" Type="http://schemas.openxmlformats.org/officeDocument/2006/relationships/diagramQuickStyle" Target="diagrams/quickStyle4.xml"/><Relationship Id="rId182" Type="http://schemas.openxmlformats.org/officeDocument/2006/relationships/footer" Target="footer3.xml"/><Relationship Id="rId217" Type="http://schemas.openxmlformats.org/officeDocument/2006/relationships/package" Target="embeddings/______Microsoft_Office_PowerPoint15.sldx"/><Relationship Id="rId6" Type="http://schemas.openxmlformats.org/officeDocument/2006/relationships/footnotes" Target="footnotes.xml"/><Relationship Id="rId238" Type="http://schemas.openxmlformats.org/officeDocument/2006/relationships/chart" Target="charts/chart25.xml"/><Relationship Id="rId259" Type="http://schemas.openxmlformats.org/officeDocument/2006/relationships/image" Target="media/image125.wmf"/><Relationship Id="rId23" Type="http://schemas.openxmlformats.org/officeDocument/2006/relationships/image" Target="media/image12.jpeg"/><Relationship Id="rId119" Type="http://schemas.openxmlformats.org/officeDocument/2006/relationships/chart" Target="charts/chart10.xml"/><Relationship Id="rId270" Type="http://schemas.openxmlformats.org/officeDocument/2006/relationships/oleObject" Target="embeddings/oleObject74.bin"/><Relationship Id="rId291" Type="http://schemas.openxmlformats.org/officeDocument/2006/relationships/theme" Target="theme/theme1.xml"/><Relationship Id="rId44" Type="http://schemas.openxmlformats.org/officeDocument/2006/relationships/image" Target="media/image25.wmf"/><Relationship Id="rId65" Type="http://schemas.openxmlformats.org/officeDocument/2006/relationships/oleObject" Target="embeddings/oleObject14.bin"/><Relationship Id="rId86" Type="http://schemas.openxmlformats.org/officeDocument/2006/relationships/oleObject" Target="embeddings/oleObject24.bin"/><Relationship Id="rId130" Type="http://schemas.openxmlformats.org/officeDocument/2006/relationships/image" Target="media/image60.wmf"/><Relationship Id="rId151" Type="http://schemas.openxmlformats.org/officeDocument/2006/relationships/image" Target="media/image71.wmf"/><Relationship Id="rId172" Type="http://schemas.openxmlformats.org/officeDocument/2006/relationships/image" Target="media/image80.jpeg"/><Relationship Id="rId193" Type="http://schemas.openxmlformats.org/officeDocument/2006/relationships/image" Target="media/image93.jpeg"/><Relationship Id="rId207" Type="http://schemas.openxmlformats.org/officeDocument/2006/relationships/oleObject" Target="embeddings/oleObject56.bin"/><Relationship Id="rId228" Type="http://schemas.openxmlformats.org/officeDocument/2006/relationships/oleObject" Target="embeddings/oleObject57.bin"/><Relationship Id="rId249" Type="http://schemas.openxmlformats.org/officeDocument/2006/relationships/oleObject" Target="embeddings/oleObject65.bin"/><Relationship Id="rId13" Type="http://schemas.openxmlformats.org/officeDocument/2006/relationships/footer" Target="footer1.xml"/><Relationship Id="rId109" Type="http://schemas.openxmlformats.org/officeDocument/2006/relationships/diagramData" Target="diagrams/data2.xml"/><Relationship Id="rId260" Type="http://schemas.openxmlformats.org/officeDocument/2006/relationships/oleObject" Target="embeddings/oleObject69.bin"/><Relationship Id="rId281" Type="http://schemas.openxmlformats.org/officeDocument/2006/relationships/image" Target="media/image133.wmf"/><Relationship Id="rId34" Type="http://schemas.openxmlformats.org/officeDocument/2006/relationships/image" Target="media/image20.wmf"/><Relationship Id="rId55" Type="http://schemas.openxmlformats.org/officeDocument/2006/relationships/chart" Target="charts/chart6.xml"/><Relationship Id="rId76" Type="http://schemas.openxmlformats.org/officeDocument/2006/relationships/oleObject" Target="embeddings/oleObject19.bin"/><Relationship Id="rId97" Type="http://schemas.openxmlformats.org/officeDocument/2006/relationships/oleObject" Target="embeddings/oleObject28.bin"/><Relationship Id="rId120" Type="http://schemas.openxmlformats.org/officeDocument/2006/relationships/chart" Target="charts/chart11.xml"/><Relationship Id="rId141" Type="http://schemas.openxmlformats.org/officeDocument/2006/relationships/image" Target="media/image66.wmf"/><Relationship Id="rId7" Type="http://schemas.openxmlformats.org/officeDocument/2006/relationships/endnotes" Target="endnotes.xml"/><Relationship Id="rId71" Type="http://schemas.openxmlformats.org/officeDocument/2006/relationships/image" Target="media/image36.wmf"/><Relationship Id="rId92" Type="http://schemas.openxmlformats.org/officeDocument/2006/relationships/image" Target="media/image48.wmf"/><Relationship Id="rId162" Type="http://schemas.openxmlformats.org/officeDocument/2006/relationships/diagramColors" Target="diagrams/colors4.xml"/><Relationship Id="rId183" Type="http://schemas.openxmlformats.org/officeDocument/2006/relationships/header" Target="header3.xml"/><Relationship Id="rId213" Type="http://schemas.openxmlformats.org/officeDocument/2006/relationships/image" Target="media/image107.jpeg"/><Relationship Id="rId218" Type="http://schemas.openxmlformats.org/officeDocument/2006/relationships/image" Target="media/image110.jpeg"/><Relationship Id="rId234" Type="http://schemas.openxmlformats.org/officeDocument/2006/relationships/image" Target="media/image113.wmf"/><Relationship Id="rId239" Type="http://schemas.openxmlformats.org/officeDocument/2006/relationships/image" Target="media/image115.wmf"/><Relationship Id="rId2" Type="http://schemas.openxmlformats.org/officeDocument/2006/relationships/numbering" Target="numbering.xml"/><Relationship Id="rId29" Type="http://schemas.openxmlformats.org/officeDocument/2006/relationships/oleObject" Target="embeddings/oleObject4.bin"/><Relationship Id="rId250" Type="http://schemas.openxmlformats.org/officeDocument/2006/relationships/image" Target="media/image120.wmf"/><Relationship Id="rId255" Type="http://schemas.openxmlformats.org/officeDocument/2006/relationships/image" Target="media/image122.wmf"/><Relationship Id="rId271" Type="http://schemas.openxmlformats.org/officeDocument/2006/relationships/image" Target="media/image131.png"/><Relationship Id="rId276" Type="http://schemas.openxmlformats.org/officeDocument/2006/relationships/chart" Target="charts/chart32.xml"/><Relationship Id="rId292" Type="http://schemas.microsoft.com/office/2007/relationships/diagramDrawing" Target="diagrams/drawing3.xml"/><Relationship Id="rId297" Type="http://schemas.microsoft.com/office/2007/relationships/diagramDrawing" Target="diagrams/drawing2.xml"/><Relationship Id="rId24" Type="http://schemas.openxmlformats.org/officeDocument/2006/relationships/image" Target="media/image13.jpeg"/><Relationship Id="rId40" Type="http://schemas.openxmlformats.org/officeDocument/2006/relationships/image" Target="media/image23.png"/><Relationship Id="rId45" Type="http://schemas.openxmlformats.org/officeDocument/2006/relationships/oleObject" Target="embeddings/oleObject7.bin"/><Relationship Id="rId66" Type="http://schemas.openxmlformats.org/officeDocument/2006/relationships/image" Target="media/image33.jpeg"/><Relationship Id="rId87" Type="http://schemas.openxmlformats.org/officeDocument/2006/relationships/image" Target="media/image44.jpeg"/><Relationship Id="rId110" Type="http://schemas.openxmlformats.org/officeDocument/2006/relationships/diagramLayout" Target="diagrams/layout2.xml"/><Relationship Id="rId115" Type="http://schemas.openxmlformats.org/officeDocument/2006/relationships/diagramQuickStyle" Target="diagrams/quickStyle3.xml"/><Relationship Id="rId131" Type="http://schemas.openxmlformats.org/officeDocument/2006/relationships/oleObject" Target="embeddings/oleObject35.bin"/><Relationship Id="rId136" Type="http://schemas.openxmlformats.org/officeDocument/2006/relationships/image" Target="media/image63.wmf"/><Relationship Id="rId157" Type="http://schemas.openxmlformats.org/officeDocument/2006/relationships/image" Target="media/image74.wmf"/><Relationship Id="rId178" Type="http://schemas.openxmlformats.org/officeDocument/2006/relationships/image" Target="media/image86.tiff"/><Relationship Id="rId61" Type="http://schemas.openxmlformats.org/officeDocument/2006/relationships/oleObject" Target="embeddings/oleObject12.bin"/><Relationship Id="rId82" Type="http://schemas.openxmlformats.org/officeDocument/2006/relationships/oleObject" Target="embeddings/oleObject22.bin"/><Relationship Id="rId152" Type="http://schemas.openxmlformats.org/officeDocument/2006/relationships/oleObject" Target="embeddings/oleObject45.bin"/><Relationship Id="rId173" Type="http://schemas.openxmlformats.org/officeDocument/2006/relationships/image" Target="media/image81.tiff"/><Relationship Id="rId194" Type="http://schemas.openxmlformats.org/officeDocument/2006/relationships/image" Target="media/image94.jpeg"/><Relationship Id="rId199" Type="http://schemas.openxmlformats.org/officeDocument/2006/relationships/oleObject" Target="embeddings/oleObject52.bin"/><Relationship Id="rId203" Type="http://schemas.openxmlformats.org/officeDocument/2006/relationships/oleObject" Target="embeddings/oleObject54.bin"/><Relationship Id="rId208" Type="http://schemas.openxmlformats.org/officeDocument/2006/relationships/image" Target="media/image102.png"/><Relationship Id="rId229" Type="http://schemas.openxmlformats.org/officeDocument/2006/relationships/image" Target="media/image112.wmf"/><Relationship Id="rId19" Type="http://schemas.openxmlformats.org/officeDocument/2006/relationships/image" Target="media/image10.wmf"/><Relationship Id="rId224" Type="http://schemas.openxmlformats.org/officeDocument/2006/relationships/chart" Target="charts/chart20.xml"/><Relationship Id="rId240" Type="http://schemas.openxmlformats.org/officeDocument/2006/relationships/oleObject" Target="embeddings/oleObject61.bin"/><Relationship Id="rId245" Type="http://schemas.openxmlformats.org/officeDocument/2006/relationships/oleObject" Target="embeddings/oleObject63.bin"/><Relationship Id="rId261" Type="http://schemas.openxmlformats.org/officeDocument/2006/relationships/image" Target="media/image126.wmf"/><Relationship Id="rId266" Type="http://schemas.openxmlformats.org/officeDocument/2006/relationships/oleObject" Target="embeddings/oleObject72.bin"/><Relationship Id="rId287" Type="http://schemas.openxmlformats.org/officeDocument/2006/relationships/image" Target="media/image138.jpeg"/><Relationship Id="rId14" Type="http://schemas.openxmlformats.org/officeDocument/2006/relationships/image" Target="media/image5.jpeg"/><Relationship Id="rId30" Type="http://schemas.openxmlformats.org/officeDocument/2006/relationships/image" Target="media/image17.jpeg"/><Relationship Id="rId35" Type="http://schemas.openxmlformats.org/officeDocument/2006/relationships/oleObject" Target="embeddings/oleObject6.bin"/><Relationship Id="rId56" Type="http://schemas.openxmlformats.org/officeDocument/2006/relationships/chart" Target="charts/chart7.xml"/><Relationship Id="rId77" Type="http://schemas.openxmlformats.org/officeDocument/2006/relationships/image" Target="media/image39.wmf"/><Relationship Id="rId100" Type="http://schemas.openxmlformats.org/officeDocument/2006/relationships/oleObject" Target="embeddings/oleObject30.bin"/><Relationship Id="rId105" Type="http://schemas.openxmlformats.org/officeDocument/2006/relationships/diagramData" Target="diagrams/data1.xml"/><Relationship Id="rId126" Type="http://schemas.openxmlformats.org/officeDocument/2006/relationships/oleObject" Target="embeddings/oleObject34.bin"/><Relationship Id="rId147" Type="http://schemas.openxmlformats.org/officeDocument/2006/relationships/image" Target="media/image69.wmf"/><Relationship Id="rId168" Type="http://schemas.openxmlformats.org/officeDocument/2006/relationships/diagramColors" Target="diagrams/colors5.xml"/><Relationship Id="rId282" Type="http://schemas.openxmlformats.org/officeDocument/2006/relationships/oleObject" Target="embeddings/oleObject76.bin"/><Relationship Id="rId8" Type="http://schemas.openxmlformats.org/officeDocument/2006/relationships/hyperlink" Target="https://e.mail.ru/messages/inbox/" TargetMode="External"/><Relationship Id="rId51" Type="http://schemas.openxmlformats.org/officeDocument/2006/relationships/image" Target="media/image28.wmf"/><Relationship Id="rId72" Type="http://schemas.openxmlformats.org/officeDocument/2006/relationships/oleObject" Target="embeddings/oleObject17.bin"/><Relationship Id="rId93" Type="http://schemas.openxmlformats.org/officeDocument/2006/relationships/oleObject" Target="embeddings/oleObject26.bin"/><Relationship Id="rId98" Type="http://schemas.openxmlformats.org/officeDocument/2006/relationships/oleObject" Target="embeddings/oleObject29.bin"/><Relationship Id="rId121" Type="http://schemas.openxmlformats.org/officeDocument/2006/relationships/chart" Target="charts/chart12.xml"/><Relationship Id="rId142" Type="http://schemas.openxmlformats.org/officeDocument/2006/relationships/oleObject" Target="embeddings/oleObject40.bin"/><Relationship Id="rId163" Type="http://schemas.openxmlformats.org/officeDocument/2006/relationships/image" Target="media/image75.png"/><Relationship Id="rId184" Type="http://schemas.openxmlformats.org/officeDocument/2006/relationships/footer" Target="footer4.xml"/><Relationship Id="rId189" Type="http://schemas.openxmlformats.org/officeDocument/2006/relationships/oleObject" Target="embeddings/oleObject49.bin"/><Relationship Id="rId219" Type="http://schemas.openxmlformats.org/officeDocument/2006/relationships/chart" Target="charts/chart15.xml"/><Relationship Id="rId3" Type="http://schemas.openxmlformats.org/officeDocument/2006/relationships/styles" Target="styles.xml"/><Relationship Id="rId214" Type="http://schemas.openxmlformats.org/officeDocument/2006/relationships/image" Target="media/image108.jpeg"/><Relationship Id="rId230" Type="http://schemas.openxmlformats.org/officeDocument/2006/relationships/oleObject" Target="embeddings/oleObject58.bin"/><Relationship Id="rId235" Type="http://schemas.openxmlformats.org/officeDocument/2006/relationships/oleObject" Target="embeddings/oleObject59.bin"/><Relationship Id="rId251" Type="http://schemas.openxmlformats.org/officeDocument/2006/relationships/oleObject" Target="embeddings/oleObject66.bin"/><Relationship Id="rId256" Type="http://schemas.openxmlformats.org/officeDocument/2006/relationships/oleObject" Target="embeddings/oleObject68.bin"/><Relationship Id="rId277" Type="http://schemas.openxmlformats.org/officeDocument/2006/relationships/chart" Target="charts/chart33.xml"/><Relationship Id="rId25" Type="http://schemas.openxmlformats.org/officeDocument/2006/relationships/image" Target="media/image14.jpeg"/><Relationship Id="rId46" Type="http://schemas.openxmlformats.org/officeDocument/2006/relationships/image" Target="media/image26.wmf"/><Relationship Id="rId67" Type="http://schemas.openxmlformats.org/officeDocument/2006/relationships/image" Target="media/image34.wmf"/><Relationship Id="rId116" Type="http://schemas.openxmlformats.org/officeDocument/2006/relationships/diagramColors" Target="diagrams/colors3.xml"/><Relationship Id="rId137" Type="http://schemas.openxmlformats.org/officeDocument/2006/relationships/oleObject" Target="embeddings/oleObject38.bin"/><Relationship Id="rId158" Type="http://schemas.openxmlformats.org/officeDocument/2006/relationships/oleObject" Target="embeddings/oleObject48.bin"/><Relationship Id="rId272" Type="http://schemas.openxmlformats.org/officeDocument/2006/relationships/chart" Target="charts/chart28.xml"/><Relationship Id="rId293" Type="http://schemas.microsoft.com/office/2007/relationships/diagramDrawing" Target="diagrams/drawing1.xml"/><Relationship Id="rId20" Type="http://schemas.openxmlformats.org/officeDocument/2006/relationships/oleObject" Target="embeddings/oleObject1.bin"/><Relationship Id="rId41" Type="http://schemas.openxmlformats.org/officeDocument/2006/relationships/image" Target="media/image24.png"/><Relationship Id="rId62" Type="http://schemas.openxmlformats.org/officeDocument/2006/relationships/image" Target="media/image31.wmf"/><Relationship Id="rId83" Type="http://schemas.openxmlformats.org/officeDocument/2006/relationships/image" Target="media/image42.wmf"/><Relationship Id="rId88" Type="http://schemas.openxmlformats.org/officeDocument/2006/relationships/image" Target="media/image45.jpeg"/><Relationship Id="rId111" Type="http://schemas.openxmlformats.org/officeDocument/2006/relationships/diagramQuickStyle" Target="diagrams/quickStyle2.xml"/><Relationship Id="rId132" Type="http://schemas.openxmlformats.org/officeDocument/2006/relationships/image" Target="media/image61.wmf"/><Relationship Id="rId153" Type="http://schemas.openxmlformats.org/officeDocument/2006/relationships/image" Target="media/image72.wmf"/><Relationship Id="rId174" Type="http://schemas.openxmlformats.org/officeDocument/2006/relationships/image" Target="media/image82.tiff"/><Relationship Id="rId179" Type="http://schemas.openxmlformats.org/officeDocument/2006/relationships/header" Target="header1.xml"/><Relationship Id="rId195" Type="http://schemas.openxmlformats.org/officeDocument/2006/relationships/image" Target="media/image95.jpeg"/><Relationship Id="rId209" Type="http://schemas.openxmlformats.org/officeDocument/2006/relationships/image" Target="media/image103.jpeg"/><Relationship Id="rId190" Type="http://schemas.openxmlformats.org/officeDocument/2006/relationships/image" Target="media/image91.wmf"/><Relationship Id="rId204" Type="http://schemas.openxmlformats.org/officeDocument/2006/relationships/image" Target="media/image100.wmf"/><Relationship Id="rId220" Type="http://schemas.openxmlformats.org/officeDocument/2006/relationships/chart" Target="charts/chart16.xml"/><Relationship Id="rId225" Type="http://schemas.openxmlformats.org/officeDocument/2006/relationships/chart" Target="charts/chart21.xml"/><Relationship Id="rId241" Type="http://schemas.openxmlformats.org/officeDocument/2006/relationships/image" Target="media/image116.wmf"/><Relationship Id="rId246" Type="http://schemas.openxmlformats.org/officeDocument/2006/relationships/image" Target="media/image118.wmf"/><Relationship Id="rId267" Type="http://schemas.openxmlformats.org/officeDocument/2006/relationships/image" Target="media/image129.wmf"/><Relationship Id="rId288" Type="http://schemas.openxmlformats.org/officeDocument/2006/relationships/image" Target="media/image139.jpeg"/><Relationship Id="rId15" Type="http://schemas.openxmlformats.org/officeDocument/2006/relationships/image" Target="media/image6.jpeg"/><Relationship Id="rId36" Type="http://schemas.openxmlformats.org/officeDocument/2006/relationships/image" Target="media/image21.jpeg"/><Relationship Id="rId57" Type="http://schemas.openxmlformats.org/officeDocument/2006/relationships/chart" Target="charts/chart8.xml"/><Relationship Id="rId106" Type="http://schemas.openxmlformats.org/officeDocument/2006/relationships/diagramLayout" Target="diagrams/layout1.xml"/><Relationship Id="rId127" Type="http://schemas.openxmlformats.org/officeDocument/2006/relationships/image" Target="media/image57.jpeg"/><Relationship Id="rId262" Type="http://schemas.openxmlformats.org/officeDocument/2006/relationships/oleObject" Target="embeddings/oleObject70.bin"/><Relationship Id="rId283" Type="http://schemas.openxmlformats.org/officeDocument/2006/relationships/image" Target="media/image134.jpeg"/><Relationship Id="rId10" Type="http://schemas.openxmlformats.org/officeDocument/2006/relationships/image" Target="media/image2.jpeg"/><Relationship Id="rId31" Type="http://schemas.openxmlformats.org/officeDocument/2006/relationships/image" Target="media/image18.jpeg"/><Relationship Id="rId52" Type="http://schemas.openxmlformats.org/officeDocument/2006/relationships/oleObject" Target="embeddings/oleObject10.bin"/><Relationship Id="rId73" Type="http://schemas.openxmlformats.org/officeDocument/2006/relationships/image" Target="media/image37.wmf"/><Relationship Id="rId78" Type="http://schemas.openxmlformats.org/officeDocument/2006/relationships/oleObject" Target="embeddings/oleObject20.bin"/><Relationship Id="rId94" Type="http://schemas.openxmlformats.org/officeDocument/2006/relationships/image" Target="media/image49.wmf"/><Relationship Id="rId99" Type="http://schemas.openxmlformats.org/officeDocument/2006/relationships/image" Target="media/image51.wmf"/><Relationship Id="rId101" Type="http://schemas.openxmlformats.org/officeDocument/2006/relationships/oleObject" Target="embeddings/oleObject31.bin"/><Relationship Id="rId122" Type="http://schemas.openxmlformats.org/officeDocument/2006/relationships/chart" Target="charts/chart13.xml"/><Relationship Id="rId143" Type="http://schemas.openxmlformats.org/officeDocument/2006/relationships/image" Target="media/image67.wmf"/><Relationship Id="rId148" Type="http://schemas.openxmlformats.org/officeDocument/2006/relationships/oleObject" Target="embeddings/oleObject43.bin"/><Relationship Id="rId164" Type="http://schemas.openxmlformats.org/officeDocument/2006/relationships/image" Target="media/image76.jpeg"/><Relationship Id="rId169" Type="http://schemas.openxmlformats.org/officeDocument/2006/relationships/image" Target="media/image77.jpeg"/><Relationship Id="rId185"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header" Target="header2.xml"/><Relationship Id="rId210" Type="http://schemas.openxmlformats.org/officeDocument/2006/relationships/image" Target="media/image104.jpeg"/><Relationship Id="rId215" Type="http://schemas.openxmlformats.org/officeDocument/2006/relationships/chart" Target="charts/chart14.xml"/><Relationship Id="rId236" Type="http://schemas.openxmlformats.org/officeDocument/2006/relationships/image" Target="media/image114.wmf"/><Relationship Id="rId257" Type="http://schemas.openxmlformats.org/officeDocument/2006/relationships/image" Target="media/image123.jpeg"/><Relationship Id="rId278" Type="http://schemas.openxmlformats.org/officeDocument/2006/relationships/chart" Target="charts/chart34.xml"/><Relationship Id="rId26" Type="http://schemas.openxmlformats.org/officeDocument/2006/relationships/image" Target="media/image15.wmf"/><Relationship Id="rId231" Type="http://schemas.openxmlformats.org/officeDocument/2006/relationships/chart" Target="charts/chart23.xml"/><Relationship Id="rId252" Type="http://schemas.openxmlformats.org/officeDocument/2006/relationships/chart" Target="charts/chart27.xml"/><Relationship Id="rId273" Type="http://schemas.openxmlformats.org/officeDocument/2006/relationships/chart" Target="charts/chart29.xml"/><Relationship Id="rId294" Type="http://schemas.microsoft.com/office/2007/relationships/diagramDrawing" Target="diagrams/drawing5.xml"/><Relationship Id="rId47" Type="http://schemas.openxmlformats.org/officeDocument/2006/relationships/oleObject" Target="embeddings/oleObject8.bin"/><Relationship Id="rId68" Type="http://schemas.openxmlformats.org/officeDocument/2006/relationships/oleObject" Target="embeddings/oleObject15.bin"/><Relationship Id="rId89" Type="http://schemas.openxmlformats.org/officeDocument/2006/relationships/image" Target="media/image46.jpeg"/><Relationship Id="rId112" Type="http://schemas.openxmlformats.org/officeDocument/2006/relationships/diagramColors" Target="diagrams/colors2.xml"/><Relationship Id="rId133" Type="http://schemas.openxmlformats.org/officeDocument/2006/relationships/oleObject" Target="embeddings/oleObject36.bin"/><Relationship Id="rId154" Type="http://schemas.openxmlformats.org/officeDocument/2006/relationships/oleObject" Target="embeddings/oleObject46.bin"/><Relationship Id="rId175" Type="http://schemas.openxmlformats.org/officeDocument/2006/relationships/image" Target="media/image83.tiff"/><Relationship Id="rId196" Type="http://schemas.openxmlformats.org/officeDocument/2006/relationships/image" Target="media/image96.wmf"/><Relationship Id="rId200" Type="http://schemas.openxmlformats.org/officeDocument/2006/relationships/image" Target="media/image98.wmf"/><Relationship Id="rId16" Type="http://schemas.openxmlformats.org/officeDocument/2006/relationships/image" Target="media/image7.jpeg"/><Relationship Id="rId221" Type="http://schemas.openxmlformats.org/officeDocument/2006/relationships/chart" Target="charts/chart17.xml"/><Relationship Id="rId242" Type="http://schemas.openxmlformats.org/officeDocument/2006/relationships/oleObject" Target="embeddings/oleObject62.bin"/><Relationship Id="rId263" Type="http://schemas.openxmlformats.org/officeDocument/2006/relationships/image" Target="media/image127.wmf"/><Relationship Id="rId284" Type="http://schemas.openxmlformats.org/officeDocument/2006/relationships/image" Target="media/image135.jpeg"/><Relationship Id="rId37" Type="http://schemas.openxmlformats.org/officeDocument/2006/relationships/chart" Target="charts/chart1.xml"/><Relationship Id="rId58" Type="http://schemas.openxmlformats.org/officeDocument/2006/relationships/image" Target="media/image29.wmf"/><Relationship Id="rId79" Type="http://schemas.openxmlformats.org/officeDocument/2006/relationships/image" Target="media/image40.wmf"/><Relationship Id="rId102" Type="http://schemas.openxmlformats.org/officeDocument/2006/relationships/image" Target="media/image52.wmf"/><Relationship Id="rId123" Type="http://schemas.openxmlformats.org/officeDocument/2006/relationships/image" Target="media/image55.wmf"/><Relationship Id="rId144" Type="http://schemas.openxmlformats.org/officeDocument/2006/relationships/oleObject" Target="embeddings/oleObject41.bin"/><Relationship Id="rId90" Type="http://schemas.openxmlformats.org/officeDocument/2006/relationships/image" Target="media/image47.wmf"/><Relationship Id="rId165" Type="http://schemas.openxmlformats.org/officeDocument/2006/relationships/diagramData" Target="diagrams/data5.xml"/><Relationship Id="rId186" Type="http://schemas.openxmlformats.org/officeDocument/2006/relationships/image" Target="media/image88.png"/><Relationship Id="rId211" Type="http://schemas.openxmlformats.org/officeDocument/2006/relationships/image" Target="media/image105.jpeg"/><Relationship Id="rId232" Type="http://schemas.openxmlformats.org/officeDocument/2006/relationships/chart" Target="charts/chart24.xml"/><Relationship Id="rId253" Type="http://schemas.openxmlformats.org/officeDocument/2006/relationships/image" Target="media/image121.wmf"/><Relationship Id="rId274" Type="http://schemas.openxmlformats.org/officeDocument/2006/relationships/chart" Target="charts/chart30.xml"/><Relationship Id="rId295" Type="http://schemas.microsoft.com/office/2007/relationships/stylesWithEffects" Target="stylesWithEffects.xml"/><Relationship Id="rId27" Type="http://schemas.openxmlformats.org/officeDocument/2006/relationships/oleObject" Target="embeddings/oleObject3.bin"/><Relationship Id="rId48" Type="http://schemas.openxmlformats.org/officeDocument/2006/relationships/chart" Target="charts/chart3.xml"/><Relationship Id="rId69" Type="http://schemas.openxmlformats.org/officeDocument/2006/relationships/image" Target="media/image35.wmf"/><Relationship Id="rId113" Type="http://schemas.openxmlformats.org/officeDocument/2006/relationships/diagramData" Target="diagrams/data3.xml"/><Relationship Id="rId134" Type="http://schemas.openxmlformats.org/officeDocument/2006/relationships/image" Target="media/image62.wmf"/><Relationship Id="rId80" Type="http://schemas.openxmlformats.org/officeDocument/2006/relationships/oleObject" Target="embeddings/oleObject21.bin"/><Relationship Id="rId155" Type="http://schemas.openxmlformats.org/officeDocument/2006/relationships/image" Target="media/image73.wmf"/><Relationship Id="rId176" Type="http://schemas.openxmlformats.org/officeDocument/2006/relationships/image" Target="media/image84.tiff"/><Relationship Id="rId197" Type="http://schemas.openxmlformats.org/officeDocument/2006/relationships/oleObject" Target="embeddings/oleObject51.bin"/><Relationship Id="rId201" Type="http://schemas.openxmlformats.org/officeDocument/2006/relationships/oleObject" Target="embeddings/oleObject53.bin"/><Relationship Id="rId222" Type="http://schemas.openxmlformats.org/officeDocument/2006/relationships/chart" Target="charts/chart18.xml"/><Relationship Id="rId243" Type="http://schemas.openxmlformats.org/officeDocument/2006/relationships/chart" Target="charts/chart26.xml"/><Relationship Id="rId264" Type="http://schemas.openxmlformats.org/officeDocument/2006/relationships/oleObject" Target="embeddings/oleObject71.bin"/><Relationship Id="rId285" Type="http://schemas.openxmlformats.org/officeDocument/2006/relationships/image" Target="media/image136.jpeg"/><Relationship Id="rId17" Type="http://schemas.openxmlformats.org/officeDocument/2006/relationships/image" Target="media/image8.jpeg"/><Relationship Id="rId38" Type="http://schemas.openxmlformats.org/officeDocument/2006/relationships/image" Target="media/image22.jpeg"/><Relationship Id="rId59" Type="http://schemas.openxmlformats.org/officeDocument/2006/relationships/oleObject" Target="embeddings/oleObject11.bin"/><Relationship Id="rId103" Type="http://schemas.openxmlformats.org/officeDocument/2006/relationships/oleObject" Target="embeddings/oleObject32.bin"/><Relationship Id="rId124" Type="http://schemas.openxmlformats.org/officeDocument/2006/relationships/oleObject" Target="embeddings/oleObject33.bin"/><Relationship Id="rId70" Type="http://schemas.openxmlformats.org/officeDocument/2006/relationships/oleObject" Target="embeddings/oleObject16.bin"/><Relationship Id="rId91" Type="http://schemas.openxmlformats.org/officeDocument/2006/relationships/oleObject" Target="embeddings/oleObject25.bin"/><Relationship Id="rId145" Type="http://schemas.openxmlformats.org/officeDocument/2006/relationships/image" Target="media/image68.wmf"/><Relationship Id="rId166" Type="http://schemas.openxmlformats.org/officeDocument/2006/relationships/diagramLayout" Target="diagrams/layout5.xml"/><Relationship Id="rId187" Type="http://schemas.openxmlformats.org/officeDocument/2006/relationships/image" Target="media/image89.jpeg"/><Relationship Id="rId1" Type="http://schemas.openxmlformats.org/officeDocument/2006/relationships/customXml" Target="../customXml/item1.xml"/><Relationship Id="rId212" Type="http://schemas.openxmlformats.org/officeDocument/2006/relationships/image" Target="media/image106.jpeg"/><Relationship Id="rId233" Type="http://schemas.openxmlformats.org/officeDocument/2006/relationships/hyperlink" Target="http://osvita.ua/legislation/Ser_osv/33808/" TargetMode="External"/><Relationship Id="rId254" Type="http://schemas.openxmlformats.org/officeDocument/2006/relationships/oleObject" Target="embeddings/oleObject67.bin"/><Relationship Id="rId28" Type="http://schemas.openxmlformats.org/officeDocument/2006/relationships/image" Target="media/image16.wmf"/><Relationship Id="rId49" Type="http://schemas.openxmlformats.org/officeDocument/2006/relationships/image" Target="media/image27.wmf"/><Relationship Id="rId114" Type="http://schemas.openxmlformats.org/officeDocument/2006/relationships/diagramLayout" Target="diagrams/layout3.xml"/><Relationship Id="rId275" Type="http://schemas.openxmlformats.org/officeDocument/2006/relationships/chart" Target="charts/chart31.xml"/><Relationship Id="rId296" Type="http://schemas.microsoft.com/office/2007/relationships/diagramDrawing" Target="diagrams/drawing4.xml"/><Relationship Id="rId60" Type="http://schemas.openxmlformats.org/officeDocument/2006/relationships/image" Target="media/image30.wmf"/><Relationship Id="rId81" Type="http://schemas.openxmlformats.org/officeDocument/2006/relationships/image" Target="media/image41.wmf"/><Relationship Id="rId135" Type="http://schemas.openxmlformats.org/officeDocument/2006/relationships/oleObject" Target="embeddings/oleObject37.bin"/><Relationship Id="rId156" Type="http://schemas.openxmlformats.org/officeDocument/2006/relationships/oleObject" Target="embeddings/oleObject47.bin"/><Relationship Id="rId177" Type="http://schemas.openxmlformats.org/officeDocument/2006/relationships/image" Target="media/image85.tiff"/><Relationship Id="rId198" Type="http://schemas.openxmlformats.org/officeDocument/2006/relationships/image" Target="media/image97.wmf"/><Relationship Id="rId202" Type="http://schemas.openxmlformats.org/officeDocument/2006/relationships/image" Target="media/image99.wmf"/><Relationship Id="rId223" Type="http://schemas.openxmlformats.org/officeDocument/2006/relationships/chart" Target="charts/chart19.xml"/><Relationship Id="rId244" Type="http://schemas.openxmlformats.org/officeDocument/2006/relationships/image" Target="media/image117.wmf"/><Relationship Id="rId18" Type="http://schemas.openxmlformats.org/officeDocument/2006/relationships/image" Target="media/image9.jpeg"/><Relationship Id="rId39" Type="http://schemas.microsoft.com/office/2007/relationships/hdphoto" Target="NULL"/><Relationship Id="rId265" Type="http://schemas.openxmlformats.org/officeDocument/2006/relationships/image" Target="media/image128.wmf"/><Relationship Id="rId286" Type="http://schemas.openxmlformats.org/officeDocument/2006/relationships/image" Target="media/image137.jpeg"/><Relationship Id="rId50" Type="http://schemas.openxmlformats.org/officeDocument/2006/relationships/oleObject" Target="embeddings/oleObject9.bin"/><Relationship Id="rId104" Type="http://schemas.openxmlformats.org/officeDocument/2006/relationships/chart" Target="charts/chart9.xml"/><Relationship Id="rId125" Type="http://schemas.openxmlformats.org/officeDocument/2006/relationships/image" Target="media/image56.wmf"/><Relationship Id="rId146" Type="http://schemas.openxmlformats.org/officeDocument/2006/relationships/oleObject" Target="embeddings/oleObject42.bin"/><Relationship Id="rId167" Type="http://schemas.openxmlformats.org/officeDocument/2006/relationships/diagramQuickStyle" Target="diagrams/quickStyle5.xml"/><Relationship Id="rId188" Type="http://schemas.openxmlformats.org/officeDocument/2006/relationships/image" Target="media/image90.w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9.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Office_Excel2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Office_Excel21.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Office_Excel22.xlsx"/></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Office_Excel23.xlsx"/><Relationship Id="rId1" Type="http://schemas.openxmlformats.org/officeDocument/2006/relationships/themeOverride" Target="../theme/themeOverride3.xml"/></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Office_Excel24.xlsx"/><Relationship Id="rId1" Type="http://schemas.openxmlformats.org/officeDocument/2006/relationships/themeOverride" Target="../theme/themeOverride4.xml"/></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Office_Excel25.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Office_Excel26.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Office_Excel27.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Office_Excel28.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Office_Excel29.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Office_Excel30.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Office_Excel31.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Office_Excel32.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Office_Excel33.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Office_Excel34.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Office_Excel35.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1.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Office_Excel9.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layout>
        <c:manualLayout>
          <c:xMode val="edge"/>
          <c:yMode val="edge"/>
          <c:x val="0.38063312242363029"/>
          <c:y val="6.312731406121537E-2"/>
        </c:manualLayout>
      </c:layout>
      <c:txPr>
        <a:bodyPr/>
        <a:lstStyle/>
        <a:p>
          <a:pPr>
            <a:defRPr lang="uk-UA" sz="1000" baseline="0"/>
          </a:pPr>
          <a:endParaRPr lang="ru-RU"/>
        </a:p>
      </c:txPr>
    </c:title>
    <c:view3D>
      <c:rotX val="30"/>
      <c:perspective val="30"/>
    </c:view3D>
    <c:plotArea>
      <c:layout>
        <c:manualLayout>
          <c:layoutTarget val="inner"/>
          <c:xMode val="edge"/>
          <c:yMode val="edge"/>
          <c:x val="8.9285714285714159E-3"/>
          <c:y val="0.35449674768914824"/>
          <c:w val="0.55815476190476077"/>
          <c:h val="0.5766512609836828"/>
        </c:manualLayout>
      </c:layout>
      <c:pie3DChart>
        <c:varyColors val="1"/>
        <c:ser>
          <c:idx val="0"/>
          <c:order val="0"/>
          <c:tx>
            <c:strRef>
              <c:f>Лист1!$B$1</c:f>
              <c:strCache>
                <c:ptCount val="1"/>
                <c:pt idx="0">
                  <c:v>Фонд бібліотеки - 13896</c:v>
                </c:pt>
              </c:strCache>
            </c:strRef>
          </c:tx>
          <c:explosion val="25"/>
          <c:dPt>
            <c:idx val="0"/>
            <c:explosion val="0"/>
            <c:spPr>
              <a:solidFill>
                <a:srgbClr val="0000FF"/>
              </a:solidFill>
            </c:spPr>
          </c:dPt>
          <c:dPt>
            <c:idx val="1"/>
            <c:spPr>
              <a:solidFill>
                <a:srgbClr val="FF0000"/>
              </a:solidFill>
            </c:spPr>
          </c:dPt>
          <c:dPt>
            <c:idx val="2"/>
            <c:spPr>
              <a:solidFill>
                <a:srgbClr val="008000"/>
              </a:solidFill>
            </c:spPr>
          </c:dPt>
          <c:dPt>
            <c:idx val="3"/>
            <c:spPr>
              <a:solidFill>
                <a:srgbClr val="FFFF00"/>
              </a:solidFill>
            </c:spPr>
          </c:dPt>
          <c:dLbls>
            <c:dLbl>
              <c:idx val="0"/>
              <c:layout>
                <c:manualLayout>
                  <c:x val="1.5648769369161673E-2"/>
                  <c:y val="-7.6474283977524034E-3"/>
                </c:manualLayout>
              </c:layout>
              <c:showVal val="1"/>
            </c:dLbl>
            <c:dLbl>
              <c:idx val="1"/>
              <c:layout>
                <c:manualLayout>
                  <c:x val="8.0600959434033708E-3"/>
                  <c:y val="2.1722138654319692E-3"/>
                </c:manualLayout>
              </c:layout>
              <c:showVal val="1"/>
            </c:dLbl>
            <c:dLbl>
              <c:idx val="2"/>
              <c:layout>
                <c:manualLayout>
                  <c:x val="8.5818405350095744E-2"/>
                  <c:y val="-3.5011365786364157E-2"/>
                </c:manualLayout>
              </c:layout>
              <c:showVal val="1"/>
            </c:dLbl>
            <c:dLbl>
              <c:idx val="3"/>
              <c:layout>
                <c:manualLayout>
                  <c:x val="-1.9986411612679406E-2"/>
                  <c:y val="2.8326485178143037E-2"/>
                </c:manualLayout>
              </c:layout>
              <c:showVal val="1"/>
            </c:dLbl>
            <c:txPr>
              <a:bodyPr/>
              <a:lstStyle/>
              <a:p>
                <a:pPr>
                  <a:defRPr lang="uk-UA"/>
                </a:pPr>
                <a:endParaRPr lang="ru-RU"/>
              </a:p>
            </c:txPr>
            <c:showVal val="1"/>
            <c:showLeaderLines val="1"/>
          </c:dLbls>
          <c:cat>
            <c:strRef>
              <c:f>Лист1!$A$2:$A$5</c:f>
              <c:strCache>
                <c:ptCount val="4"/>
                <c:pt idx="0">
                  <c:v>навчально-методична - 2344</c:v>
                </c:pt>
                <c:pt idx="1">
                  <c:v>науково-популярна  - 3403</c:v>
                </c:pt>
                <c:pt idx="2">
                  <c:v>довідкова  - 1865</c:v>
                </c:pt>
                <c:pt idx="3">
                  <c:v>художня - 6284</c:v>
                </c:pt>
              </c:strCache>
            </c:strRef>
          </c:cat>
          <c:val>
            <c:numRef>
              <c:f>Лист1!$B$2:$B$5</c:f>
              <c:numCache>
                <c:formatCode>General</c:formatCode>
                <c:ptCount val="4"/>
                <c:pt idx="0">
                  <c:v>2344</c:v>
                </c:pt>
                <c:pt idx="1">
                  <c:v>3403</c:v>
                </c:pt>
                <c:pt idx="2">
                  <c:v>1865</c:v>
                </c:pt>
                <c:pt idx="3">
                  <c:v>6284</c:v>
                </c:pt>
              </c:numCache>
            </c:numRef>
          </c:val>
        </c:ser>
      </c:pie3DChart>
    </c:plotArea>
    <c:legend>
      <c:legendPos val="r"/>
      <c:layout>
        <c:manualLayout>
          <c:xMode val="edge"/>
          <c:yMode val="edge"/>
          <c:x val="0.58769309418270455"/>
          <c:y val="0.26017690325500553"/>
          <c:w val="0.39818006122156457"/>
          <c:h val="0.66545304119593751"/>
        </c:manualLayout>
      </c:layout>
      <c:txPr>
        <a:bodyPr/>
        <a:lstStyle/>
        <a:p>
          <a:pPr>
            <a:defRPr lang="uk-UA"/>
          </a:pPr>
          <a:endParaRPr lang="ru-RU"/>
        </a:p>
      </c:txPr>
    </c:legend>
    <c:plotVisOnly val="1"/>
    <c:dispBlanksAs val="zero"/>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anose="02020603050405020304" pitchFamily="18" charset="0"/>
          <a:ea typeface="+mn-ea"/>
          <a:cs typeface="+mn-cs"/>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1000" baseline="0"/>
            </a:pPr>
            <a:r>
              <a:rPr lang="ru-RU"/>
              <a:t>Опитувальник (визначення майбутньої професії)</a:t>
            </a:r>
          </a:p>
        </c:rich>
      </c:tx>
      <c:layout>
        <c:manualLayout>
          <c:xMode val="edge"/>
          <c:yMode val="edge"/>
          <c:x val="0.14349655700076541"/>
          <c:y val="3.0854674483184456E-2"/>
        </c:manualLayout>
      </c:layout>
    </c:title>
    <c:view3D>
      <c:rotX val="30"/>
      <c:perspective val="30"/>
    </c:view3D>
    <c:plotArea>
      <c:layout>
        <c:manualLayout>
          <c:layoutTarget val="inner"/>
          <c:xMode val="edge"/>
          <c:yMode val="edge"/>
          <c:x val="0.39121951660076137"/>
          <c:y val="0.24630057018734741"/>
          <c:w val="0.55703355375359265"/>
          <c:h val="0.58530700903764343"/>
        </c:manualLayout>
      </c:layout>
      <c:pie3DChart>
        <c:varyColors val="1"/>
        <c:ser>
          <c:idx val="0"/>
          <c:order val="0"/>
          <c:tx>
            <c:strRef>
              <c:f>Лист1!$B$1</c:f>
              <c:strCache>
                <c:ptCount val="1"/>
                <c:pt idx="0">
                  <c:v>Анкета оцінки професійної спрямованості особистості</c:v>
                </c:pt>
              </c:strCache>
            </c:strRef>
          </c:tx>
          <c:explosion val="21"/>
          <c:dPt>
            <c:idx val="0"/>
            <c:spPr>
              <a:solidFill>
                <a:srgbClr val="0000FF"/>
              </a:solidFill>
            </c:spPr>
          </c:dPt>
          <c:dPt>
            <c:idx val="1"/>
            <c:spPr>
              <a:solidFill>
                <a:srgbClr val="FF0000"/>
              </a:solidFill>
            </c:spPr>
          </c:dPt>
          <c:dPt>
            <c:idx val="2"/>
            <c:spPr>
              <a:solidFill>
                <a:srgbClr val="008000"/>
              </a:solidFill>
            </c:spPr>
          </c:dPt>
          <c:dPt>
            <c:idx val="3"/>
            <c:spPr>
              <a:solidFill>
                <a:srgbClr val="6600CC"/>
              </a:solidFill>
            </c:spPr>
          </c:dPt>
          <c:dPt>
            <c:idx val="4"/>
            <c:spPr>
              <a:solidFill>
                <a:srgbClr val="00B0F0"/>
              </a:solidFill>
            </c:spPr>
          </c:dPt>
          <c:dLbls>
            <c:dLbl>
              <c:idx val="0"/>
              <c:layout>
                <c:manualLayout>
                  <c:x val="-4.9303684135355349E-3"/>
                  <c:y val="-1.9593746885780097E-2"/>
                </c:manualLayout>
              </c:layout>
              <c:showVal val="1"/>
            </c:dLbl>
            <c:dLbl>
              <c:idx val="1"/>
              <c:layout>
                <c:manualLayout>
                  <c:x val="-8.0336648814078226E-4"/>
                  <c:y val="5.2676946699157207E-2"/>
                </c:manualLayout>
              </c:layout>
              <c:showVal val="1"/>
            </c:dLbl>
            <c:dLbl>
              <c:idx val="2"/>
              <c:layout>
                <c:manualLayout>
                  <c:x val="5.1988495856219133E-2"/>
                  <c:y val="9.6043085789931535E-4"/>
                </c:manualLayout>
              </c:layout>
              <c:showVal val="1"/>
            </c:dLbl>
            <c:dLbl>
              <c:idx val="3"/>
              <c:layout>
                <c:manualLayout>
                  <c:x val="5.359993734524701E-3"/>
                  <c:y val="-9.4624241084336792E-3"/>
                </c:manualLayout>
              </c:layout>
              <c:showVal val="1"/>
            </c:dLbl>
            <c:dLbl>
              <c:idx val="4"/>
              <c:layout>
                <c:manualLayout>
                  <c:x val="-2.4493791757285142E-2"/>
                  <c:y val="-1.4352039688343497E-2"/>
                </c:manualLayout>
              </c:layout>
              <c:showVal val="1"/>
            </c:dLbl>
            <c:dLbl>
              <c:idx val="5"/>
              <c:layout>
                <c:manualLayout>
                  <c:x val="7.313308497792205E-2"/>
                  <c:y val="-1.1925095966930449E-2"/>
                </c:manualLayout>
              </c:layout>
              <c:showVal val="1"/>
            </c:dLbl>
            <c:txPr>
              <a:bodyPr/>
              <a:lstStyle/>
              <a:p>
                <a:pPr>
                  <a:defRPr lang="uk-UA"/>
                </a:pPr>
                <a:endParaRPr lang="ru-RU"/>
              </a:p>
            </c:txPr>
            <c:showVal val="1"/>
            <c:showLeaderLines val="1"/>
          </c:dLbls>
          <c:cat>
            <c:strRef>
              <c:f>Лист1!$A$2:$A$6</c:f>
              <c:strCache>
                <c:ptCount val="5"/>
                <c:pt idx="0">
                  <c:v>л-л</c:v>
                </c:pt>
                <c:pt idx="1">
                  <c:v>л-п</c:v>
                </c:pt>
                <c:pt idx="2">
                  <c:v>л-т</c:v>
                </c:pt>
                <c:pt idx="3">
                  <c:v>л-з.с.</c:v>
                </c:pt>
                <c:pt idx="4">
                  <c:v>л-х.о.</c:v>
                </c:pt>
              </c:strCache>
            </c:strRef>
          </c:cat>
          <c:val>
            <c:numRef>
              <c:f>Лист1!$B$2:$B$6</c:f>
              <c:numCache>
                <c:formatCode>0%</c:formatCode>
                <c:ptCount val="5"/>
                <c:pt idx="0">
                  <c:v>0.26</c:v>
                </c:pt>
                <c:pt idx="1">
                  <c:v>0.16</c:v>
                </c:pt>
                <c:pt idx="2">
                  <c:v>0.28000000000000008</c:v>
                </c:pt>
                <c:pt idx="3">
                  <c:v>0.18000000000000024</c:v>
                </c:pt>
                <c:pt idx="4">
                  <c:v>0.12000000000000002</c:v>
                </c:pt>
              </c:numCache>
            </c:numRef>
          </c:val>
        </c:ser>
      </c:pie3DChart>
    </c:plotArea>
    <c:legend>
      <c:legendPos val="r"/>
      <c:layout>
        <c:manualLayout>
          <c:xMode val="edge"/>
          <c:yMode val="edge"/>
          <c:x val="2.7555440420751177E-2"/>
          <c:y val="0.21080302327219894"/>
          <c:w val="0.24765842128242829"/>
          <c:h val="0.6185387359379495"/>
        </c:manualLayout>
      </c:layout>
      <c:txPr>
        <a:bodyPr/>
        <a:lstStyle/>
        <a:p>
          <a:pPr>
            <a:defRPr lang="uk-UA" sz="900" baseline="0"/>
          </a:pPr>
          <a:endParaRPr lang="ru-RU"/>
        </a:p>
      </c:txPr>
    </c:legend>
    <c:plotVisOnly val="1"/>
    <c:dispBlanksAs val="zero"/>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title>
      <c:txPr>
        <a:bodyPr/>
        <a:lstStyle/>
        <a:p>
          <a:pPr>
            <a:defRPr lang="uk-UA" sz="1000" baseline="0"/>
          </a:pPr>
          <a:endParaRPr lang="ru-RU"/>
        </a:p>
      </c:txPr>
    </c:title>
    <c:view3D>
      <c:rotX val="30"/>
      <c:perspective val="30"/>
    </c:view3D>
    <c:plotArea>
      <c:layout>
        <c:manualLayout>
          <c:layoutTarget val="inner"/>
          <c:xMode val="edge"/>
          <c:yMode val="edge"/>
          <c:x val="0.38873013704089598"/>
          <c:y val="0.21188283198917479"/>
          <c:w val="0.50597952642036881"/>
          <c:h val="0.64152640514031689"/>
        </c:manualLayout>
      </c:layout>
      <c:pie3DChart>
        <c:varyColors val="1"/>
        <c:ser>
          <c:idx val="0"/>
          <c:order val="0"/>
          <c:tx>
            <c:strRef>
              <c:f>Лист1!$B$1</c:f>
              <c:strCache>
                <c:ptCount val="1"/>
                <c:pt idx="0">
                  <c:v>Анкета ( Що приваблює в обранні професії)</c:v>
                </c:pt>
              </c:strCache>
            </c:strRef>
          </c:tx>
          <c:explosion val="8"/>
          <c:dPt>
            <c:idx val="0"/>
            <c:spPr>
              <a:solidFill>
                <a:srgbClr val="0000FF"/>
              </a:solidFill>
            </c:spPr>
          </c:dPt>
          <c:dPt>
            <c:idx val="1"/>
            <c:spPr>
              <a:solidFill>
                <a:srgbClr val="FF0000"/>
              </a:solidFill>
            </c:spPr>
          </c:dPt>
          <c:dPt>
            <c:idx val="2"/>
            <c:spPr>
              <a:solidFill>
                <a:srgbClr val="008000"/>
              </a:solidFill>
            </c:spPr>
          </c:dPt>
          <c:dPt>
            <c:idx val="3"/>
            <c:spPr>
              <a:solidFill>
                <a:srgbClr val="6600CC"/>
              </a:solidFill>
            </c:spPr>
          </c:dPt>
          <c:dLbls>
            <c:dLbl>
              <c:idx val="0"/>
              <c:layout>
                <c:manualLayout>
                  <c:x val="1.1157337482563813E-2"/>
                  <c:y val="-2.5954524795165027E-2"/>
                </c:manualLayout>
              </c:layout>
              <c:showVal val="1"/>
            </c:dLbl>
            <c:dLbl>
              <c:idx val="1"/>
              <c:layout>
                <c:manualLayout>
                  <c:x val="1.3810069380077184E-2"/>
                  <c:y val="8.384586092105327E-2"/>
                </c:manualLayout>
              </c:layout>
              <c:showVal val="1"/>
            </c:dLbl>
            <c:dLbl>
              <c:idx val="2"/>
              <c:layout>
                <c:manualLayout>
                  <c:x val="-2.1891040154137432E-2"/>
                  <c:y val="-0.12416868328276442"/>
                </c:manualLayout>
              </c:layout>
              <c:showVal val="1"/>
            </c:dLbl>
            <c:dLbl>
              <c:idx val="3"/>
              <c:layout>
                <c:manualLayout>
                  <c:x val="-1.0994444681133995E-2"/>
                  <c:y val="-1.9411552563563462E-2"/>
                </c:manualLayout>
              </c:layout>
              <c:showVal val="1"/>
            </c:dLbl>
            <c:txPr>
              <a:bodyPr/>
              <a:lstStyle/>
              <a:p>
                <a:pPr>
                  <a:defRPr lang="uk-UA"/>
                </a:pPr>
                <a:endParaRPr lang="ru-RU"/>
              </a:p>
            </c:txPr>
            <c:showVal val="1"/>
            <c:showLeaderLines val="1"/>
          </c:dLbls>
          <c:cat>
            <c:strRef>
              <c:f>Лист1!$A$2:$A$5</c:f>
              <c:strCache>
                <c:ptCount val="4"/>
                <c:pt idx="0">
                  <c:v>Соціальна приналежність</c:v>
                </c:pt>
                <c:pt idx="1">
                  <c:v>Можливість добре заробляти</c:v>
                </c:pt>
                <c:pt idx="2">
                  <c:v>Можливість зробити кар'єру </c:v>
                </c:pt>
                <c:pt idx="3">
                  <c:v>Можливість розвивати свої здібності</c:v>
                </c:pt>
              </c:strCache>
            </c:strRef>
          </c:cat>
          <c:val>
            <c:numRef>
              <c:f>Лист1!$B$2:$B$5</c:f>
              <c:numCache>
                <c:formatCode>0%</c:formatCode>
                <c:ptCount val="4"/>
                <c:pt idx="0">
                  <c:v>0.15000000000000024</c:v>
                </c:pt>
                <c:pt idx="1">
                  <c:v>0.36000000000000032</c:v>
                </c:pt>
                <c:pt idx="2">
                  <c:v>0.30000000000000032</c:v>
                </c:pt>
                <c:pt idx="3">
                  <c:v>0.19</c:v>
                </c:pt>
              </c:numCache>
            </c:numRef>
          </c:val>
        </c:ser>
      </c:pie3DChart>
    </c:plotArea>
    <c:legend>
      <c:legendPos val="r"/>
      <c:layout>
        <c:manualLayout>
          <c:xMode val="edge"/>
          <c:yMode val="edge"/>
          <c:x val="1.6770287119749937E-2"/>
          <c:y val="0.16560337706864117"/>
          <c:w val="0.33581282274640539"/>
          <c:h val="0.69386567747868599"/>
        </c:manualLayout>
      </c:layout>
      <c:txPr>
        <a:bodyPr/>
        <a:lstStyle/>
        <a:p>
          <a:pPr>
            <a:defRPr lang="uk-UA" sz="900" baseline="0"/>
          </a:pPr>
          <a:endParaRPr lang="ru-RU"/>
        </a:p>
      </c:txPr>
    </c:legend>
    <c:plotVisOnly val="1"/>
    <c:dispBlanksAs val="zero"/>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title>
      <c:txPr>
        <a:bodyPr/>
        <a:lstStyle/>
        <a:p>
          <a:pPr>
            <a:defRPr lang="uk-UA" sz="1000" baseline="0"/>
          </a:pPr>
          <a:endParaRPr lang="ru-RU"/>
        </a:p>
      </c:txPr>
    </c:title>
    <c:view3D>
      <c:rotX val="30"/>
      <c:perspective val="30"/>
    </c:view3D>
    <c:plotArea>
      <c:layout>
        <c:manualLayout>
          <c:layoutTarget val="inner"/>
          <c:xMode val="edge"/>
          <c:yMode val="edge"/>
          <c:x val="0.39121951660076137"/>
          <c:y val="0.24630057018734741"/>
          <c:w val="0.55703355375359265"/>
          <c:h val="0.58530700903764299"/>
        </c:manualLayout>
      </c:layout>
      <c:pie3DChart>
        <c:varyColors val="1"/>
        <c:ser>
          <c:idx val="0"/>
          <c:order val="0"/>
          <c:tx>
            <c:strRef>
              <c:f>Лист1!$B$1</c:f>
              <c:strCache>
                <c:ptCount val="1"/>
                <c:pt idx="0">
                  <c:v>Анкета оцінки професійної спрямованості особистості</c:v>
                </c:pt>
              </c:strCache>
            </c:strRef>
          </c:tx>
          <c:explosion val="21"/>
          <c:dPt>
            <c:idx val="0"/>
            <c:spPr>
              <a:solidFill>
                <a:srgbClr val="0000FF"/>
              </a:solidFill>
            </c:spPr>
          </c:dPt>
          <c:dPt>
            <c:idx val="1"/>
            <c:spPr>
              <a:solidFill>
                <a:srgbClr val="FF0000"/>
              </a:solidFill>
            </c:spPr>
          </c:dPt>
          <c:dPt>
            <c:idx val="2"/>
            <c:spPr>
              <a:solidFill>
                <a:srgbClr val="008000"/>
              </a:solidFill>
            </c:spPr>
          </c:dPt>
          <c:dPt>
            <c:idx val="3"/>
            <c:spPr>
              <a:solidFill>
                <a:srgbClr val="6600CC"/>
              </a:solidFill>
            </c:spPr>
          </c:dPt>
          <c:dPt>
            <c:idx val="4"/>
            <c:spPr>
              <a:solidFill>
                <a:srgbClr val="00B0F0"/>
              </a:solidFill>
            </c:spPr>
          </c:dPt>
          <c:dPt>
            <c:idx val="5"/>
            <c:spPr>
              <a:solidFill>
                <a:schemeClr val="accent6">
                  <a:lumMod val="75000"/>
                </a:schemeClr>
              </a:solidFill>
            </c:spPr>
          </c:dPt>
          <c:dLbls>
            <c:dLbl>
              <c:idx val="0"/>
              <c:layout>
                <c:manualLayout>
                  <c:x val="-4.9303684135355401E-3"/>
                  <c:y val="-1.9593746885780097E-2"/>
                </c:manualLayout>
              </c:layout>
              <c:showVal val="1"/>
            </c:dLbl>
            <c:dLbl>
              <c:idx val="2"/>
              <c:layout>
                <c:manualLayout>
                  <c:x val="5.1988495856219133E-2"/>
                  <c:y val="9.6043085789931535E-4"/>
                </c:manualLayout>
              </c:layout>
              <c:showVal val="1"/>
            </c:dLbl>
            <c:dLbl>
              <c:idx val="3"/>
              <c:layout>
                <c:manualLayout>
                  <c:x val="7.422008255692758E-2"/>
                  <c:y val="3.3734317930900391E-2"/>
                </c:manualLayout>
              </c:layout>
              <c:showVal val="1"/>
            </c:dLbl>
            <c:dLbl>
              <c:idx val="4"/>
              <c:layout>
                <c:manualLayout>
                  <c:x val="7.114500226045864E-2"/>
                  <c:y val="-9.4574370726313792E-2"/>
                </c:manualLayout>
              </c:layout>
              <c:showVal val="1"/>
            </c:dLbl>
            <c:dLbl>
              <c:idx val="5"/>
              <c:layout>
                <c:manualLayout>
                  <c:x val="7.3133084977922078E-2"/>
                  <c:y val="-1.1925095966930454E-2"/>
                </c:manualLayout>
              </c:layout>
              <c:showVal val="1"/>
            </c:dLbl>
            <c:txPr>
              <a:bodyPr/>
              <a:lstStyle/>
              <a:p>
                <a:pPr>
                  <a:defRPr lang="uk-UA"/>
                </a:pPr>
                <a:endParaRPr lang="ru-RU"/>
              </a:p>
            </c:txPr>
            <c:showVal val="1"/>
            <c:showLeaderLines val="1"/>
          </c:dLbls>
          <c:cat>
            <c:strRef>
              <c:f>Лист1!$A$2:$A$7</c:f>
              <c:strCache>
                <c:ptCount val="6"/>
                <c:pt idx="0">
                  <c:v>Реалістичний </c:v>
                </c:pt>
                <c:pt idx="1">
                  <c:v>Інтелектуальний </c:v>
                </c:pt>
                <c:pt idx="2">
                  <c:v>Соціальний </c:v>
                </c:pt>
                <c:pt idx="3">
                  <c:v>Конвенсіальний </c:v>
                </c:pt>
                <c:pt idx="4">
                  <c:v>Підприємницький</c:v>
                </c:pt>
                <c:pt idx="5">
                  <c:v>Артистичний </c:v>
                </c:pt>
              </c:strCache>
            </c:strRef>
          </c:cat>
          <c:val>
            <c:numRef>
              <c:f>Лист1!$B$2:$B$7</c:f>
              <c:numCache>
                <c:formatCode>0%</c:formatCode>
                <c:ptCount val="6"/>
                <c:pt idx="0">
                  <c:v>0.19</c:v>
                </c:pt>
                <c:pt idx="1">
                  <c:v>0.18000000000000024</c:v>
                </c:pt>
                <c:pt idx="2">
                  <c:v>0.2</c:v>
                </c:pt>
                <c:pt idx="3">
                  <c:v>0.13</c:v>
                </c:pt>
                <c:pt idx="4">
                  <c:v>0.2</c:v>
                </c:pt>
                <c:pt idx="5">
                  <c:v>0.1</c:v>
                </c:pt>
              </c:numCache>
            </c:numRef>
          </c:val>
        </c:ser>
      </c:pie3DChart>
    </c:plotArea>
    <c:legend>
      <c:legendPos val="r"/>
      <c:layout>
        <c:manualLayout>
          <c:xMode val="edge"/>
          <c:yMode val="edge"/>
          <c:x val="2.7555370849671114E-2"/>
          <c:y val="0.21697418661732315"/>
          <c:w val="0.33943648525089126"/>
          <c:h val="0.70477217074345699"/>
        </c:manualLayout>
      </c:layout>
      <c:txPr>
        <a:bodyPr/>
        <a:lstStyle/>
        <a:p>
          <a:pPr>
            <a:defRPr lang="uk-UA" sz="900" baseline="0"/>
          </a:pPr>
          <a:endParaRPr lang="ru-RU"/>
        </a:p>
      </c:txPr>
    </c:legend>
    <c:plotVisOnly val="1"/>
    <c:dispBlanksAs val="zero"/>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1000" baseline="0"/>
            </a:pPr>
            <a:r>
              <a:rPr lang="ru-RU"/>
              <a:t>Орієнтувальна анкета</a:t>
            </a:r>
          </a:p>
        </c:rich>
      </c:tx>
    </c:title>
    <c:view3D>
      <c:rotX val="30"/>
      <c:perspective val="30"/>
    </c:view3D>
    <c:plotArea>
      <c:layout>
        <c:manualLayout>
          <c:layoutTarget val="inner"/>
          <c:xMode val="edge"/>
          <c:yMode val="edge"/>
          <c:x val="3.0126883084102371E-2"/>
          <c:y val="0.17734489452317531"/>
          <c:w val="0.55706105311558884"/>
          <c:h val="0.70925724941181612"/>
        </c:manualLayout>
      </c:layout>
      <c:pie3DChart>
        <c:varyColors val="1"/>
        <c:ser>
          <c:idx val="0"/>
          <c:order val="0"/>
          <c:tx>
            <c:strRef>
              <c:f>Лист1!$B$1</c:f>
              <c:strCache>
                <c:ptCount val="1"/>
                <c:pt idx="0">
                  <c:v>Оріентувальна анкета</c:v>
                </c:pt>
              </c:strCache>
            </c:strRef>
          </c:tx>
          <c:dPt>
            <c:idx val="0"/>
            <c:explosion val="7"/>
            <c:spPr>
              <a:solidFill>
                <a:srgbClr val="0000FF"/>
              </a:solidFill>
            </c:spPr>
          </c:dPt>
          <c:dPt>
            <c:idx val="1"/>
            <c:explosion val="11"/>
            <c:spPr>
              <a:solidFill>
                <a:srgbClr val="FF0000"/>
              </a:solidFill>
            </c:spPr>
          </c:dPt>
          <c:dPt>
            <c:idx val="2"/>
            <c:explosion val="8"/>
            <c:spPr>
              <a:solidFill>
                <a:srgbClr val="008000"/>
              </a:solidFill>
            </c:spPr>
          </c:dPt>
          <c:dLbls>
            <c:dLbl>
              <c:idx val="0"/>
              <c:layout>
                <c:manualLayout>
                  <c:x val="2.1016948181586492E-3"/>
                  <c:y val="-1.1267352289130741E-2"/>
                </c:manualLayout>
              </c:layout>
              <c:showVal val="1"/>
            </c:dLbl>
            <c:dLbl>
              <c:idx val="1"/>
              <c:layout>
                <c:manualLayout>
                  <c:x val="-2.8282868788364633E-2"/>
                  <c:y val="0.14167427386825077"/>
                </c:manualLayout>
              </c:layout>
              <c:showVal val="1"/>
            </c:dLbl>
            <c:dLbl>
              <c:idx val="2"/>
              <c:layout>
                <c:manualLayout>
                  <c:x val="8.5459852258373228E-2"/>
                  <c:y val="-0.35354420646020046"/>
                </c:manualLayout>
              </c:layout>
              <c:showVal val="1"/>
            </c:dLbl>
            <c:txPr>
              <a:bodyPr/>
              <a:lstStyle/>
              <a:p>
                <a:pPr>
                  <a:defRPr lang="uk-UA"/>
                </a:pPr>
                <a:endParaRPr lang="ru-RU"/>
              </a:p>
            </c:txPr>
            <c:showVal val="1"/>
            <c:showLeaderLines val="1"/>
          </c:dLbls>
          <c:cat>
            <c:strRef>
              <c:f>Лист1!$A$2:$A$4</c:f>
              <c:strCache>
                <c:ptCount val="3"/>
                <c:pt idx="0">
                  <c:v>Спрямованість на себе</c:v>
                </c:pt>
                <c:pt idx="1">
                  <c:v>Спрямованість на спілкування</c:v>
                </c:pt>
                <c:pt idx="2">
                  <c:v>Спрямованість на працю </c:v>
                </c:pt>
              </c:strCache>
            </c:strRef>
          </c:cat>
          <c:val>
            <c:numRef>
              <c:f>Лист1!$B$2:$B$4</c:f>
              <c:numCache>
                <c:formatCode>0%</c:formatCode>
                <c:ptCount val="3"/>
                <c:pt idx="0">
                  <c:v>0.15000000000000024</c:v>
                </c:pt>
                <c:pt idx="1">
                  <c:v>0.25</c:v>
                </c:pt>
                <c:pt idx="2">
                  <c:v>0.60000000000000064</c:v>
                </c:pt>
              </c:numCache>
            </c:numRef>
          </c:val>
        </c:ser>
      </c:pie3DChart>
    </c:plotArea>
    <c:legend>
      <c:legendPos val="r"/>
      <c:layout>
        <c:manualLayout>
          <c:xMode val="edge"/>
          <c:yMode val="edge"/>
          <c:x val="0.64287170997041165"/>
          <c:y val="0.2383119657158789"/>
          <c:w val="0.30994941710689183"/>
          <c:h val="0.60985263763790065"/>
        </c:manualLayout>
      </c:layout>
      <c:txPr>
        <a:bodyPr/>
        <a:lstStyle/>
        <a:p>
          <a:pPr>
            <a:defRPr lang="uk-UA"/>
          </a:pPr>
          <a:endParaRPr lang="ru-RU"/>
        </a:p>
      </c:txPr>
    </c:legend>
    <c:plotVisOnly val="1"/>
    <c:dispBlanksAs val="zero"/>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bar3DChart>
        <c:barDir val="col"/>
        <c:grouping val="clustered"/>
        <c:ser>
          <c:idx val="0"/>
          <c:order val="0"/>
          <c:tx>
            <c:strRef>
              <c:f>Лист1!$B$1</c:f>
              <c:strCache>
                <c:ptCount val="1"/>
                <c:pt idx="0">
                  <c:v>Столбец1</c:v>
                </c:pt>
              </c:strCache>
            </c:strRef>
          </c:tx>
          <c:dPt>
            <c:idx val="0"/>
            <c:spPr>
              <a:solidFill>
                <a:srgbClr val="FF0000"/>
              </a:solidFill>
            </c:spPr>
          </c:dPt>
          <c:dPt>
            <c:idx val="1"/>
            <c:spPr>
              <a:solidFill>
                <a:srgbClr val="0000FF"/>
              </a:solidFill>
            </c:spPr>
          </c:dPt>
          <c:dPt>
            <c:idx val="2"/>
            <c:spPr>
              <a:solidFill>
                <a:srgbClr val="008000"/>
              </a:solidFill>
            </c:spPr>
          </c:dPt>
          <c:cat>
            <c:strRef>
              <c:f>Лист1!$A$2:$A$4</c:f>
              <c:strCache>
                <c:ptCount val="3"/>
                <c:pt idx="0">
                  <c:v>2011-2012</c:v>
                </c:pt>
                <c:pt idx="1">
                  <c:v>2012-2013</c:v>
                </c:pt>
                <c:pt idx="2">
                  <c:v>2013-2014</c:v>
                </c:pt>
              </c:strCache>
            </c:strRef>
          </c:cat>
          <c:val>
            <c:numRef>
              <c:f>Лист1!$B$2:$B$4</c:f>
              <c:numCache>
                <c:formatCode>General</c:formatCode>
                <c:ptCount val="3"/>
                <c:pt idx="0">
                  <c:v>3</c:v>
                </c:pt>
                <c:pt idx="1">
                  <c:v>3</c:v>
                </c:pt>
                <c:pt idx="2">
                  <c:v>3</c:v>
                </c:pt>
              </c:numCache>
            </c:numRef>
          </c:val>
        </c:ser>
        <c:shape val="cylinder"/>
        <c:axId val="148586496"/>
        <c:axId val="148588032"/>
        <c:axId val="0"/>
      </c:bar3DChart>
      <c:catAx>
        <c:axId val="148586496"/>
        <c:scaling>
          <c:orientation val="minMax"/>
        </c:scaling>
        <c:axPos val="b"/>
        <c:tickLblPos val="nextTo"/>
        <c:txPr>
          <a:bodyPr/>
          <a:lstStyle/>
          <a:p>
            <a:pPr>
              <a:defRPr lang="uk-UA"/>
            </a:pPr>
            <a:endParaRPr lang="ru-RU"/>
          </a:p>
        </c:txPr>
        <c:crossAx val="148588032"/>
        <c:crosses val="autoZero"/>
        <c:auto val="1"/>
        <c:lblAlgn val="ctr"/>
        <c:lblOffset val="100"/>
      </c:catAx>
      <c:valAx>
        <c:axId val="148588032"/>
        <c:scaling>
          <c:orientation val="minMax"/>
        </c:scaling>
        <c:axPos val="l"/>
        <c:majorGridlines/>
        <c:numFmt formatCode="General" sourceLinked="1"/>
        <c:tickLblPos val="nextTo"/>
        <c:txPr>
          <a:bodyPr/>
          <a:lstStyle/>
          <a:p>
            <a:pPr>
              <a:defRPr lang="uk-UA"/>
            </a:pPr>
            <a:endParaRPr lang="ru-RU"/>
          </a:p>
        </c:txPr>
        <c:crossAx val="148586496"/>
        <c:crosses val="autoZero"/>
        <c:crossBetween val="between"/>
      </c:valAx>
    </c:plotArea>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title>
      <c:tx>
        <c:rich>
          <a:bodyPr anchor="t" anchorCtr="1"/>
          <a:lstStyle/>
          <a:p>
            <a:pPr>
              <a:defRPr lang="uk-UA" sz="900" spc="-100" baseline="0"/>
            </a:pPr>
            <a:r>
              <a:rPr lang="ru-RU" sz="900" spc="0" baseline="0"/>
              <a:t>Чи ознайомлені Ви зі змістом Статуту ЗНЗ, єдиними правилами внутрішнього розпорядку ЗНЗ, єдиними правилами поведінки</a:t>
            </a:r>
          </a:p>
        </c:rich>
      </c:tx>
      <c:layout>
        <c:manualLayout>
          <c:xMode val="edge"/>
          <c:yMode val="edge"/>
          <c:x val="0.1498211932994542"/>
          <c:y val="3.2268473701193942E-2"/>
        </c:manualLayout>
      </c:layout>
    </c:title>
    <c:view3D>
      <c:rotX val="25"/>
      <c:rotY val="40"/>
      <c:depthPercent val="100"/>
      <c:rAngAx val="1"/>
    </c:view3D>
    <c:plotArea>
      <c:layout>
        <c:manualLayout>
          <c:layoutTarget val="inner"/>
          <c:xMode val="edge"/>
          <c:yMode val="edge"/>
          <c:x val="3.3879164313946941E-2"/>
          <c:y val="0.36430090478768756"/>
          <c:w val="0.73429013072970661"/>
          <c:h val="0.61095959326480165"/>
        </c:manualLayout>
      </c:layout>
      <c:pie3DChart>
        <c:varyColors val="1"/>
        <c:ser>
          <c:idx val="0"/>
          <c:order val="0"/>
          <c:tx>
            <c:strRef>
              <c:f>Лист1!$B$1</c:f>
              <c:strCache>
                <c:ptCount val="1"/>
                <c:pt idx="0">
                  <c:v>Чи ознайомлені Ви зі змістом статуту</c:v>
                </c:pt>
              </c:strCache>
            </c:strRef>
          </c:tx>
          <c:explosion val="37"/>
          <c:dPt>
            <c:idx val="0"/>
            <c:explosion val="22"/>
            <c:spPr>
              <a:solidFill>
                <a:srgbClr val="FF0000"/>
              </a:solidFill>
            </c:spPr>
          </c:dPt>
          <c:dPt>
            <c:idx val="1"/>
            <c:explosion val="20"/>
            <c:spPr>
              <a:solidFill>
                <a:srgbClr val="0000FF"/>
              </a:solidFill>
            </c:spPr>
          </c:dPt>
          <c:dPt>
            <c:idx val="2"/>
            <c:explosion val="43"/>
            <c:spPr>
              <a:solidFill>
                <a:srgbClr val="008000"/>
              </a:solidFill>
            </c:spPr>
          </c:dPt>
          <c:dLbls>
            <c:dLbl>
              <c:idx val="0"/>
              <c:layout>
                <c:manualLayout>
                  <c:x val="-3.8381269534984018E-2"/>
                  <c:y val="-1.2543035218371463E-2"/>
                </c:manualLayout>
              </c:layout>
              <c:showVal val="1"/>
            </c:dLbl>
            <c:dLbl>
              <c:idx val="1"/>
              <c:layout>
                <c:manualLayout>
                  <c:x val="-0.13014993679150041"/>
                  <c:y val="-9.1469689231730485E-3"/>
                </c:manualLayout>
              </c:layout>
              <c:showVal val="1"/>
            </c:dLbl>
            <c:dLbl>
              <c:idx val="2"/>
              <c:layout>
                <c:manualLayout>
                  <c:x val="0.10741562443034552"/>
                  <c:y val="-9.1469689231730659E-3"/>
                </c:manualLayout>
              </c:layout>
              <c:showVal val="1"/>
            </c:dLbl>
            <c:txPr>
              <a:bodyPr/>
              <a:lstStyle/>
              <a:p>
                <a:pPr>
                  <a:defRPr lang="uk-UA"/>
                </a:pPr>
                <a:endParaRPr lang="ru-RU"/>
              </a:p>
            </c:txPr>
            <c:showVal val="1"/>
            <c:showLeaderLines val="1"/>
          </c:dLbls>
          <c:cat>
            <c:strRef>
              <c:f>Лист1!$A$2:$A$4</c:f>
              <c:strCache>
                <c:ptCount val="3"/>
                <c:pt idx="0">
                  <c:v>Так</c:v>
                </c:pt>
                <c:pt idx="1">
                  <c:v>Складно відповісти</c:v>
                </c:pt>
                <c:pt idx="2">
                  <c:v>Ні</c:v>
                </c:pt>
              </c:strCache>
            </c:strRef>
          </c:cat>
          <c:val>
            <c:numRef>
              <c:f>Лист1!$B$2:$B$4</c:f>
              <c:numCache>
                <c:formatCode>0%</c:formatCode>
                <c:ptCount val="3"/>
                <c:pt idx="0">
                  <c:v>0.98</c:v>
                </c:pt>
                <c:pt idx="1">
                  <c:v>2.0000000000000011E-2</c:v>
                </c:pt>
                <c:pt idx="2">
                  <c:v>0</c:v>
                </c:pt>
              </c:numCache>
            </c:numRef>
          </c:val>
        </c:ser>
      </c:pie3DChart>
    </c:plotArea>
    <c:legend>
      <c:legendPos val="r"/>
      <c:layout>
        <c:manualLayout>
          <c:xMode val="edge"/>
          <c:yMode val="edge"/>
          <c:x val="0.68108591169186861"/>
          <c:y val="0.44552293983581998"/>
          <c:w val="0.29632797876550943"/>
          <c:h val="0.454969217908754"/>
        </c:manualLayout>
      </c:layout>
      <c:txPr>
        <a:bodyPr/>
        <a:lstStyle/>
        <a:p>
          <a:pPr>
            <a:defRPr lang="uk-UA"/>
          </a:pPr>
          <a:endParaRPr lang="ru-RU"/>
        </a:p>
      </c:txPr>
    </c:legend>
    <c:plotVisOnly val="1"/>
    <c:dispBlanksAs val="zero"/>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title>
      <c:overlay val="1"/>
      <c:txPr>
        <a:bodyPr/>
        <a:lstStyle/>
        <a:p>
          <a:pPr>
            <a:defRPr lang="uk-UA" sz="900" baseline="0"/>
          </a:pPr>
          <a:endParaRPr lang="ru-RU"/>
        </a:p>
      </c:txPr>
    </c:title>
    <c:view3D>
      <c:rotX val="25"/>
      <c:rotY val="40"/>
      <c:depthPercent val="100"/>
      <c:rAngAx val="1"/>
    </c:view3D>
    <c:plotArea>
      <c:layout>
        <c:manualLayout>
          <c:layoutTarget val="inner"/>
          <c:xMode val="edge"/>
          <c:yMode val="edge"/>
          <c:x val="9.1400204409402804E-4"/>
          <c:y val="0.34497189415154988"/>
          <c:w val="0.70956636005254603"/>
          <c:h val="0.59163064653597963"/>
        </c:manualLayout>
      </c:layout>
      <c:pie3DChart>
        <c:varyColors val="1"/>
        <c:ser>
          <c:idx val="0"/>
          <c:order val="0"/>
          <c:tx>
            <c:strRef>
              <c:f>Лист1!$B$1</c:f>
              <c:strCache>
                <c:ptCount val="1"/>
                <c:pt idx="0">
                  <c:v>Хто на Вашу думку, має познайомити вас зі своїми правами та обовязками </c:v>
                </c:pt>
              </c:strCache>
            </c:strRef>
          </c:tx>
          <c:explosion val="37"/>
          <c:dPt>
            <c:idx val="0"/>
            <c:explosion val="16"/>
            <c:spPr>
              <a:solidFill>
                <a:srgbClr val="FF0000"/>
              </a:solidFill>
            </c:spPr>
          </c:dPt>
          <c:dPt>
            <c:idx val="1"/>
            <c:explosion val="14"/>
            <c:spPr>
              <a:solidFill>
                <a:srgbClr val="008000"/>
              </a:solidFill>
            </c:spPr>
          </c:dPt>
          <c:dPt>
            <c:idx val="2"/>
            <c:explosion val="0"/>
            <c:spPr>
              <a:solidFill>
                <a:srgbClr val="0000FF"/>
              </a:solidFill>
            </c:spPr>
          </c:dPt>
          <c:dLbls>
            <c:dLbl>
              <c:idx val="0"/>
              <c:layout>
                <c:manualLayout>
                  <c:x val="-0.12491491053032884"/>
                  <c:y val="-0.12851779698851415"/>
                </c:manualLayout>
              </c:layout>
              <c:showVal val="1"/>
            </c:dLbl>
            <c:dLbl>
              <c:idx val="1"/>
              <c:layout>
                <c:manualLayout>
                  <c:x val="-0.13014993679150041"/>
                  <c:y val="-9.1469689231730485E-3"/>
                </c:manualLayout>
              </c:layout>
              <c:showVal val="1"/>
            </c:dLbl>
            <c:dLbl>
              <c:idx val="2"/>
              <c:layout>
                <c:manualLayout>
                  <c:x val="-0.14806378871205891"/>
                  <c:y val="-3.4919233735135356E-2"/>
                </c:manualLayout>
              </c:layout>
              <c:showVal val="1"/>
            </c:dLbl>
            <c:txPr>
              <a:bodyPr/>
              <a:lstStyle/>
              <a:p>
                <a:pPr>
                  <a:defRPr lang="uk-UA"/>
                </a:pPr>
                <a:endParaRPr lang="ru-RU"/>
              </a:p>
            </c:txPr>
            <c:showVal val="1"/>
            <c:showLeaderLines val="1"/>
          </c:dLbls>
          <c:cat>
            <c:strRef>
              <c:f>Лист1!$A$2:$A$4</c:f>
              <c:strCache>
                <c:ptCount val="3"/>
                <c:pt idx="0">
                  <c:v>Батьки</c:v>
                </c:pt>
                <c:pt idx="1">
                  <c:v>Учителі</c:v>
                </c:pt>
                <c:pt idx="2">
                  <c:v>Самостійно вивчити</c:v>
                </c:pt>
              </c:strCache>
            </c:strRef>
          </c:cat>
          <c:val>
            <c:numRef>
              <c:f>Лист1!$B$2:$B$4</c:f>
              <c:numCache>
                <c:formatCode>0%</c:formatCode>
                <c:ptCount val="3"/>
                <c:pt idx="0">
                  <c:v>0.15000000000000024</c:v>
                </c:pt>
                <c:pt idx="1">
                  <c:v>0.73000000000000065</c:v>
                </c:pt>
                <c:pt idx="2">
                  <c:v>0.12000000000000002</c:v>
                </c:pt>
              </c:numCache>
            </c:numRef>
          </c:val>
        </c:ser>
      </c:pie3DChart>
    </c:plotArea>
    <c:legend>
      <c:legendPos val="r"/>
      <c:layout>
        <c:manualLayout>
          <c:xMode val="edge"/>
          <c:yMode val="edge"/>
          <c:x val="0.65224152755473053"/>
          <c:y val="0.41330766264865565"/>
          <c:w val="0.32517253126978346"/>
          <c:h val="0.44208318113559808"/>
        </c:manualLayout>
      </c:layout>
      <c:txPr>
        <a:bodyPr/>
        <a:lstStyle/>
        <a:p>
          <a:pPr>
            <a:defRPr lang="uk-UA"/>
          </a:pPr>
          <a:endParaRPr lang="ru-RU"/>
        </a:p>
      </c:txPr>
    </c:legend>
    <c:plotVisOnly val="1"/>
    <c:dispBlanksAs val="zero"/>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title>
      <c:txPr>
        <a:bodyPr/>
        <a:lstStyle/>
        <a:p>
          <a:pPr>
            <a:defRPr lang="uk-UA" sz="900" baseline="0"/>
          </a:pPr>
          <a:endParaRPr lang="ru-RU"/>
        </a:p>
      </c:txPr>
    </c:title>
    <c:view3D>
      <c:rAngAx val="1"/>
    </c:view3D>
    <c:plotArea>
      <c:layout>
        <c:manualLayout>
          <c:layoutTarget val="inner"/>
          <c:xMode val="edge"/>
          <c:yMode val="edge"/>
          <c:x val="0.30274677460923882"/>
          <c:y val="0.34605717831233296"/>
          <c:w val="0.61960279559133424"/>
          <c:h val="0.5022947689957995"/>
        </c:manualLayout>
      </c:layout>
      <c:bar3DChart>
        <c:barDir val="bar"/>
        <c:grouping val="clustered"/>
        <c:ser>
          <c:idx val="0"/>
          <c:order val="0"/>
          <c:tx>
            <c:strRef>
              <c:f>Лист1!$B$1</c:f>
              <c:strCache>
                <c:ptCount val="1"/>
                <c:pt idx="0">
                  <c:v>Які форми і методи роботи, на Ваш погляд, найбільш ефективні для організації обізнаності зі статутними нормами, які проводяться в закладі?</c:v>
                </c:pt>
              </c:strCache>
            </c:strRef>
          </c:tx>
          <c:dPt>
            <c:idx val="0"/>
            <c:spPr>
              <a:solidFill>
                <a:srgbClr val="6600CC"/>
              </a:solidFill>
            </c:spPr>
          </c:dPt>
          <c:dPt>
            <c:idx val="1"/>
            <c:spPr>
              <a:solidFill>
                <a:srgbClr val="3333FF"/>
              </a:solidFill>
            </c:spPr>
          </c:dPt>
          <c:dPt>
            <c:idx val="2"/>
            <c:spPr>
              <a:solidFill>
                <a:srgbClr val="FF0000"/>
              </a:solidFill>
            </c:spPr>
          </c:dPt>
          <c:dPt>
            <c:idx val="3"/>
            <c:spPr>
              <a:solidFill>
                <a:srgbClr val="00B050"/>
              </a:solidFill>
            </c:spPr>
          </c:dPt>
          <c:dPt>
            <c:idx val="4"/>
            <c:spPr>
              <a:solidFill>
                <a:srgbClr val="FFFF00"/>
              </a:solidFill>
            </c:spPr>
          </c:dPt>
          <c:dLbls>
            <c:dLbl>
              <c:idx val="4"/>
              <c:layout>
                <c:manualLayout>
                  <c:x val="1.1552280893255105E-2"/>
                  <c:y val="-6.0614738449790134E-3"/>
                </c:manualLayout>
              </c:layout>
              <c:showVal val="1"/>
            </c:dLbl>
            <c:numFmt formatCode="0.0%" sourceLinked="0"/>
            <c:txPr>
              <a:bodyPr/>
              <a:lstStyle/>
              <a:p>
                <a:pPr>
                  <a:defRPr lang="uk-UA" sz="900" baseline="0"/>
                </a:pPr>
                <a:endParaRPr lang="ru-RU"/>
              </a:p>
            </c:txPr>
            <c:showVal val="1"/>
          </c:dLbls>
          <c:cat>
            <c:strRef>
              <c:f>Лист1!$A$2:$A$6</c:f>
              <c:strCache>
                <c:ptCount val="5"/>
                <c:pt idx="0">
                  <c:v>Учнівські збори</c:v>
                </c:pt>
                <c:pt idx="1">
                  <c:v>Класні години</c:v>
                </c:pt>
                <c:pt idx="2">
                  <c:v>Індивідуальна робота</c:v>
                </c:pt>
                <c:pt idx="3">
                  <c:v>Конференції</c:v>
                </c:pt>
                <c:pt idx="4">
                  <c:v>Інтернет</c:v>
                </c:pt>
              </c:strCache>
            </c:strRef>
          </c:cat>
          <c:val>
            <c:numRef>
              <c:f>Лист1!$B$2:$B$6</c:f>
              <c:numCache>
                <c:formatCode>0.00%</c:formatCode>
                <c:ptCount val="5"/>
                <c:pt idx="0">
                  <c:v>0.221</c:v>
                </c:pt>
                <c:pt idx="1">
                  <c:v>0.52900000000000003</c:v>
                </c:pt>
                <c:pt idx="2">
                  <c:v>0.111</c:v>
                </c:pt>
                <c:pt idx="3">
                  <c:v>4.2000000000000023E-2</c:v>
                </c:pt>
                <c:pt idx="4">
                  <c:v>9.7000000000000003E-2</c:v>
                </c:pt>
              </c:numCache>
            </c:numRef>
          </c:val>
        </c:ser>
        <c:gapWidth val="30"/>
        <c:shape val="cylinder"/>
        <c:axId val="149010688"/>
        <c:axId val="149016576"/>
        <c:axId val="0"/>
      </c:bar3DChart>
      <c:catAx>
        <c:axId val="149010688"/>
        <c:scaling>
          <c:orientation val="minMax"/>
        </c:scaling>
        <c:axPos val="l"/>
        <c:tickLblPos val="nextTo"/>
        <c:txPr>
          <a:bodyPr/>
          <a:lstStyle/>
          <a:p>
            <a:pPr>
              <a:defRPr lang="uk-UA" sz="700" baseline="0"/>
            </a:pPr>
            <a:endParaRPr lang="ru-RU"/>
          </a:p>
        </c:txPr>
        <c:crossAx val="149016576"/>
        <c:crosses val="autoZero"/>
        <c:auto val="1"/>
        <c:lblAlgn val="ctr"/>
        <c:lblOffset val="100"/>
      </c:catAx>
      <c:valAx>
        <c:axId val="149016576"/>
        <c:scaling>
          <c:orientation val="minMax"/>
          <c:max val="0.60000000000000064"/>
          <c:min val="0"/>
        </c:scaling>
        <c:axPos val="b"/>
        <c:majorGridlines>
          <c:spPr>
            <a:ln>
              <a:solidFill>
                <a:srgbClr val="4BACC6">
                  <a:shade val="95000"/>
                  <a:satMod val="105000"/>
                </a:srgbClr>
              </a:solidFill>
            </a:ln>
          </c:spPr>
        </c:majorGridlines>
        <c:numFmt formatCode="0%" sourceLinked="0"/>
        <c:tickLblPos val="nextTo"/>
        <c:txPr>
          <a:bodyPr/>
          <a:lstStyle/>
          <a:p>
            <a:pPr>
              <a:defRPr lang="uk-UA" sz="900" baseline="0"/>
            </a:pPr>
            <a:endParaRPr lang="ru-RU"/>
          </a:p>
        </c:txPr>
        <c:crossAx val="149010688"/>
        <c:crosses val="autoZero"/>
        <c:crossBetween val="between"/>
        <c:majorUnit val="0.1"/>
      </c:valAx>
    </c:plotArea>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900" baseline="0"/>
            </a:pPr>
            <a:r>
              <a:rPr lang="ru-RU" sz="900" baseline="0"/>
              <a:t>Які заохочення Ви отримували в школі ?</a:t>
            </a:r>
          </a:p>
        </c:rich>
      </c:tx>
    </c:title>
    <c:view3D>
      <c:rotX val="10"/>
      <c:depthPercent val="100"/>
      <c:rAngAx val="1"/>
    </c:view3D>
    <c:plotArea>
      <c:layout/>
      <c:bar3DChart>
        <c:barDir val="col"/>
        <c:grouping val="clustered"/>
        <c:ser>
          <c:idx val="0"/>
          <c:order val="0"/>
          <c:tx>
            <c:strRef>
              <c:f>Лист1!$B$1</c:f>
              <c:strCache>
                <c:ptCount val="1"/>
                <c:pt idx="0">
                  <c:v>Які заохочення Ви отримували в школі</c:v>
                </c:pt>
              </c:strCache>
            </c:strRef>
          </c:tx>
          <c:spPr>
            <a:solidFill>
              <a:srgbClr val="3333FF"/>
            </a:solidFill>
          </c:spPr>
          <c:dPt>
            <c:idx val="1"/>
            <c:spPr>
              <a:solidFill>
                <a:srgbClr val="008000"/>
              </a:solidFill>
            </c:spPr>
          </c:dPt>
          <c:dLbls>
            <c:dLbl>
              <c:idx val="0"/>
              <c:layout>
                <c:manualLayout>
                  <c:x val="2.6990553306342768E-2"/>
                  <c:y val="3.0292666139375923E-17"/>
                </c:manualLayout>
              </c:layout>
              <c:showVal val="1"/>
            </c:dLbl>
            <c:dLbl>
              <c:idx val="1"/>
              <c:layout>
                <c:manualLayout>
                  <c:x val="3.4702139965297862E-2"/>
                  <c:y val="0"/>
                </c:manualLayout>
              </c:layout>
              <c:showVal val="1"/>
            </c:dLbl>
            <c:delete val="1"/>
          </c:dLbls>
          <c:cat>
            <c:strRef>
              <c:f>Лист1!$A$2:$A$3</c:f>
              <c:strCache>
                <c:ptCount val="2"/>
                <c:pt idx="0">
                  <c:v>Моральні </c:v>
                </c:pt>
                <c:pt idx="1">
                  <c:v>Матеріальні</c:v>
                </c:pt>
              </c:strCache>
            </c:strRef>
          </c:cat>
          <c:val>
            <c:numRef>
              <c:f>Лист1!$B$2:$B$3</c:f>
              <c:numCache>
                <c:formatCode>0%</c:formatCode>
                <c:ptCount val="2"/>
                <c:pt idx="0">
                  <c:v>0.91</c:v>
                </c:pt>
                <c:pt idx="1">
                  <c:v>9.0000000000000024E-2</c:v>
                </c:pt>
              </c:numCache>
            </c:numRef>
          </c:val>
        </c:ser>
        <c:shape val="box"/>
        <c:axId val="146755968"/>
        <c:axId val="146757504"/>
        <c:axId val="0"/>
      </c:bar3DChart>
      <c:catAx>
        <c:axId val="146755968"/>
        <c:scaling>
          <c:orientation val="minMax"/>
        </c:scaling>
        <c:axPos val="b"/>
        <c:majorGridlines/>
        <c:numFmt formatCode="dd/mm/yyyy" sourceLinked="1"/>
        <c:tickLblPos val="nextTo"/>
        <c:txPr>
          <a:bodyPr/>
          <a:lstStyle/>
          <a:p>
            <a:pPr>
              <a:defRPr lang="uk-UA"/>
            </a:pPr>
            <a:endParaRPr lang="ru-RU"/>
          </a:p>
        </c:txPr>
        <c:crossAx val="146757504"/>
        <c:crosses val="autoZero"/>
        <c:auto val="1"/>
        <c:lblAlgn val="ctr"/>
        <c:lblOffset val="100"/>
      </c:catAx>
      <c:valAx>
        <c:axId val="146757504"/>
        <c:scaling>
          <c:orientation val="minMax"/>
        </c:scaling>
        <c:axPos val="l"/>
        <c:majorGridlines/>
        <c:numFmt formatCode="0%" sourceLinked="1"/>
        <c:majorTickMark val="cross"/>
        <c:tickLblPos val="nextTo"/>
        <c:txPr>
          <a:bodyPr/>
          <a:lstStyle/>
          <a:p>
            <a:pPr>
              <a:defRPr lang="uk-UA"/>
            </a:pPr>
            <a:endParaRPr lang="ru-RU"/>
          </a:p>
        </c:txPr>
        <c:crossAx val="146755968"/>
        <c:crosses val="autoZero"/>
        <c:crossBetween val="between"/>
        <c:majorUnit val="0.2"/>
        <c:minorUnit val="0.05"/>
      </c:valAx>
    </c:plotArea>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1000" baseline="0"/>
            </a:pPr>
            <a:r>
              <a:rPr lang="ru-RU"/>
              <a:t>Які види покарань є у Вашому закладі ?</a:t>
            </a:r>
          </a:p>
        </c:rich>
      </c:tx>
    </c:title>
    <c:view3D>
      <c:rotX val="10"/>
      <c:rotY val="10"/>
      <c:depthPercent val="100"/>
      <c:rAngAx val="1"/>
    </c:view3D>
    <c:plotArea>
      <c:layout>
        <c:manualLayout>
          <c:layoutTarget val="inner"/>
          <c:xMode val="edge"/>
          <c:yMode val="edge"/>
          <c:x val="0.13331439998705091"/>
          <c:y val="0.19667646424333937"/>
          <c:w val="0.78435916895314817"/>
          <c:h val="0.49269361449681803"/>
        </c:manualLayout>
      </c:layout>
      <c:bar3DChart>
        <c:barDir val="col"/>
        <c:grouping val="clustered"/>
        <c:ser>
          <c:idx val="0"/>
          <c:order val="0"/>
          <c:tx>
            <c:strRef>
              <c:f>Лист1!$B$1</c:f>
              <c:strCache>
                <c:ptCount val="1"/>
                <c:pt idx="0">
                  <c:v>Які види покарань є у Вашому закладі</c:v>
                </c:pt>
              </c:strCache>
            </c:strRef>
          </c:tx>
          <c:dPt>
            <c:idx val="0"/>
            <c:spPr>
              <a:solidFill>
                <a:srgbClr val="6600CC"/>
              </a:solidFill>
            </c:spPr>
          </c:dPt>
          <c:dPt>
            <c:idx val="1"/>
            <c:spPr>
              <a:solidFill>
                <a:srgbClr val="800000"/>
              </a:solidFill>
            </c:spPr>
          </c:dPt>
          <c:dPt>
            <c:idx val="2"/>
            <c:spPr>
              <a:solidFill>
                <a:srgbClr val="FF00FF"/>
              </a:solidFill>
            </c:spPr>
          </c:dPt>
          <c:dPt>
            <c:idx val="3"/>
            <c:spPr>
              <a:solidFill>
                <a:srgbClr val="FFFF00"/>
              </a:solidFill>
            </c:spPr>
          </c:dPt>
          <c:dPt>
            <c:idx val="4"/>
            <c:spPr>
              <a:solidFill>
                <a:srgbClr val="FF0000"/>
              </a:solidFill>
            </c:spPr>
          </c:dPt>
          <c:dPt>
            <c:idx val="5"/>
            <c:spPr>
              <a:solidFill>
                <a:srgbClr val="008000"/>
              </a:solidFill>
            </c:spPr>
          </c:dPt>
          <c:dPt>
            <c:idx val="6"/>
            <c:spPr>
              <a:solidFill>
                <a:srgbClr val="3333FF"/>
              </a:solidFill>
            </c:spPr>
          </c:dPt>
          <c:dLbls>
            <c:dLbl>
              <c:idx val="0"/>
              <c:layout>
                <c:manualLayout>
                  <c:x val="0"/>
                  <c:y val="-4.1717726074460532E-2"/>
                </c:manualLayout>
              </c:layout>
              <c:showVal val="1"/>
            </c:dLbl>
            <c:dLbl>
              <c:idx val="1"/>
              <c:layout>
                <c:manualLayout>
                  <c:x val="-1.9184008935216909E-3"/>
                  <c:y val="-4.1717726074460532E-2"/>
                </c:manualLayout>
              </c:layout>
              <c:showVal val="1"/>
            </c:dLbl>
            <c:dLbl>
              <c:idx val="2"/>
              <c:layout>
                <c:manualLayout>
                  <c:x val="0"/>
                  <c:y val="-3.7326386487675917E-2"/>
                </c:manualLayout>
              </c:layout>
              <c:showVal val="1"/>
            </c:dLbl>
            <c:dLbl>
              <c:idx val="3"/>
              <c:layout>
                <c:manualLayout>
                  <c:x val="-7.0340553515722756E-17"/>
                  <c:y val="-3.9522056281067863E-2"/>
                </c:manualLayout>
              </c:layout>
              <c:showVal val="1"/>
            </c:dLbl>
            <c:dLbl>
              <c:idx val="4"/>
              <c:layout>
                <c:manualLayout>
                  <c:x val="1.960092125538404E-3"/>
                  <c:y val="-2.801812966277278E-2"/>
                </c:manualLayout>
              </c:layout>
              <c:showVal val="1"/>
            </c:dLbl>
            <c:dLbl>
              <c:idx val="5"/>
              <c:layout>
                <c:manualLayout>
                  <c:x val="0"/>
                  <c:y val="-2.195669793392659E-2"/>
                </c:manualLayout>
              </c:layout>
              <c:showVal val="1"/>
            </c:dLbl>
            <c:dLbl>
              <c:idx val="6"/>
              <c:layout>
                <c:manualLayout>
                  <c:x val="0"/>
                  <c:y val="-2.195669793392659E-2"/>
                </c:manualLayout>
              </c:layout>
              <c:showVal val="1"/>
            </c:dLbl>
            <c:numFmt formatCode="0%" sourceLinked="0"/>
            <c:txPr>
              <a:bodyPr/>
              <a:lstStyle/>
              <a:p>
                <a:pPr>
                  <a:defRPr lang="uk-UA" sz="1000" baseline="0"/>
                </a:pPr>
                <a:endParaRPr lang="ru-RU"/>
              </a:p>
            </c:txPr>
            <c:showVal val="1"/>
          </c:dLbls>
          <c:cat>
            <c:strRef>
              <c:f>Лист1!$A$2:$A$8</c:f>
              <c:strCache>
                <c:ptCount val="7"/>
                <c:pt idx="0">
                  <c:v>Відрахування зі школи</c:v>
                </c:pt>
                <c:pt idx="1">
                  <c:v>Звертання до комісії у справах неповнолітніх</c:v>
                </c:pt>
                <c:pt idx="2">
                  <c:v>Фізичне покарання</c:v>
                </c:pt>
                <c:pt idx="3">
                  <c:v>Словесне покарання</c:v>
                </c:pt>
                <c:pt idx="4">
                  <c:v>Ідивідуальна бесіда з батьками</c:v>
                </c:pt>
                <c:pt idx="5">
                  <c:v>Індивідуальна співбесіда </c:v>
                </c:pt>
                <c:pt idx="6">
                  <c:v>Запис до щоденника</c:v>
                </c:pt>
              </c:strCache>
            </c:strRef>
          </c:cat>
          <c:val>
            <c:numRef>
              <c:f>Лист1!$B$2:$B$8</c:f>
              <c:numCache>
                <c:formatCode>0.00%</c:formatCode>
                <c:ptCount val="7"/>
                <c:pt idx="0">
                  <c:v>0</c:v>
                </c:pt>
                <c:pt idx="1">
                  <c:v>9.0000000000000247E-4</c:v>
                </c:pt>
                <c:pt idx="2">
                  <c:v>0</c:v>
                </c:pt>
                <c:pt idx="3">
                  <c:v>0</c:v>
                </c:pt>
                <c:pt idx="4">
                  <c:v>0.81</c:v>
                </c:pt>
                <c:pt idx="5">
                  <c:v>0.88</c:v>
                </c:pt>
                <c:pt idx="6">
                  <c:v>1</c:v>
                </c:pt>
              </c:numCache>
            </c:numRef>
          </c:val>
        </c:ser>
        <c:gapWidth val="28"/>
        <c:shape val="cylinder"/>
        <c:axId val="149295872"/>
        <c:axId val="149297408"/>
        <c:axId val="0"/>
      </c:bar3DChart>
      <c:catAx>
        <c:axId val="149295872"/>
        <c:scaling>
          <c:orientation val="minMax"/>
        </c:scaling>
        <c:axPos val="b"/>
        <c:tickLblPos val="nextTo"/>
        <c:txPr>
          <a:bodyPr rot="1200000"/>
          <a:lstStyle/>
          <a:p>
            <a:pPr>
              <a:defRPr lang="uk-UA" sz="700" baseline="0"/>
            </a:pPr>
            <a:endParaRPr lang="ru-RU"/>
          </a:p>
        </c:txPr>
        <c:crossAx val="149297408"/>
        <c:crosses val="autoZero"/>
        <c:auto val="1"/>
        <c:lblAlgn val="ctr"/>
        <c:lblOffset val="100"/>
      </c:catAx>
      <c:valAx>
        <c:axId val="149297408"/>
        <c:scaling>
          <c:orientation val="minMax"/>
          <c:max val="1"/>
          <c:min val="0"/>
        </c:scaling>
        <c:axPos val="l"/>
        <c:majorGridlines>
          <c:spPr>
            <a:ln>
              <a:solidFill>
                <a:srgbClr val="4BACC6">
                  <a:shade val="95000"/>
                  <a:satMod val="105000"/>
                </a:srgbClr>
              </a:solidFill>
            </a:ln>
          </c:spPr>
        </c:majorGridlines>
        <c:numFmt formatCode="0%" sourceLinked="0"/>
        <c:tickLblPos val="nextTo"/>
        <c:txPr>
          <a:bodyPr/>
          <a:lstStyle/>
          <a:p>
            <a:pPr>
              <a:defRPr lang="uk-UA" sz="900" baseline="0"/>
            </a:pPr>
            <a:endParaRPr lang="ru-RU"/>
          </a:p>
        </c:txPr>
        <c:crossAx val="149295872"/>
        <c:crosses val="autoZero"/>
        <c:crossBetween val="between"/>
        <c:majorUnit val="0.2"/>
      </c:valAx>
    </c:plotArea>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a:pPr>
            <a:endParaRPr lang="ru-RU"/>
          </a:p>
          <a:p>
            <a:pPr>
              <a:defRPr lang="uk-UA"/>
            </a:pPr>
            <a:endParaRPr lang="ru-RU"/>
          </a:p>
        </c:rich>
      </c:tx>
      <c:layout>
        <c:manualLayout>
          <c:xMode val="edge"/>
          <c:yMode val="edge"/>
          <c:x val="0.24074020039048696"/>
          <c:y val="0"/>
        </c:manualLayout>
      </c:layout>
    </c:title>
    <c:view3D>
      <c:depthPercent val="100"/>
      <c:rAngAx val="1"/>
    </c:view3D>
    <c:plotArea>
      <c:layout>
        <c:manualLayout>
          <c:layoutTarget val="inner"/>
          <c:xMode val="edge"/>
          <c:yMode val="edge"/>
          <c:x val="8.0240346570464222E-2"/>
          <c:y val="3.4782720525544202E-2"/>
          <c:w val="0.93646425564250102"/>
          <c:h val="0.89579199625220063"/>
        </c:manualLayout>
      </c:layout>
      <c:bar3DChart>
        <c:barDir val="col"/>
        <c:grouping val="clustered"/>
        <c:ser>
          <c:idx val="0"/>
          <c:order val="0"/>
          <c:tx>
            <c:strRef>
              <c:f>Лист1!$B$1</c:f>
              <c:strCache>
                <c:ptCount val="1"/>
                <c:pt idx="0">
                  <c:v>Забезпеч.</c:v>
                </c:pt>
              </c:strCache>
            </c:strRef>
          </c:tx>
          <c:spPr>
            <a:gradFill>
              <a:gsLst>
                <a:gs pos="0">
                  <a:srgbClr val="006600"/>
                </a:gs>
                <a:gs pos="45000">
                  <a:srgbClr val="0070C0"/>
                </a:gs>
                <a:gs pos="45000">
                  <a:srgbClr val="C00000"/>
                </a:gs>
              </a:gsLst>
              <a:lin ang="5400000" scaled="0"/>
            </a:gradFill>
            <a:effectLst>
              <a:glow>
                <a:schemeClr val="accent1"/>
              </a:glow>
            </a:effectLst>
          </c:spPr>
          <c:cat>
            <c:strRef>
              <c:f>Лист1!$A$2:$A$16</c:f>
              <c:strCache>
                <c:ptCount val="15"/>
                <c:pt idx="0">
                  <c:v>1 клас</c:v>
                </c:pt>
                <c:pt idx="1">
                  <c:v>2 клас</c:v>
                </c:pt>
                <c:pt idx="2">
                  <c:v>3 клас</c:v>
                </c:pt>
                <c:pt idx="3">
                  <c:v>4 клас</c:v>
                </c:pt>
                <c:pt idx="4">
                  <c:v>1-4 класи</c:v>
                </c:pt>
                <c:pt idx="5">
                  <c:v>5 клас</c:v>
                </c:pt>
                <c:pt idx="6">
                  <c:v>6 клас</c:v>
                </c:pt>
                <c:pt idx="7">
                  <c:v>7 клас</c:v>
                </c:pt>
                <c:pt idx="8">
                  <c:v>8 клас</c:v>
                </c:pt>
                <c:pt idx="9">
                  <c:v>9 клас</c:v>
                </c:pt>
                <c:pt idx="10">
                  <c:v>5-9 класи</c:v>
                </c:pt>
                <c:pt idx="11">
                  <c:v>10 клас</c:v>
                </c:pt>
                <c:pt idx="12">
                  <c:v>11 клас</c:v>
                </c:pt>
                <c:pt idx="13">
                  <c:v>10-11 класи</c:v>
                </c:pt>
                <c:pt idx="14">
                  <c:v>1-11 класи</c:v>
                </c:pt>
              </c:strCache>
            </c:strRef>
          </c:cat>
          <c:val>
            <c:numRef>
              <c:f>Лист1!$B$2:$B$16</c:f>
              <c:numCache>
                <c:formatCode>0%</c:formatCode>
                <c:ptCount val="15"/>
                <c:pt idx="0">
                  <c:v>1</c:v>
                </c:pt>
                <c:pt idx="1">
                  <c:v>1</c:v>
                </c:pt>
                <c:pt idx="2">
                  <c:v>1</c:v>
                </c:pt>
                <c:pt idx="3">
                  <c:v>1</c:v>
                </c:pt>
                <c:pt idx="4">
                  <c:v>1</c:v>
                </c:pt>
                <c:pt idx="5">
                  <c:v>1</c:v>
                </c:pt>
                <c:pt idx="6">
                  <c:v>1</c:v>
                </c:pt>
                <c:pt idx="7">
                  <c:v>1</c:v>
                </c:pt>
                <c:pt idx="8">
                  <c:v>1</c:v>
                </c:pt>
                <c:pt idx="9">
                  <c:v>0.97000000000000064</c:v>
                </c:pt>
                <c:pt idx="10" formatCode="0.00%">
                  <c:v>0.996</c:v>
                </c:pt>
                <c:pt idx="11" formatCode="0.00%">
                  <c:v>0.97200000000000064</c:v>
                </c:pt>
                <c:pt idx="12">
                  <c:v>0.97000000000000064</c:v>
                </c:pt>
                <c:pt idx="13" formatCode="0.00%">
                  <c:v>0.97100000000000064</c:v>
                </c:pt>
                <c:pt idx="14" formatCode="0.00%">
                  <c:v>0.98899999999999999</c:v>
                </c:pt>
              </c:numCache>
            </c:numRef>
          </c:val>
        </c:ser>
        <c:shape val="cylinder"/>
        <c:axId val="148328832"/>
        <c:axId val="148330752"/>
        <c:axId val="0"/>
      </c:bar3DChart>
      <c:catAx>
        <c:axId val="148328832"/>
        <c:scaling>
          <c:orientation val="minMax"/>
        </c:scaling>
        <c:axPos val="b"/>
        <c:tickLblPos val="nextTo"/>
        <c:txPr>
          <a:bodyPr rot="-1800000" vert="horz"/>
          <a:lstStyle/>
          <a:p>
            <a:pPr>
              <a:defRPr lang="uk-UA"/>
            </a:pPr>
            <a:endParaRPr lang="ru-RU"/>
          </a:p>
        </c:txPr>
        <c:crossAx val="148330752"/>
        <c:crosses val="autoZero"/>
        <c:auto val="1"/>
        <c:lblAlgn val="ctr"/>
        <c:lblOffset val="100"/>
      </c:catAx>
      <c:valAx>
        <c:axId val="148330752"/>
        <c:scaling>
          <c:orientation val="minMax"/>
          <c:min val="0"/>
        </c:scaling>
        <c:axPos val="l"/>
        <c:majorGridlines/>
        <c:numFmt formatCode="0%" sourceLinked="1"/>
        <c:tickLblPos val="nextTo"/>
        <c:txPr>
          <a:bodyPr/>
          <a:lstStyle/>
          <a:p>
            <a:pPr>
              <a:defRPr lang="uk-UA"/>
            </a:pPr>
            <a:endParaRPr lang="ru-RU"/>
          </a:p>
        </c:txPr>
        <c:crossAx val="148328832"/>
        <c:crosses val="autoZero"/>
        <c:crossBetween val="between"/>
        <c:majorUnit val="0.25"/>
      </c:valAx>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noFill/>
          <a:prstDash val="solid"/>
        </a:ln>
        <a:effectLst>
          <a:outerShdw blurRad="40000" dist="20000" dir="5400000" rotWithShape="0">
            <a:srgbClr val="000000">
              <a:alpha val="38000"/>
            </a:srgbClr>
          </a:outerShdw>
        </a:effectLst>
      </c:spPr>
    </c:plotArea>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anose="02020603050405020304" pitchFamily="18" charset="0"/>
          <a:ea typeface="+mn-ea"/>
          <a:cs typeface="+mn-cs"/>
        </a:defRPr>
      </a:pPr>
      <a:endParaRPr lang="ru-RU"/>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1000" baseline="0"/>
            </a:pPr>
            <a:r>
              <a:rPr lang="ru-RU"/>
              <a:t>Які види покарань є у Вашому закладі ?</a:t>
            </a:r>
          </a:p>
        </c:rich>
      </c:tx>
    </c:title>
    <c:view3D>
      <c:rotX val="10"/>
      <c:rotY val="10"/>
      <c:rAngAx val="1"/>
    </c:view3D>
    <c:plotArea>
      <c:layout>
        <c:manualLayout>
          <c:layoutTarget val="inner"/>
          <c:xMode val="edge"/>
          <c:yMode val="edge"/>
          <c:x val="0.14066957832016461"/>
          <c:y val="0.16368637923756035"/>
          <c:w val="0.84040163402481993"/>
          <c:h val="0.50274314651354179"/>
        </c:manualLayout>
      </c:layout>
      <c:bar3DChart>
        <c:barDir val="col"/>
        <c:grouping val="clustered"/>
        <c:ser>
          <c:idx val="0"/>
          <c:order val="0"/>
          <c:tx>
            <c:strRef>
              <c:f>Лист1!$B$1</c:f>
              <c:strCache>
                <c:ptCount val="1"/>
                <c:pt idx="0">
                  <c:v>Які види покарань є у Вашому закладі</c:v>
                </c:pt>
              </c:strCache>
            </c:strRef>
          </c:tx>
          <c:dPt>
            <c:idx val="0"/>
            <c:spPr>
              <a:solidFill>
                <a:srgbClr val="3333FF"/>
              </a:solidFill>
            </c:spPr>
          </c:dPt>
          <c:dPt>
            <c:idx val="1"/>
            <c:spPr>
              <a:solidFill>
                <a:srgbClr val="FF0000"/>
              </a:solidFill>
            </c:spPr>
          </c:dPt>
          <c:dPt>
            <c:idx val="2"/>
            <c:spPr>
              <a:solidFill>
                <a:srgbClr val="008000"/>
              </a:solidFill>
            </c:spPr>
          </c:dPt>
          <c:dPt>
            <c:idx val="3"/>
            <c:spPr>
              <a:solidFill>
                <a:srgbClr val="FFFF00"/>
              </a:solidFill>
            </c:spPr>
          </c:dPt>
          <c:dPt>
            <c:idx val="4"/>
            <c:spPr>
              <a:solidFill>
                <a:srgbClr val="6600CC"/>
              </a:solidFill>
            </c:spPr>
          </c:dPt>
          <c:dPt>
            <c:idx val="5"/>
            <c:spPr>
              <a:solidFill>
                <a:schemeClr val="accent6">
                  <a:lumMod val="75000"/>
                </a:schemeClr>
              </a:solidFill>
            </c:spPr>
          </c:dPt>
          <c:dLbls>
            <c:dLbl>
              <c:idx val="0"/>
              <c:layout>
                <c:manualLayout>
                  <c:x val="0"/>
                  <c:y val="-4.1717726074460532E-2"/>
                </c:manualLayout>
              </c:layout>
              <c:showVal val="1"/>
            </c:dLbl>
            <c:dLbl>
              <c:idx val="1"/>
              <c:layout>
                <c:manualLayout>
                  <c:x val="-1.9184008935216918E-3"/>
                  <c:y val="-4.1717726074460532E-2"/>
                </c:manualLayout>
              </c:layout>
              <c:showVal val="1"/>
            </c:dLbl>
            <c:dLbl>
              <c:idx val="2"/>
              <c:layout>
                <c:manualLayout>
                  <c:x val="0"/>
                  <c:y val="-3.7326386487675937E-2"/>
                </c:manualLayout>
              </c:layout>
              <c:showVal val="1"/>
            </c:dLbl>
            <c:dLbl>
              <c:idx val="3"/>
              <c:layout>
                <c:manualLayout>
                  <c:x val="-7.0340553515722879E-17"/>
                  <c:y val="-3.9522056281067863E-2"/>
                </c:manualLayout>
              </c:layout>
              <c:showVal val="1"/>
            </c:dLbl>
            <c:dLbl>
              <c:idx val="4"/>
              <c:layout>
                <c:manualLayout>
                  <c:x val="1.9600921255384048E-3"/>
                  <c:y val="-2.801812966277278E-2"/>
                </c:manualLayout>
              </c:layout>
              <c:showVal val="1"/>
            </c:dLbl>
            <c:dLbl>
              <c:idx val="5"/>
              <c:layout>
                <c:manualLayout>
                  <c:x val="0"/>
                  <c:y val="-2.195669793392659E-2"/>
                </c:manualLayout>
              </c:layout>
              <c:showVal val="1"/>
            </c:dLbl>
            <c:dLbl>
              <c:idx val="6"/>
              <c:layout>
                <c:manualLayout>
                  <c:x val="0"/>
                  <c:y val="-2.195669793392659E-2"/>
                </c:manualLayout>
              </c:layout>
              <c:showVal val="1"/>
            </c:dLbl>
            <c:numFmt formatCode="0%" sourceLinked="0"/>
            <c:txPr>
              <a:bodyPr/>
              <a:lstStyle/>
              <a:p>
                <a:pPr>
                  <a:defRPr lang="uk-UA" sz="1000" baseline="0"/>
                </a:pPr>
                <a:endParaRPr lang="ru-RU"/>
              </a:p>
            </c:txPr>
            <c:showVal val="1"/>
          </c:dLbls>
          <c:cat>
            <c:strRef>
              <c:f>Лист1!$A$2:$A$7</c:f>
              <c:strCache>
                <c:ptCount val="6"/>
                <c:pt idx="0">
                  <c:v>Дискотеки</c:v>
                </c:pt>
                <c:pt idx="1">
                  <c:v>В годинах спілкування</c:v>
                </c:pt>
                <c:pt idx="2">
                  <c:v>Участь у конкурсах, загальношкільних святах</c:v>
                </c:pt>
                <c:pt idx="3">
                  <c:v>Спортивні змагання</c:v>
                </c:pt>
                <c:pt idx="4">
                  <c:v>Участь у роботі гуртків</c:v>
                </c:pt>
                <c:pt idx="5">
                  <c:v>Екскурсії</c:v>
                </c:pt>
              </c:strCache>
            </c:strRef>
          </c:cat>
          <c:val>
            <c:numRef>
              <c:f>Лист1!$B$2:$B$7</c:f>
              <c:numCache>
                <c:formatCode>0.00%</c:formatCode>
                <c:ptCount val="6"/>
                <c:pt idx="0">
                  <c:v>0.52</c:v>
                </c:pt>
                <c:pt idx="1">
                  <c:v>0.62000000000000965</c:v>
                </c:pt>
                <c:pt idx="2">
                  <c:v>0.88</c:v>
                </c:pt>
                <c:pt idx="3">
                  <c:v>0.82000000000000062</c:v>
                </c:pt>
                <c:pt idx="4">
                  <c:v>0.88</c:v>
                </c:pt>
                <c:pt idx="5">
                  <c:v>0.78</c:v>
                </c:pt>
              </c:numCache>
            </c:numRef>
          </c:val>
        </c:ser>
        <c:gapWidth val="30"/>
        <c:shape val="cylinder"/>
        <c:axId val="149353216"/>
        <c:axId val="149354752"/>
        <c:axId val="0"/>
      </c:bar3DChart>
      <c:catAx>
        <c:axId val="149353216"/>
        <c:scaling>
          <c:orientation val="minMax"/>
        </c:scaling>
        <c:axPos val="b"/>
        <c:tickLblPos val="nextTo"/>
        <c:txPr>
          <a:bodyPr rot="1020000" vert="horz"/>
          <a:lstStyle/>
          <a:p>
            <a:pPr>
              <a:defRPr lang="uk-UA" sz="700" baseline="0"/>
            </a:pPr>
            <a:endParaRPr lang="ru-RU"/>
          </a:p>
        </c:txPr>
        <c:crossAx val="149354752"/>
        <c:crosses val="autoZero"/>
        <c:lblAlgn val="ctr"/>
        <c:lblOffset val="50"/>
      </c:catAx>
      <c:valAx>
        <c:axId val="149354752"/>
        <c:scaling>
          <c:orientation val="minMax"/>
          <c:max val="1"/>
          <c:min val="0"/>
        </c:scaling>
        <c:axPos val="l"/>
        <c:majorGridlines>
          <c:spPr>
            <a:ln>
              <a:solidFill>
                <a:srgbClr val="4BACC6">
                  <a:shade val="95000"/>
                  <a:satMod val="105000"/>
                </a:srgbClr>
              </a:solidFill>
            </a:ln>
          </c:spPr>
        </c:majorGridlines>
        <c:numFmt formatCode="0%" sourceLinked="0"/>
        <c:tickLblPos val="nextTo"/>
        <c:txPr>
          <a:bodyPr/>
          <a:lstStyle/>
          <a:p>
            <a:pPr>
              <a:defRPr lang="uk-UA" sz="900" baseline="0"/>
            </a:pPr>
            <a:endParaRPr lang="ru-RU"/>
          </a:p>
        </c:txPr>
        <c:crossAx val="149353216"/>
        <c:crosses val="autoZero"/>
        <c:crossBetween val="between"/>
        <c:majorUnit val="0.2"/>
      </c:valAx>
    </c:plotArea>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view3D>
      <c:rotX val="10"/>
      <c:rotY val="10"/>
      <c:rAngAx val="1"/>
    </c:view3D>
    <c:plotArea>
      <c:layout>
        <c:manualLayout>
          <c:layoutTarget val="inner"/>
          <c:xMode val="edge"/>
          <c:yMode val="edge"/>
          <c:x val="0.13708197542500863"/>
          <c:y val="7.1652272894736524E-2"/>
          <c:w val="0.44300460466157143"/>
          <c:h val="0.8060622575333386"/>
        </c:manualLayout>
      </c:layout>
      <c:bar3DChart>
        <c:barDir val="col"/>
        <c:grouping val="stacked"/>
        <c:ser>
          <c:idx val="0"/>
          <c:order val="0"/>
          <c:tx>
            <c:strRef>
              <c:f>Лист1!$B$1</c:f>
              <c:strCache>
                <c:ptCount val="1"/>
                <c:pt idx="0">
                  <c:v>Чи цікаво Вам ходити до школи?</c:v>
                </c:pt>
              </c:strCache>
            </c:strRef>
          </c:tx>
          <c:spPr>
            <a:solidFill>
              <a:srgbClr val="008000"/>
            </a:solidFill>
          </c:spPr>
          <c:dLbls>
            <c:dLbl>
              <c:idx val="0"/>
              <c:layout>
                <c:manualLayout>
                  <c:x val="1.5057406361754153E-2"/>
                  <c:y val="3.2268473701193942E-2"/>
                </c:manualLayout>
              </c:layout>
              <c:showVal val="1"/>
            </c:dLbl>
            <c:dLbl>
              <c:idx val="1"/>
              <c:layout>
                <c:manualLayout>
                  <c:x val="-4.1407867494824016E-2"/>
                  <c:y val="0"/>
                </c:manualLayout>
              </c:layout>
              <c:showVal val="1"/>
            </c:dLbl>
            <c:txPr>
              <a:bodyPr/>
              <a:lstStyle/>
              <a:p>
                <a:pPr>
                  <a:defRPr lang="uk-UA"/>
                </a:pPr>
                <a:endParaRPr lang="ru-RU"/>
              </a:p>
            </c:txPr>
            <c:showVal val="1"/>
          </c:dLbls>
          <c:cat>
            <c:strRef>
              <c:f>Лист1!$A$2:$A$3</c:f>
              <c:strCache>
                <c:ptCount val="2"/>
                <c:pt idx="0">
                  <c:v>Так</c:v>
                </c:pt>
                <c:pt idx="1">
                  <c:v>Ні</c:v>
                </c:pt>
              </c:strCache>
            </c:strRef>
          </c:cat>
          <c:val>
            <c:numRef>
              <c:f>Лист1!$B$2:$B$3</c:f>
              <c:numCache>
                <c:formatCode>0%</c:formatCode>
                <c:ptCount val="2"/>
                <c:pt idx="0">
                  <c:v>0.92</c:v>
                </c:pt>
                <c:pt idx="1">
                  <c:v>8.0000000000000043E-2</c:v>
                </c:pt>
              </c:numCache>
            </c:numRef>
          </c:val>
        </c:ser>
        <c:ser>
          <c:idx val="1"/>
          <c:order val="1"/>
          <c:tx>
            <c:strRef>
              <c:f>Лист1!$C$1</c:f>
              <c:strCache>
                <c:ptCount val="1"/>
                <c:pt idx="0">
                  <c:v>Чи вважаєте Ви себе культурною, вихованою людиною?</c:v>
                </c:pt>
              </c:strCache>
            </c:strRef>
          </c:tx>
          <c:spPr>
            <a:solidFill>
              <a:srgbClr val="FF0000"/>
            </a:solidFill>
          </c:spPr>
          <c:dLbls>
            <c:dLbl>
              <c:idx val="0"/>
              <c:layout>
                <c:manualLayout>
                  <c:x val="1.1292758365678845E-2"/>
                  <c:y val="6.4536947402387924E-3"/>
                </c:manualLayout>
              </c:layout>
              <c:showVal val="1"/>
            </c:dLbl>
            <c:dLbl>
              <c:idx val="1"/>
              <c:layout>
                <c:manualLayout>
                  <c:x val="0.10540184453228113"/>
                  <c:y val="-1.9361084220716807E-2"/>
                </c:manualLayout>
              </c:layout>
              <c:showVal val="1"/>
            </c:dLbl>
            <c:txPr>
              <a:bodyPr/>
              <a:lstStyle/>
              <a:p>
                <a:pPr>
                  <a:defRPr lang="uk-UA"/>
                </a:pPr>
                <a:endParaRPr lang="ru-RU"/>
              </a:p>
            </c:txPr>
            <c:showVal val="1"/>
          </c:dLbls>
          <c:cat>
            <c:strRef>
              <c:f>Лист1!$A$2:$A$3</c:f>
              <c:strCache>
                <c:ptCount val="2"/>
                <c:pt idx="0">
                  <c:v>Так</c:v>
                </c:pt>
                <c:pt idx="1">
                  <c:v>Ні</c:v>
                </c:pt>
              </c:strCache>
            </c:strRef>
          </c:cat>
          <c:val>
            <c:numRef>
              <c:f>Лист1!$C$2:$C$3</c:f>
              <c:numCache>
                <c:formatCode>0%</c:formatCode>
                <c:ptCount val="2"/>
                <c:pt idx="0">
                  <c:v>0.91</c:v>
                </c:pt>
                <c:pt idx="1">
                  <c:v>9.0000000000000024E-2</c:v>
                </c:pt>
              </c:numCache>
            </c:numRef>
          </c:val>
        </c:ser>
        <c:ser>
          <c:idx val="2"/>
          <c:order val="2"/>
          <c:tx>
            <c:strRef>
              <c:f>Лист1!$D$1</c:f>
              <c:strCache>
                <c:ptCount val="1"/>
                <c:pt idx="0">
                  <c:v>Чи завжди Ви приходите до школи в шкільній формі?</c:v>
                </c:pt>
              </c:strCache>
            </c:strRef>
          </c:tx>
          <c:spPr>
            <a:solidFill>
              <a:srgbClr val="FFFF00"/>
            </a:solidFill>
          </c:spPr>
          <c:dLbls>
            <c:dLbl>
              <c:idx val="0"/>
              <c:layout>
                <c:manualLayout>
                  <c:x val="1.8821757952192701E-2"/>
                  <c:y val="-3.8722168441432753E-2"/>
                </c:manualLayout>
              </c:layout>
              <c:showVal val="1"/>
            </c:dLbl>
            <c:dLbl>
              <c:idx val="1"/>
              <c:layout>
                <c:manualLayout>
                  <c:x val="7.528703180877277E-3"/>
                  <c:y val="-2.5814778960955211E-2"/>
                </c:manualLayout>
              </c:layout>
              <c:showVal val="1"/>
            </c:dLbl>
            <c:txPr>
              <a:bodyPr/>
              <a:lstStyle/>
              <a:p>
                <a:pPr>
                  <a:defRPr lang="uk-UA"/>
                </a:pPr>
                <a:endParaRPr lang="ru-RU"/>
              </a:p>
            </c:txPr>
            <c:showVal val="1"/>
          </c:dLbls>
          <c:cat>
            <c:strRef>
              <c:f>Лист1!$A$2:$A$3</c:f>
              <c:strCache>
                <c:ptCount val="2"/>
                <c:pt idx="0">
                  <c:v>Так</c:v>
                </c:pt>
                <c:pt idx="1">
                  <c:v>Ні</c:v>
                </c:pt>
              </c:strCache>
            </c:strRef>
          </c:cat>
          <c:val>
            <c:numRef>
              <c:f>Лист1!$D$2:$D$3</c:f>
              <c:numCache>
                <c:formatCode>0%</c:formatCode>
                <c:ptCount val="2"/>
                <c:pt idx="0">
                  <c:v>0.75000000000001021</c:v>
                </c:pt>
                <c:pt idx="1">
                  <c:v>0.25</c:v>
                </c:pt>
              </c:numCache>
            </c:numRef>
          </c:val>
        </c:ser>
        <c:shape val="cylinder"/>
        <c:axId val="150434560"/>
        <c:axId val="150436096"/>
        <c:axId val="0"/>
      </c:bar3DChart>
      <c:catAx>
        <c:axId val="150434560"/>
        <c:scaling>
          <c:orientation val="minMax"/>
        </c:scaling>
        <c:axPos val="b"/>
        <c:tickLblPos val="nextTo"/>
        <c:txPr>
          <a:bodyPr/>
          <a:lstStyle/>
          <a:p>
            <a:pPr>
              <a:defRPr lang="uk-UA"/>
            </a:pPr>
            <a:endParaRPr lang="ru-RU"/>
          </a:p>
        </c:txPr>
        <c:crossAx val="150436096"/>
        <c:crosses val="autoZero"/>
        <c:auto val="1"/>
        <c:lblAlgn val="ctr"/>
        <c:lblOffset val="100"/>
      </c:catAx>
      <c:valAx>
        <c:axId val="150436096"/>
        <c:scaling>
          <c:orientation val="minMax"/>
          <c:max val="2.6"/>
          <c:min val="0.05"/>
        </c:scaling>
        <c:axPos val="l"/>
        <c:majorGridlines/>
        <c:numFmt formatCode="0%" sourceLinked="1"/>
        <c:tickLblPos val="nextTo"/>
        <c:txPr>
          <a:bodyPr/>
          <a:lstStyle/>
          <a:p>
            <a:pPr>
              <a:defRPr lang="uk-UA"/>
            </a:pPr>
            <a:endParaRPr lang="ru-RU"/>
          </a:p>
        </c:txPr>
        <c:crossAx val="150434560"/>
        <c:crosses val="autoZero"/>
        <c:crossBetween val="between"/>
        <c:majorUnit val="0.25"/>
        <c:minorUnit val="0.05"/>
      </c:valAx>
    </c:plotArea>
    <c:legend>
      <c:legendPos val="r"/>
      <c:layout>
        <c:manualLayout>
          <c:xMode val="edge"/>
          <c:yMode val="edge"/>
          <c:x val="0.60988449133535261"/>
          <c:y val="9.1315149848273242E-2"/>
          <c:w val="0.35619674452708661"/>
          <c:h val="0.77217399084810601"/>
        </c:manualLayout>
      </c:layout>
      <c:txPr>
        <a:bodyPr/>
        <a:lstStyle/>
        <a:p>
          <a:pPr>
            <a:defRPr lang="uk-UA" sz="800" baseline="0"/>
          </a:pPr>
          <a:endParaRPr lang="ru-RU"/>
        </a:p>
      </c:txPr>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otX val="10"/>
      <c:rotY val="10"/>
      <c:rAngAx val="1"/>
    </c:view3D>
    <c:plotArea>
      <c:layout>
        <c:manualLayout>
          <c:layoutTarget val="inner"/>
          <c:xMode val="edge"/>
          <c:yMode val="edge"/>
          <c:x val="0.12928495786648991"/>
          <c:y val="7.1621782998325598E-2"/>
          <c:w val="0.57885971415904636"/>
          <c:h val="0.75099460582917033"/>
        </c:manualLayout>
      </c:layout>
      <c:bar3DChart>
        <c:barDir val="col"/>
        <c:grouping val="stacked"/>
        <c:ser>
          <c:idx val="0"/>
          <c:order val="0"/>
          <c:tx>
            <c:strRef>
              <c:f>Лист1!$B$1</c:f>
              <c:strCache>
                <c:ptCount val="1"/>
                <c:pt idx="0">
                  <c:v>Чи забезпечені Ви навчальними посібниками, підручниками?</c:v>
                </c:pt>
              </c:strCache>
            </c:strRef>
          </c:tx>
          <c:spPr>
            <a:solidFill>
              <a:srgbClr val="008000"/>
            </a:solidFill>
          </c:spPr>
          <c:dLbls>
            <c:dLbl>
              <c:idx val="0"/>
              <c:layout>
                <c:manualLayout>
                  <c:x val="1.5057406361754153E-2"/>
                  <c:y val="3.2268473701193942E-2"/>
                </c:manualLayout>
              </c:layout>
              <c:showVal val="1"/>
            </c:dLbl>
            <c:dLbl>
              <c:idx val="1"/>
              <c:layout>
                <c:manualLayout>
                  <c:x val="-4.1407867494824016E-2"/>
                  <c:y val="0"/>
                </c:manualLayout>
              </c:layout>
              <c:showVal val="1"/>
            </c:dLbl>
            <c:txPr>
              <a:bodyPr/>
              <a:lstStyle/>
              <a:p>
                <a:pPr>
                  <a:defRPr lang="uk-UA"/>
                </a:pPr>
                <a:endParaRPr lang="ru-RU"/>
              </a:p>
            </c:txPr>
            <c:showVal val="1"/>
          </c:dLbls>
          <c:cat>
            <c:strRef>
              <c:f>Лист1!$A$2:$A$4</c:f>
              <c:strCache>
                <c:ptCount val="3"/>
                <c:pt idx="0">
                  <c:v>Так</c:v>
                </c:pt>
                <c:pt idx="1">
                  <c:v>Частково</c:v>
                </c:pt>
                <c:pt idx="2">
                  <c:v>Ні</c:v>
                </c:pt>
              </c:strCache>
            </c:strRef>
          </c:cat>
          <c:val>
            <c:numRef>
              <c:f>Лист1!$B$2:$B$4</c:f>
              <c:numCache>
                <c:formatCode>General</c:formatCode>
                <c:ptCount val="3"/>
                <c:pt idx="0" formatCode="0%">
                  <c:v>1</c:v>
                </c:pt>
              </c:numCache>
            </c:numRef>
          </c:val>
        </c:ser>
        <c:ser>
          <c:idx val="1"/>
          <c:order val="1"/>
          <c:tx>
            <c:strRef>
              <c:f>Лист1!$C$1</c:f>
              <c:strCache>
                <c:ptCount val="1"/>
                <c:pt idx="0">
                  <c:v>Чи задоволені Ви станом харчування?</c:v>
                </c:pt>
              </c:strCache>
            </c:strRef>
          </c:tx>
          <c:spPr>
            <a:solidFill>
              <a:srgbClr val="FFFF00"/>
            </a:solidFill>
          </c:spPr>
          <c:dLbls>
            <c:dLbl>
              <c:idx val="0"/>
              <c:layout>
                <c:manualLayout>
                  <c:x val="1.1292758365678845E-2"/>
                  <c:y val="6.4536947402387924E-3"/>
                </c:manualLayout>
              </c:layout>
              <c:showVal val="1"/>
            </c:dLbl>
            <c:dLbl>
              <c:idx val="1"/>
              <c:layout>
                <c:manualLayout>
                  <c:x val="1.5255146615622951E-2"/>
                  <c:y val="-3.873060965733497E-2"/>
                </c:manualLayout>
              </c:layout>
              <c:showVal val="1"/>
            </c:dLbl>
            <c:dLbl>
              <c:idx val="2"/>
              <c:layout>
                <c:manualLayout>
                  <c:x val="1.8780570184026308E-2"/>
                  <c:y val="0"/>
                </c:manualLayout>
              </c:layout>
              <c:showVal val="1"/>
            </c:dLbl>
            <c:txPr>
              <a:bodyPr/>
              <a:lstStyle/>
              <a:p>
                <a:pPr>
                  <a:defRPr lang="uk-UA"/>
                </a:pPr>
                <a:endParaRPr lang="ru-RU"/>
              </a:p>
            </c:txPr>
            <c:showVal val="1"/>
          </c:dLbls>
          <c:cat>
            <c:strRef>
              <c:f>Лист1!$A$2:$A$4</c:f>
              <c:strCache>
                <c:ptCount val="3"/>
                <c:pt idx="0">
                  <c:v>Так</c:v>
                </c:pt>
                <c:pt idx="1">
                  <c:v>Частково</c:v>
                </c:pt>
                <c:pt idx="2">
                  <c:v>Ні</c:v>
                </c:pt>
              </c:strCache>
            </c:strRef>
          </c:cat>
          <c:val>
            <c:numRef>
              <c:f>Лист1!$C$2:$C$4</c:f>
              <c:numCache>
                <c:formatCode>0%</c:formatCode>
                <c:ptCount val="3"/>
                <c:pt idx="0">
                  <c:v>0.31000000000000238</c:v>
                </c:pt>
                <c:pt idx="1">
                  <c:v>0.49000000000000032</c:v>
                </c:pt>
                <c:pt idx="2">
                  <c:v>0.22</c:v>
                </c:pt>
              </c:numCache>
            </c:numRef>
          </c:val>
        </c:ser>
        <c:gapWidth val="126"/>
        <c:shape val="cylinder"/>
        <c:axId val="150494592"/>
        <c:axId val="150496384"/>
        <c:axId val="0"/>
      </c:bar3DChart>
      <c:catAx>
        <c:axId val="150494592"/>
        <c:scaling>
          <c:orientation val="minMax"/>
        </c:scaling>
        <c:axPos val="b"/>
        <c:numFmt formatCode="General" sourceLinked="1"/>
        <c:tickLblPos val="nextTo"/>
        <c:txPr>
          <a:bodyPr/>
          <a:lstStyle/>
          <a:p>
            <a:pPr>
              <a:defRPr lang="uk-UA"/>
            </a:pPr>
            <a:endParaRPr lang="ru-RU"/>
          </a:p>
        </c:txPr>
        <c:crossAx val="150496384"/>
        <c:crosses val="autoZero"/>
        <c:auto val="1"/>
        <c:lblAlgn val="ctr"/>
        <c:lblOffset val="100"/>
      </c:catAx>
      <c:valAx>
        <c:axId val="150496384"/>
        <c:scaling>
          <c:orientation val="minMax"/>
          <c:max val="1.5"/>
          <c:min val="0"/>
        </c:scaling>
        <c:axPos val="l"/>
        <c:majorGridlines/>
        <c:numFmt formatCode="0%" sourceLinked="1"/>
        <c:tickLblPos val="nextTo"/>
        <c:txPr>
          <a:bodyPr/>
          <a:lstStyle/>
          <a:p>
            <a:pPr>
              <a:defRPr lang="uk-UA"/>
            </a:pPr>
            <a:endParaRPr lang="ru-RU"/>
          </a:p>
        </c:txPr>
        <c:crossAx val="150494592"/>
        <c:crosses val="autoZero"/>
        <c:crossBetween val="between"/>
        <c:majorUnit val="0.25"/>
        <c:minorUnit val="0.05"/>
      </c:valAx>
    </c:plotArea>
    <c:legend>
      <c:legendPos val="r"/>
      <c:layout>
        <c:manualLayout>
          <c:xMode val="edge"/>
          <c:yMode val="edge"/>
          <c:x val="0.69664147246820729"/>
          <c:y val="0.12318957385735246"/>
          <c:w val="0.27009232920928788"/>
          <c:h val="0.62564087964402459"/>
        </c:manualLayout>
      </c:layout>
      <c:txPr>
        <a:bodyPr/>
        <a:lstStyle/>
        <a:p>
          <a:pPr>
            <a:defRPr lang="uk-UA" sz="800" baseline="0"/>
          </a:pPr>
          <a:endParaRPr lang="ru-RU"/>
        </a:p>
      </c:txPr>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2"/>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lang="uk-UA" sz="1000" baseline="0"/>
            </a:pPr>
            <a:r>
              <a:rPr lang="uk-UA" sz="1000" baseline="0"/>
              <a:t>Адаптація 1 клас</a:t>
            </a:r>
          </a:p>
        </c:rich>
      </c:tx>
      <c:overlay val="1"/>
    </c:title>
    <c:view3D>
      <c:rAngAx val="1"/>
    </c:view3D>
    <c:plotArea>
      <c:layout>
        <c:manualLayout>
          <c:layoutTarget val="inner"/>
          <c:xMode val="edge"/>
          <c:yMode val="edge"/>
          <c:x val="5.9256491989605947E-2"/>
          <c:y val="0.12300277614081097"/>
          <c:w val="0.74377246504426953"/>
          <c:h val="0.63391038248262255"/>
        </c:manualLayout>
      </c:layout>
      <c:bar3DChart>
        <c:barDir val="col"/>
        <c:grouping val="clustered"/>
        <c:ser>
          <c:idx val="0"/>
          <c:order val="0"/>
          <c:tx>
            <c:strRef>
              <c:f>Лист1!$B$1</c:f>
              <c:strCache>
                <c:ptCount val="1"/>
                <c:pt idx="0">
                  <c:v>Низький</c:v>
                </c:pt>
              </c:strCache>
            </c:strRef>
          </c:tx>
          <c:spPr>
            <a:solidFill>
              <a:srgbClr val="0000FF"/>
            </a:solidFill>
          </c:spPr>
          <c:dLbls>
            <c:txPr>
              <a:bodyPr/>
              <a:lstStyle/>
              <a:p>
                <a:pPr>
                  <a:defRPr lang="uk-UA"/>
                </a:pPr>
                <a:endParaRPr lang="ru-RU"/>
              </a:p>
            </c:txPr>
            <c:showVal val="1"/>
          </c:dLbls>
          <c:cat>
            <c:strRef>
              <c:f>Лист1!$A$2:$A$7</c:f>
              <c:strCache>
                <c:ptCount val="6"/>
                <c:pt idx="0">
                  <c:v>початок року</c:v>
                </c:pt>
                <c:pt idx="1">
                  <c:v>кінець року</c:v>
                </c:pt>
                <c:pt idx="2">
                  <c:v>початок року</c:v>
                </c:pt>
                <c:pt idx="3">
                  <c:v>кінець року</c:v>
                </c:pt>
                <c:pt idx="4">
                  <c:v>початок року</c:v>
                </c:pt>
                <c:pt idx="5">
                  <c:v>кінець року</c:v>
                </c:pt>
              </c:strCache>
            </c:strRef>
          </c:cat>
          <c:val>
            <c:numRef>
              <c:f>Лист1!$B$2:$B$7</c:f>
              <c:numCache>
                <c:formatCode>General</c:formatCode>
                <c:ptCount val="6"/>
                <c:pt idx="0">
                  <c:v>25</c:v>
                </c:pt>
                <c:pt idx="1">
                  <c:v>35</c:v>
                </c:pt>
                <c:pt idx="2">
                  <c:v>30</c:v>
                </c:pt>
                <c:pt idx="3">
                  <c:v>7</c:v>
                </c:pt>
                <c:pt idx="4">
                  <c:v>30</c:v>
                </c:pt>
                <c:pt idx="5">
                  <c:v>3.5</c:v>
                </c:pt>
              </c:numCache>
            </c:numRef>
          </c:val>
        </c:ser>
        <c:ser>
          <c:idx val="1"/>
          <c:order val="1"/>
          <c:tx>
            <c:strRef>
              <c:f>Лист1!$C$1</c:f>
              <c:strCache>
                <c:ptCount val="1"/>
                <c:pt idx="0">
                  <c:v>Середній</c:v>
                </c:pt>
              </c:strCache>
            </c:strRef>
          </c:tx>
          <c:spPr>
            <a:solidFill>
              <a:srgbClr val="FF0000"/>
            </a:solidFill>
          </c:spPr>
          <c:dLbls>
            <c:txPr>
              <a:bodyPr/>
              <a:lstStyle/>
              <a:p>
                <a:pPr>
                  <a:defRPr lang="uk-UA"/>
                </a:pPr>
                <a:endParaRPr lang="ru-RU"/>
              </a:p>
            </c:txPr>
            <c:showVal val="1"/>
          </c:dLbls>
          <c:cat>
            <c:strRef>
              <c:f>Лист1!$A$2:$A$7</c:f>
              <c:strCache>
                <c:ptCount val="6"/>
                <c:pt idx="0">
                  <c:v>початок року</c:v>
                </c:pt>
                <c:pt idx="1">
                  <c:v>кінець року</c:v>
                </c:pt>
                <c:pt idx="2">
                  <c:v>початок року</c:v>
                </c:pt>
                <c:pt idx="3">
                  <c:v>кінець року</c:v>
                </c:pt>
                <c:pt idx="4">
                  <c:v>початок року</c:v>
                </c:pt>
                <c:pt idx="5">
                  <c:v>кінець року</c:v>
                </c:pt>
              </c:strCache>
            </c:strRef>
          </c:cat>
          <c:val>
            <c:numRef>
              <c:f>Лист1!$C$2:$C$7</c:f>
              <c:numCache>
                <c:formatCode>General</c:formatCode>
                <c:ptCount val="6"/>
                <c:pt idx="0">
                  <c:v>45</c:v>
                </c:pt>
                <c:pt idx="1">
                  <c:v>65</c:v>
                </c:pt>
                <c:pt idx="2">
                  <c:v>45</c:v>
                </c:pt>
                <c:pt idx="3">
                  <c:v>30</c:v>
                </c:pt>
                <c:pt idx="4">
                  <c:v>40</c:v>
                </c:pt>
                <c:pt idx="5">
                  <c:v>35</c:v>
                </c:pt>
              </c:numCache>
            </c:numRef>
          </c:val>
        </c:ser>
        <c:ser>
          <c:idx val="2"/>
          <c:order val="2"/>
          <c:tx>
            <c:strRef>
              <c:f>Лист1!$D$1</c:f>
              <c:strCache>
                <c:ptCount val="1"/>
                <c:pt idx="0">
                  <c:v>Високий</c:v>
                </c:pt>
              </c:strCache>
            </c:strRef>
          </c:tx>
          <c:spPr>
            <a:solidFill>
              <a:srgbClr val="008000"/>
            </a:solidFill>
          </c:spPr>
          <c:dLbls>
            <c:txPr>
              <a:bodyPr/>
              <a:lstStyle/>
              <a:p>
                <a:pPr>
                  <a:defRPr lang="uk-UA"/>
                </a:pPr>
                <a:endParaRPr lang="ru-RU"/>
              </a:p>
            </c:txPr>
            <c:showVal val="1"/>
          </c:dLbls>
          <c:cat>
            <c:strRef>
              <c:f>Лист1!$A$2:$A$7</c:f>
              <c:strCache>
                <c:ptCount val="6"/>
                <c:pt idx="0">
                  <c:v>початок року</c:v>
                </c:pt>
                <c:pt idx="1">
                  <c:v>кінець року</c:v>
                </c:pt>
                <c:pt idx="2">
                  <c:v>початок року</c:v>
                </c:pt>
                <c:pt idx="3">
                  <c:v>кінець року</c:v>
                </c:pt>
                <c:pt idx="4">
                  <c:v>початок року</c:v>
                </c:pt>
                <c:pt idx="5">
                  <c:v>кінець року</c:v>
                </c:pt>
              </c:strCache>
            </c:strRef>
          </c:cat>
          <c:val>
            <c:numRef>
              <c:f>Лист1!$D$2:$D$7</c:f>
              <c:numCache>
                <c:formatCode>General</c:formatCode>
                <c:ptCount val="6"/>
                <c:pt idx="0">
                  <c:v>30</c:v>
                </c:pt>
                <c:pt idx="2">
                  <c:v>25</c:v>
                </c:pt>
                <c:pt idx="3">
                  <c:v>60</c:v>
                </c:pt>
                <c:pt idx="4">
                  <c:v>30</c:v>
                </c:pt>
                <c:pt idx="5">
                  <c:v>60</c:v>
                </c:pt>
              </c:numCache>
            </c:numRef>
          </c:val>
        </c:ser>
        <c:shape val="cylinder"/>
        <c:axId val="150642048"/>
        <c:axId val="150656512"/>
        <c:axId val="0"/>
      </c:bar3DChart>
      <c:catAx>
        <c:axId val="150642048"/>
        <c:scaling>
          <c:orientation val="minMax"/>
        </c:scaling>
        <c:axPos val="b"/>
        <c:title>
          <c:tx>
            <c:rich>
              <a:bodyPr/>
              <a:lstStyle/>
              <a:p>
                <a:pPr>
                  <a:defRPr lang="uk-UA"/>
                </a:pPr>
                <a:r>
                  <a:rPr lang="en-US"/>
                  <a:t>2011-2012                2012-2013              2013-2014                      </a:t>
                </a:r>
                <a:endParaRPr lang="uk-UA"/>
              </a:p>
            </c:rich>
          </c:tx>
        </c:title>
        <c:numFmt formatCode="General" sourceLinked="1"/>
        <c:tickLblPos val="nextTo"/>
        <c:txPr>
          <a:bodyPr/>
          <a:lstStyle/>
          <a:p>
            <a:pPr>
              <a:defRPr lang="uk-UA"/>
            </a:pPr>
            <a:endParaRPr lang="ru-RU"/>
          </a:p>
        </c:txPr>
        <c:crossAx val="150656512"/>
        <c:crosses val="autoZero"/>
        <c:auto val="1"/>
        <c:lblAlgn val="ctr"/>
        <c:lblOffset val="100"/>
      </c:catAx>
      <c:valAx>
        <c:axId val="150656512"/>
        <c:scaling>
          <c:orientation val="minMax"/>
        </c:scaling>
        <c:axPos val="l"/>
        <c:majorGridlines/>
        <c:numFmt formatCode="@" sourceLinked="0"/>
        <c:tickLblPos val="nextTo"/>
        <c:txPr>
          <a:bodyPr/>
          <a:lstStyle/>
          <a:p>
            <a:pPr>
              <a:defRPr lang="uk-UA"/>
            </a:pPr>
            <a:endParaRPr lang="ru-RU"/>
          </a:p>
        </c:txPr>
        <c:crossAx val="150642048"/>
        <c:crosses val="autoZero"/>
        <c:crossBetween val="between"/>
      </c:valAx>
    </c:plotArea>
    <c:legend>
      <c:legendPos val="r"/>
      <c:txPr>
        <a:bodyPr/>
        <a:lstStyle/>
        <a:p>
          <a:pPr>
            <a:defRPr lang="uk-UA"/>
          </a:pPr>
          <a:endParaRPr lang="ru-RU"/>
        </a:p>
      </c:txPr>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anose="02020603050405020304" pitchFamily="18" charset="0"/>
          <a:ea typeface="+mn-ea"/>
          <a:cs typeface="+mn-cs"/>
        </a:defRPr>
      </a:pPr>
      <a:endParaRPr lang="ru-RU"/>
    </a:p>
  </c:txPr>
  <c:externalData r:id="rId2"/>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1000" baseline="0"/>
            </a:pPr>
            <a:r>
              <a:rPr lang="uk-UA" sz="1000" baseline="0"/>
              <a:t>Адаптація 5 клас</a:t>
            </a:r>
          </a:p>
        </c:rich>
      </c:tx>
      <c:overlay val="1"/>
    </c:title>
    <c:view3D>
      <c:rAngAx val="1"/>
    </c:view3D>
    <c:plotArea>
      <c:layout>
        <c:manualLayout>
          <c:layoutTarget val="inner"/>
          <c:xMode val="edge"/>
          <c:yMode val="edge"/>
          <c:x val="5.9256491989605947E-2"/>
          <c:y val="0.12300277614081097"/>
          <c:w val="0.74377246504426953"/>
          <c:h val="0.63391038248262255"/>
        </c:manualLayout>
      </c:layout>
      <c:bar3DChart>
        <c:barDir val="col"/>
        <c:grouping val="clustered"/>
        <c:ser>
          <c:idx val="0"/>
          <c:order val="0"/>
          <c:tx>
            <c:strRef>
              <c:f>Лист1!$B$1</c:f>
              <c:strCache>
                <c:ptCount val="1"/>
                <c:pt idx="0">
                  <c:v>Низький</c:v>
                </c:pt>
              </c:strCache>
            </c:strRef>
          </c:tx>
          <c:spPr>
            <a:solidFill>
              <a:srgbClr val="0000FF"/>
            </a:solidFill>
          </c:spPr>
          <c:dLbls>
            <c:txPr>
              <a:bodyPr/>
              <a:lstStyle/>
              <a:p>
                <a:pPr>
                  <a:defRPr lang="uk-UA"/>
                </a:pPr>
                <a:endParaRPr lang="ru-RU"/>
              </a:p>
            </c:txPr>
            <c:showVal val="1"/>
          </c:dLbls>
          <c:cat>
            <c:strRef>
              <c:f>Лист1!$A$2:$A$7</c:f>
              <c:strCache>
                <c:ptCount val="6"/>
                <c:pt idx="0">
                  <c:v>початок року</c:v>
                </c:pt>
                <c:pt idx="1">
                  <c:v>кінець року</c:v>
                </c:pt>
                <c:pt idx="2">
                  <c:v>початок року</c:v>
                </c:pt>
                <c:pt idx="3">
                  <c:v>кінець року</c:v>
                </c:pt>
                <c:pt idx="4">
                  <c:v>початок року</c:v>
                </c:pt>
                <c:pt idx="5">
                  <c:v>кінець року</c:v>
                </c:pt>
              </c:strCache>
            </c:strRef>
          </c:cat>
          <c:val>
            <c:numRef>
              <c:f>Лист1!$B$2:$B$7</c:f>
              <c:numCache>
                <c:formatCode>General</c:formatCode>
                <c:ptCount val="6"/>
                <c:pt idx="0">
                  <c:v>30</c:v>
                </c:pt>
                <c:pt idx="1">
                  <c:v>7</c:v>
                </c:pt>
                <c:pt idx="2">
                  <c:v>35</c:v>
                </c:pt>
                <c:pt idx="3">
                  <c:v>5</c:v>
                </c:pt>
                <c:pt idx="4">
                  <c:v>30</c:v>
                </c:pt>
                <c:pt idx="5">
                  <c:v>5</c:v>
                </c:pt>
              </c:numCache>
            </c:numRef>
          </c:val>
        </c:ser>
        <c:ser>
          <c:idx val="1"/>
          <c:order val="1"/>
          <c:tx>
            <c:strRef>
              <c:f>Лист1!$C$1</c:f>
              <c:strCache>
                <c:ptCount val="1"/>
                <c:pt idx="0">
                  <c:v>Середній</c:v>
                </c:pt>
              </c:strCache>
            </c:strRef>
          </c:tx>
          <c:spPr>
            <a:solidFill>
              <a:srgbClr val="FF0000"/>
            </a:solidFill>
          </c:spPr>
          <c:dLbls>
            <c:dLbl>
              <c:idx val="2"/>
              <c:layout>
                <c:manualLayout>
                  <c:x val="8.376144739781443E-3"/>
                  <c:y val="-4.7176942882095193E-3"/>
                </c:manualLayout>
              </c:layout>
              <c:showVal val="1"/>
            </c:dLbl>
            <c:txPr>
              <a:bodyPr/>
              <a:lstStyle/>
              <a:p>
                <a:pPr>
                  <a:defRPr lang="uk-UA"/>
                </a:pPr>
                <a:endParaRPr lang="ru-RU"/>
              </a:p>
            </c:txPr>
            <c:showVal val="1"/>
          </c:dLbls>
          <c:cat>
            <c:strRef>
              <c:f>Лист1!$A$2:$A$7</c:f>
              <c:strCache>
                <c:ptCount val="6"/>
                <c:pt idx="0">
                  <c:v>початок року</c:v>
                </c:pt>
                <c:pt idx="1">
                  <c:v>кінець року</c:v>
                </c:pt>
                <c:pt idx="2">
                  <c:v>початок року</c:v>
                </c:pt>
                <c:pt idx="3">
                  <c:v>кінець року</c:v>
                </c:pt>
                <c:pt idx="4">
                  <c:v>початок року</c:v>
                </c:pt>
                <c:pt idx="5">
                  <c:v>кінець року</c:v>
                </c:pt>
              </c:strCache>
            </c:strRef>
          </c:cat>
          <c:val>
            <c:numRef>
              <c:f>Лист1!$C$2:$C$7</c:f>
              <c:numCache>
                <c:formatCode>General</c:formatCode>
                <c:ptCount val="6"/>
                <c:pt idx="0">
                  <c:v>40</c:v>
                </c:pt>
                <c:pt idx="1">
                  <c:v>30</c:v>
                </c:pt>
                <c:pt idx="2">
                  <c:v>40</c:v>
                </c:pt>
                <c:pt idx="3">
                  <c:v>25</c:v>
                </c:pt>
                <c:pt idx="4">
                  <c:v>45</c:v>
                </c:pt>
                <c:pt idx="5">
                  <c:v>35</c:v>
                </c:pt>
              </c:numCache>
            </c:numRef>
          </c:val>
        </c:ser>
        <c:ser>
          <c:idx val="2"/>
          <c:order val="2"/>
          <c:tx>
            <c:strRef>
              <c:f>Лист1!$D$1</c:f>
              <c:strCache>
                <c:ptCount val="1"/>
                <c:pt idx="0">
                  <c:v>Високий</c:v>
                </c:pt>
              </c:strCache>
            </c:strRef>
          </c:tx>
          <c:spPr>
            <a:solidFill>
              <a:srgbClr val="008000"/>
            </a:solidFill>
          </c:spPr>
          <c:dLbls>
            <c:dLbl>
              <c:idx val="0"/>
              <c:layout>
                <c:manualLayout>
                  <c:x val="1.1168192986374798E-2"/>
                  <c:y val="0"/>
                </c:manualLayout>
              </c:layout>
              <c:showVal val="1"/>
            </c:dLbl>
            <c:dLbl>
              <c:idx val="2"/>
              <c:layout>
                <c:manualLayout>
                  <c:x val="8.3761447397813875E-3"/>
                  <c:y val="4.7176942882095193E-3"/>
                </c:manualLayout>
              </c:layout>
              <c:showVal val="1"/>
            </c:dLbl>
            <c:dLbl>
              <c:idx val="4"/>
              <c:layout>
                <c:manualLayout>
                  <c:x val="5.5840964931874034E-3"/>
                  <c:y val="9.4353885764190768E-3"/>
                </c:manualLayout>
              </c:layout>
              <c:showVal val="1"/>
            </c:dLbl>
            <c:txPr>
              <a:bodyPr/>
              <a:lstStyle/>
              <a:p>
                <a:pPr>
                  <a:defRPr lang="uk-UA"/>
                </a:pPr>
                <a:endParaRPr lang="ru-RU"/>
              </a:p>
            </c:txPr>
            <c:showVal val="1"/>
          </c:dLbls>
          <c:cat>
            <c:strRef>
              <c:f>Лист1!$A$2:$A$7</c:f>
              <c:strCache>
                <c:ptCount val="6"/>
                <c:pt idx="0">
                  <c:v>початок року</c:v>
                </c:pt>
                <c:pt idx="1">
                  <c:v>кінець року</c:v>
                </c:pt>
                <c:pt idx="2">
                  <c:v>початок року</c:v>
                </c:pt>
                <c:pt idx="3">
                  <c:v>кінець року</c:v>
                </c:pt>
                <c:pt idx="4">
                  <c:v>початок року</c:v>
                </c:pt>
                <c:pt idx="5">
                  <c:v>кінець року</c:v>
                </c:pt>
              </c:strCache>
            </c:strRef>
          </c:cat>
          <c:val>
            <c:numRef>
              <c:f>Лист1!$D$2:$D$7</c:f>
              <c:numCache>
                <c:formatCode>General</c:formatCode>
                <c:ptCount val="6"/>
                <c:pt idx="0">
                  <c:v>30</c:v>
                </c:pt>
                <c:pt idx="1">
                  <c:v>63</c:v>
                </c:pt>
                <c:pt idx="2">
                  <c:v>25</c:v>
                </c:pt>
                <c:pt idx="3">
                  <c:v>70</c:v>
                </c:pt>
                <c:pt idx="4">
                  <c:v>25</c:v>
                </c:pt>
                <c:pt idx="5">
                  <c:v>65</c:v>
                </c:pt>
              </c:numCache>
            </c:numRef>
          </c:val>
        </c:ser>
        <c:shape val="cylinder"/>
        <c:axId val="150700416"/>
        <c:axId val="150702336"/>
        <c:axId val="0"/>
      </c:bar3DChart>
      <c:catAx>
        <c:axId val="150700416"/>
        <c:scaling>
          <c:orientation val="minMax"/>
        </c:scaling>
        <c:axPos val="b"/>
        <c:title>
          <c:tx>
            <c:rich>
              <a:bodyPr/>
              <a:lstStyle/>
              <a:p>
                <a:pPr>
                  <a:defRPr lang="uk-UA"/>
                </a:pPr>
                <a:r>
                  <a:rPr lang="en-US"/>
                  <a:t>2011-2012                2012-2013         </a:t>
                </a:r>
                <a:r>
                  <a:rPr lang="uk-UA"/>
                  <a:t> </a:t>
                </a:r>
                <a:r>
                  <a:rPr lang="en-US"/>
                  <a:t>    2013-2014                      </a:t>
                </a:r>
                <a:endParaRPr lang="uk-UA"/>
              </a:p>
            </c:rich>
          </c:tx>
          <c:layout>
            <c:manualLayout>
              <c:xMode val="edge"/>
              <c:yMode val="edge"/>
              <c:x val="0.10713559331350769"/>
              <c:y val="0.90304263107312088"/>
            </c:manualLayout>
          </c:layout>
        </c:title>
        <c:numFmt formatCode="General" sourceLinked="1"/>
        <c:tickLblPos val="nextTo"/>
        <c:txPr>
          <a:bodyPr/>
          <a:lstStyle/>
          <a:p>
            <a:pPr>
              <a:defRPr lang="uk-UA"/>
            </a:pPr>
            <a:endParaRPr lang="ru-RU"/>
          </a:p>
        </c:txPr>
        <c:crossAx val="150702336"/>
        <c:crosses val="autoZero"/>
        <c:auto val="1"/>
        <c:lblAlgn val="ctr"/>
        <c:lblOffset val="100"/>
      </c:catAx>
      <c:valAx>
        <c:axId val="150702336"/>
        <c:scaling>
          <c:orientation val="minMax"/>
        </c:scaling>
        <c:axPos val="l"/>
        <c:majorGridlines/>
        <c:numFmt formatCode="@" sourceLinked="0"/>
        <c:tickLblPos val="nextTo"/>
        <c:txPr>
          <a:bodyPr/>
          <a:lstStyle/>
          <a:p>
            <a:pPr>
              <a:defRPr lang="uk-UA"/>
            </a:pPr>
            <a:endParaRPr lang="ru-RU"/>
          </a:p>
        </c:txPr>
        <c:crossAx val="150700416"/>
        <c:crosses val="autoZero"/>
        <c:crossBetween val="between"/>
      </c:valAx>
    </c:plotArea>
    <c:legend>
      <c:legendPos val="r"/>
      <c:txPr>
        <a:bodyPr/>
        <a:lstStyle/>
        <a:p>
          <a:pPr>
            <a:defRPr lang="uk-UA"/>
          </a:pPr>
          <a:endParaRPr lang="ru-RU"/>
        </a:p>
      </c:txPr>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anose="02020603050405020304" pitchFamily="18" charset="0"/>
          <a:ea typeface="+mn-ea"/>
          <a:cs typeface="+mn-cs"/>
        </a:defRPr>
      </a:pPr>
      <a:endParaRPr lang="ru-RU"/>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lang val="ru-RU"/>
  <c:chart>
    <c:autoTitleDeleted val="1"/>
    <c:view3D>
      <c:rotX val="30"/>
      <c:perspective val="30"/>
    </c:view3D>
    <c:plotArea>
      <c:layout>
        <c:manualLayout>
          <c:layoutTarget val="inner"/>
          <c:xMode val="edge"/>
          <c:yMode val="edge"/>
          <c:x val="0.10761938765256818"/>
          <c:y val="0.1483368714689049"/>
          <c:w val="0.5770382170436813"/>
          <c:h val="0.73465855739193964"/>
        </c:manualLayout>
      </c:layout>
      <c:pie3DChart>
        <c:varyColors val="1"/>
        <c:ser>
          <c:idx val="0"/>
          <c:order val="0"/>
          <c:tx>
            <c:strRef>
              <c:f>Лист1!$B$1</c:f>
              <c:strCache>
                <c:ptCount val="1"/>
                <c:pt idx="0">
                  <c:v>Продажи</c:v>
                </c:pt>
              </c:strCache>
            </c:strRef>
          </c:tx>
          <c:spPr>
            <a:solidFill>
              <a:srgbClr val="0000FF"/>
            </a:solidFill>
          </c:spPr>
          <c:explosion val="15"/>
          <c:dPt>
            <c:idx val="0"/>
            <c:explosion val="8"/>
          </c:dPt>
          <c:dPt>
            <c:idx val="1"/>
            <c:spPr>
              <a:solidFill>
                <a:srgbClr val="00B050"/>
              </a:solidFill>
            </c:spPr>
          </c:dPt>
          <c:dLbls>
            <c:dLbl>
              <c:idx val="0"/>
              <c:layout>
                <c:manualLayout>
                  <c:x val="-8.2906993400193696E-2"/>
                  <c:y val="-0.30654959585377689"/>
                </c:manualLayout>
              </c:layout>
              <c:showVal val="1"/>
            </c:dLbl>
            <c:dLbl>
              <c:idx val="1"/>
              <c:layout>
                <c:manualLayout>
                  <c:x val="0.15624501593830811"/>
                  <c:y val="-0.15788031373175504"/>
                </c:manualLayout>
              </c:layout>
              <c:showVal val="1"/>
            </c:dLbl>
            <c:txPr>
              <a:bodyPr/>
              <a:lstStyle/>
              <a:p>
                <a:pPr>
                  <a:defRPr lang="uk-UA"/>
                </a:pPr>
                <a:endParaRPr lang="ru-RU"/>
              </a:p>
            </c:txPr>
            <c:showVal val="1"/>
            <c:showLeaderLines val="1"/>
          </c:dLbls>
          <c:cat>
            <c:strRef>
              <c:f>Лист1!$A$2:$A$3</c:f>
              <c:strCache>
                <c:ptCount val="2"/>
                <c:pt idx="0">
                  <c:v>достатній </c:v>
                </c:pt>
                <c:pt idx="1">
                  <c:v>високий</c:v>
                </c:pt>
              </c:strCache>
            </c:strRef>
          </c:cat>
          <c:val>
            <c:numRef>
              <c:f>Лист1!$B$2:$B$3</c:f>
              <c:numCache>
                <c:formatCode>General</c:formatCode>
                <c:ptCount val="2"/>
                <c:pt idx="0">
                  <c:v>55.1</c:v>
                </c:pt>
                <c:pt idx="1">
                  <c:v>44.9</c:v>
                </c:pt>
              </c:numCache>
            </c:numRef>
          </c:val>
        </c:ser>
      </c:pie3DChart>
    </c:plotArea>
    <c:legend>
      <c:legendPos val="r"/>
      <c:layout>
        <c:manualLayout>
          <c:xMode val="edge"/>
          <c:yMode val="edge"/>
          <c:x val="0.66631475065616863"/>
          <c:y val="0.33637950204141237"/>
          <c:w val="0.30175581904396087"/>
          <c:h val="0.32724099591717787"/>
        </c:manualLayout>
      </c:layout>
      <c:txPr>
        <a:bodyPr/>
        <a:lstStyle/>
        <a:p>
          <a:pPr>
            <a:defRPr lang="uk-UA"/>
          </a:pPr>
          <a:endParaRPr lang="ru-RU"/>
        </a:p>
      </c:txPr>
    </c:legend>
    <c:plotVisOnly val="1"/>
    <c:dispBlanksAs val="zero"/>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sz="1000" baseline="0">
          <a:solidFill>
            <a:schemeClr val="dk1"/>
          </a:solidFill>
          <a:latin typeface="Times New Roman" pitchFamily="18" charset="0"/>
          <a:ea typeface="+mn-ea"/>
          <a:cs typeface="+mn-cs"/>
        </a:defRPr>
      </a:pPr>
      <a:endParaRPr lang="ru-RU"/>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chart>
    <c:view3D>
      <c:rotX val="10"/>
      <c:depthPercent val="100"/>
      <c:rAngAx val="1"/>
    </c:view3D>
    <c:plotArea>
      <c:layout>
        <c:manualLayout>
          <c:layoutTarget val="inner"/>
          <c:xMode val="edge"/>
          <c:yMode val="edge"/>
          <c:x val="7.7251553248135693E-2"/>
          <c:y val="4.0444322911665623E-2"/>
          <c:w val="0.65527483175056422"/>
          <c:h val="0.80524116619993269"/>
        </c:manualLayout>
      </c:layout>
      <c:bar3DChart>
        <c:barDir val="col"/>
        <c:grouping val="standard"/>
        <c:ser>
          <c:idx val="0"/>
          <c:order val="0"/>
          <c:tx>
            <c:strRef>
              <c:f>Лист1!$B$1</c:f>
              <c:strCache>
                <c:ptCount val="1"/>
                <c:pt idx="0">
                  <c:v>Золота медаль</c:v>
                </c:pt>
              </c:strCache>
            </c:strRef>
          </c:tx>
          <c:spPr>
            <a:solidFill>
              <a:srgbClr val="FFFF00"/>
            </a:solidFill>
          </c:spPr>
          <c:dLbls>
            <c:dLbl>
              <c:idx val="0"/>
              <c:layout>
                <c:manualLayout>
                  <c:x val="1.157407407407406E-2"/>
                  <c:y val="9.9083284571874403E-2"/>
                </c:manualLayout>
              </c:layout>
              <c:showVal val="1"/>
            </c:dLbl>
            <c:dLbl>
              <c:idx val="1"/>
              <c:layout>
                <c:manualLayout>
                  <c:x val="1.8518518518518583E-2"/>
                  <c:y val="0.10700994733762439"/>
                </c:manualLayout>
              </c:layout>
              <c:showVal val="1"/>
            </c:dLbl>
            <c:dLbl>
              <c:idx val="2"/>
              <c:layout>
                <c:manualLayout>
                  <c:x val="9.2592592592595554E-3"/>
                  <c:y val="0.11097327872049972"/>
                </c:manualLayout>
              </c:layout>
              <c:showVal val="1"/>
            </c:dLbl>
            <c:txPr>
              <a:bodyPr/>
              <a:lstStyle/>
              <a:p>
                <a:pPr>
                  <a:defRPr lang="uk-UA"/>
                </a:pPr>
                <a:endParaRPr lang="ru-RU"/>
              </a:p>
            </c:txPr>
            <c:showVal val="1"/>
          </c:dLbls>
          <c:cat>
            <c:strRef>
              <c:f>Лист1!$A$2:$A$4</c:f>
              <c:strCache>
                <c:ptCount val="3"/>
                <c:pt idx="0">
                  <c:v>2010-2011</c:v>
                </c:pt>
                <c:pt idx="1">
                  <c:v>2011-2012</c:v>
                </c:pt>
                <c:pt idx="2">
                  <c:v>2012-2013</c:v>
                </c:pt>
              </c:strCache>
            </c:strRef>
          </c:cat>
          <c:val>
            <c:numRef>
              <c:f>Лист1!$B$2:$B$4</c:f>
              <c:numCache>
                <c:formatCode>General</c:formatCode>
                <c:ptCount val="3"/>
                <c:pt idx="0">
                  <c:v>4</c:v>
                </c:pt>
                <c:pt idx="1">
                  <c:v>5</c:v>
                </c:pt>
                <c:pt idx="2">
                  <c:v>5</c:v>
                </c:pt>
              </c:numCache>
            </c:numRef>
          </c:val>
        </c:ser>
        <c:ser>
          <c:idx val="1"/>
          <c:order val="1"/>
          <c:tx>
            <c:strRef>
              <c:f>Лист1!$C$1</c:f>
              <c:strCache>
                <c:ptCount val="1"/>
                <c:pt idx="0">
                  <c:v>Свідоцтво з відзнакою</c:v>
                </c:pt>
              </c:strCache>
            </c:strRef>
          </c:tx>
          <c:spPr>
            <a:solidFill>
              <a:srgbClr val="FF0000"/>
            </a:solidFill>
          </c:spPr>
          <c:dLbls>
            <c:dLbl>
              <c:idx val="0"/>
              <c:layout>
                <c:manualLayout>
                  <c:x val="9.2592592592595554E-3"/>
                  <c:y val="0.10304661595474952"/>
                </c:manualLayout>
              </c:layout>
              <c:showVal val="1"/>
            </c:dLbl>
            <c:dLbl>
              <c:idx val="1"/>
              <c:layout>
                <c:manualLayout>
                  <c:x val="2.3148148148148147E-2"/>
                  <c:y val="0.10304661595474952"/>
                </c:manualLayout>
              </c:layout>
              <c:showVal val="1"/>
            </c:dLbl>
            <c:dLbl>
              <c:idx val="2"/>
              <c:layout>
                <c:manualLayout>
                  <c:x val="1.6203703703703703E-2"/>
                  <c:y val="8.3229959040374543E-2"/>
                </c:manualLayout>
              </c:layout>
              <c:showVal val="1"/>
            </c:dLbl>
            <c:txPr>
              <a:bodyPr/>
              <a:lstStyle/>
              <a:p>
                <a:pPr>
                  <a:defRPr lang="uk-UA"/>
                </a:pPr>
                <a:endParaRPr lang="ru-RU"/>
              </a:p>
            </c:txPr>
            <c:showVal val="1"/>
          </c:dLbls>
          <c:cat>
            <c:strRef>
              <c:f>Лист1!$A$2:$A$4</c:f>
              <c:strCache>
                <c:ptCount val="3"/>
                <c:pt idx="0">
                  <c:v>2010-2011</c:v>
                </c:pt>
                <c:pt idx="1">
                  <c:v>2011-2012</c:v>
                </c:pt>
                <c:pt idx="2">
                  <c:v>2012-2013</c:v>
                </c:pt>
              </c:strCache>
            </c:strRef>
          </c:cat>
          <c:val>
            <c:numRef>
              <c:f>Лист1!$C$2:$C$4</c:f>
              <c:numCache>
                <c:formatCode>General</c:formatCode>
                <c:ptCount val="3"/>
                <c:pt idx="0">
                  <c:v>5</c:v>
                </c:pt>
                <c:pt idx="1">
                  <c:v>3</c:v>
                </c:pt>
                <c:pt idx="2">
                  <c:v>3</c:v>
                </c:pt>
              </c:numCache>
            </c:numRef>
          </c:val>
        </c:ser>
        <c:shape val="cylinder"/>
        <c:axId val="150862080"/>
        <c:axId val="150876160"/>
        <c:axId val="144295232"/>
      </c:bar3DChart>
      <c:catAx>
        <c:axId val="150862080"/>
        <c:scaling>
          <c:orientation val="minMax"/>
        </c:scaling>
        <c:axPos val="b"/>
        <c:tickLblPos val="nextTo"/>
        <c:txPr>
          <a:bodyPr/>
          <a:lstStyle/>
          <a:p>
            <a:pPr>
              <a:defRPr lang="uk-UA"/>
            </a:pPr>
            <a:endParaRPr lang="ru-RU"/>
          </a:p>
        </c:txPr>
        <c:crossAx val="150876160"/>
        <c:crosses val="autoZero"/>
        <c:auto val="1"/>
        <c:lblAlgn val="ctr"/>
        <c:lblOffset val="100"/>
      </c:catAx>
      <c:valAx>
        <c:axId val="150876160"/>
        <c:scaling>
          <c:orientation val="minMax"/>
        </c:scaling>
        <c:axPos val="l"/>
        <c:majorGridlines/>
        <c:numFmt formatCode="General" sourceLinked="1"/>
        <c:tickLblPos val="nextTo"/>
        <c:txPr>
          <a:bodyPr/>
          <a:lstStyle/>
          <a:p>
            <a:pPr>
              <a:defRPr lang="uk-UA"/>
            </a:pPr>
            <a:endParaRPr lang="ru-RU"/>
          </a:p>
        </c:txPr>
        <c:crossAx val="150862080"/>
        <c:crosses val="autoZero"/>
        <c:crossBetween val="between"/>
      </c:valAx>
      <c:serAx>
        <c:axId val="144295232"/>
        <c:scaling>
          <c:orientation val="minMax"/>
        </c:scaling>
        <c:delete val="1"/>
        <c:axPos val="b"/>
        <c:tickLblPos val="none"/>
        <c:crossAx val="150876160"/>
        <c:crosses val="autoZero"/>
      </c:serAx>
    </c:plotArea>
    <c:legend>
      <c:legendPos val="r"/>
      <c:layout>
        <c:manualLayout>
          <c:xMode val="edge"/>
          <c:yMode val="edge"/>
          <c:x val="0.73237773095264458"/>
          <c:y val="0.18073292615214112"/>
          <c:w val="0.24538357371748104"/>
          <c:h val="0.51936663369515013"/>
        </c:manualLayout>
      </c:layout>
      <c:txPr>
        <a:bodyPr/>
        <a:lstStyle/>
        <a:p>
          <a:pPr>
            <a:defRPr lang="uk-UA"/>
          </a:pPr>
          <a:endParaRPr lang="ru-RU"/>
        </a:p>
      </c:txPr>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anose="02020603050405020304" pitchFamily="18" charset="0"/>
          <a:ea typeface="+mn-ea"/>
          <a:cs typeface="+mn-cs"/>
        </a:defRPr>
      </a:pPr>
      <a:endParaRPr lang="ru-RU"/>
    </a:p>
  </c:tx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61"/>
      <c:depthPercent val="100"/>
      <c:rAngAx val="1"/>
    </c:view3D>
    <c:floor>
      <c:spPr>
        <a:noFill/>
        <a:ln w="3175">
          <a:solidFill>
            <a:srgbClr val="000000"/>
          </a:solidFill>
          <a:prstDash val="solid"/>
        </a:ln>
      </c:spPr>
    </c:floor>
    <c:sideWall>
      <c:spPr>
        <a:noFill/>
        <a:ln w="12700">
          <a:solidFill>
            <a:srgbClr val="808080"/>
          </a:solidFill>
          <a:prstDash val="solid"/>
        </a:ln>
      </c:spPr>
    </c:sideWall>
    <c:backWall>
      <c:spPr>
        <a:noFill/>
        <a:ln w="12700">
          <a:solidFill>
            <a:srgbClr val="808080"/>
          </a:solidFill>
          <a:prstDash val="solid"/>
        </a:ln>
      </c:spPr>
    </c:backWall>
    <c:plotArea>
      <c:layout>
        <c:manualLayout>
          <c:layoutTarget val="inner"/>
          <c:xMode val="edge"/>
          <c:yMode val="edge"/>
          <c:x val="3.73831775700946E-2"/>
          <c:y val="4.8611111111111112E-2"/>
          <c:w val="0.665109034267923"/>
          <c:h val="0.80555555555555569"/>
        </c:manualLayout>
      </c:layout>
      <c:bar3DChart>
        <c:barDir val="col"/>
        <c:grouping val="clustered"/>
        <c:ser>
          <c:idx val="0"/>
          <c:order val="0"/>
          <c:tx>
            <c:strRef>
              <c:f>Sheet1!$A$2</c:f>
              <c:strCache>
                <c:ptCount val="1"/>
                <c:pt idx="0">
                  <c:v>кількість переможців</c:v>
                </c:pt>
              </c:strCache>
            </c:strRef>
          </c:tx>
          <c:spPr>
            <a:solidFill>
              <a:srgbClr val="9999FF"/>
            </a:solidFill>
            <a:ln w="12683">
              <a:solidFill>
                <a:srgbClr val="000000"/>
              </a:solidFill>
              <a:prstDash val="solid"/>
            </a:ln>
          </c:spPr>
          <c:dPt>
            <c:idx val="0"/>
            <c:spPr>
              <a:solidFill>
                <a:srgbClr val="FF0000"/>
              </a:solidFill>
              <a:ln w="12683">
                <a:noFill/>
                <a:prstDash val="solid"/>
              </a:ln>
            </c:spPr>
          </c:dPt>
          <c:dPt>
            <c:idx val="1"/>
            <c:spPr>
              <a:solidFill>
                <a:srgbClr val="0000FF"/>
              </a:solidFill>
              <a:ln w="12683">
                <a:noFill/>
                <a:prstDash val="solid"/>
              </a:ln>
            </c:spPr>
          </c:dPt>
          <c:dPt>
            <c:idx val="2"/>
            <c:spPr>
              <a:solidFill>
                <a:srgbClr val="008000"/>
              </a:solidFill>
              <a:ln w="12683">
                <a:noFill/>
                <a:prstDash val="solid"/>
              </a:ln>
            </c:spPr>
          </c:dPt>
          <c:dLbls>
            <c:dLbl>
              <c:idx val="1"/>
              <c:layout>
                <c:manualLayout>
                  <c:x val="1.4097024528822678E-2"/>
                  <c:y val="-2.0525045201563692E-2"/>
                </c:manualLayout>
              </c:layout>
              <c:showVal val="1"/>
            </c:dLbl>
            <c:dLbl>
              <c:idx val="2"/>
              <c:layout>
                <c:manualLayout>
                  <c:x val="1.4097024528822678E-2"/>
                  <c:y val="-1.5393783901172717E-2"/>
                </c:manualLayout>
              </c:layout>
              <c:showVal val="1"/>
            </c:dLbl>
            <c:txPr>
              <a:bodyPr/>
              <a:lstStyle/>
              <a:p>
                <a:pPr>
                  <a:defRPr lang="uk-UA"/>
                </a:pPr>
                <a:endParaRPr lang="ru-RU"/>
              </a:p>
            </c:txPr>
            <c:showVal val="1"/>
          </c:dLbls>
          <c:cat>
            <c:strRef>
              <c:f>Sheet1!$B$1:$D$1</c:f>
              <c:strCache>
                <c:ptCount val="3"/>
                <c:pt idx="0">
                  <c:v>2011-2012</c:v>
                </c:pt>
                <c:pt idx="1">
                  <c:v>2012-2013</c:v>
                </c:pt>
                <c:pt idx="2">
                  <c:v>2013-2014</c:v>
                </c:pt>
              </c:strCache>
            </c:strRef>
          </c:cat>
          <c:val>
            <c:numRef>
              <c:f>Sheet1!$B$2:$D$2</c:f>
              <c:numCache>
                <c:formatCode>General</c:formatCode>
                <c:ptCount val="3"/>
                <c:pt idx="0">
                  <c:v>6</c:v>
                </c:pt>
                <c:pt idx="1">
                  <c:v>3</c:v>
                </c:pt>
                <c:pt idx="2">
                  <c:v>5</c:v>
                </c:pt>
              </c:numCache>
            </c:numRef>
          </c:val>
        </c:ser>
        <c:gapDepth val="0"/>
        <c:shape val="cylinder"/>
        <c:axId val="150911232"/>
        <c:axId val="150925312"/>
        <c:axId val="0"/>
      </c:bar3DChart>
      <c:catAx>
        <c:axId val="150911232"/>
        <c:scaling>
          <c:orientation val="minMax"/>
        </c:scaling>
        <c:axPos val="b"/>
        <c:numFmt formatCode="General" sourceLinked="1"/>
        <c:tickLblPos val="low"/>
        <c:spPr>
          <a:ln w="3171">
            <a:solidFill>
              <a:srgbClr val="000000"/>
            </a:solidFill>
            <a:prstDash val="solid"/>
          </a:ln>
        </c:spPr>
        <c:txPr>
          <a:bodyPr rot="0" vert="horz"/>
          <a:lstStyle/>
          <a:p>
            <a:pPr>
              <a:defRPr lang="uk-UA"/>
            </a:pPr>
            <a:endParaRPr lang="ru-RU"/>
          </a:p>
        </c:txPr>
        <c:crossAx val="150925312"/>
        <c:crosses val="autoZero"/>
        <c:auto val="1"/>
        <c:lblAlgn val="ctr"/>
        <c:lblOffset val="100"/>
        <c:tickLblSkip val="1"/>
        <c:tickMarkSkip val="1"/>
      </c:catAx>
      <c:valAx>
        <c:axId val="150925312"/>
        <c:scaling>
          <c:orientation val="minMax"/>
        </c:scaling>
        <c:axPos val="l"/>
        <c:majorGridlines>
          <c:spPr>
            <a:ln w="6350">
              <a:solidFill>
                <a:srgbClr val="000000"/>
              </a:solidFill>
              <a:prstDash val="solid"/>
            </a:ln>
          </c:spPr>
        </c:majorGridlines>
        <c:numFmt formatCode="General" sourceLinked="1"/>
        <c:tickLblPos val="nextTo"/>
        <c:spPr>
          <a:ln w="3171">
            <a:solidFill>
              <a:srgbClr val="000000"/>
            </a:solidFill>
            <a:prstDash val="solid"/>
          </a:ln>
        </c:spPr>
        <c:txPr>
          <a:bodyPr rot="0" vert="horz"/>
          <a:lstStyle/>
          <a:p>
            <a:pPr>
              <a:defRPr lang="uk-UA"/>
            </a:pPr>
            <a:endParaRPr lang="ru-RU"/>
          </a:p>
        </c:txPr>
        <c:crossAx val="150911232"/>
        <c:crosses val="autoZero"/>
        <c:crossBetween val="between"/>
      </c:valAx>
      <c:spPr>
        <a:noFill/>
        <a:ln w="25366">
          <a:noFill/>
        </a:ln>
      </c:spPr>
    </c:plotArea>
    <c:legend>
      <c:legendPos val="r"/>
      <c:layout>
        <c:manualLayout>
          <c:xMode val="edge"/>
          <c:yMode val="edge"/>
          <c:x val="0.70561305776672045"/>
          <c:y val="0.21301683821375542"/>
          <c:w val="0.20040677870779494"/>
          <c:h val="0.39437177402249479"/>
        </c:manualLayout>
      </c:layout>
      <c:spPr>
        <a:noFill/>
        <a:ln w="3171">
          <a:noFill/>
          <a:prstDash val="solid"/>
        </a:ln>
      </c:spPr>
      <c:txPr>
        <a:bodyPr/>
        <a:lstStyle/>
        <a:p>
          <a:pPr>
            <a:defRPr lang="uk-UA"/>
          </a:pPr>
          <a:endParaRPr lang="ru-RU"/>
        </a:p>
      </c:txPr>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800" baseline="0"/>
            </a:pPr>
            <a:r>
              <a:rPr lang="uk-UA" sz="800"/>
              <a:t>Як ви оцінюєтеорієнтацію на ефективну працю більшості членів вашого колективу?</a:t>
            </a:r>
          </a:p>
        </c:rich>
      </c:tx>
    </c:title>
    <c:view3D>
      <c:rAngAx val="1"/>
    </c:view3D>
    <c:plotArea>
      <c:layout>
        <c:manualLayout>
          <c:layoutTarget val="inner"/>
          <c:xMode val="edge"/>
          <c:yMode val="edge"/>
          <c:x val="0.14336246078996409"/>
          <c:y val="0.21453303990561223"/>
          <c:w val="0.8093902312856357"/>
          <c:h val="0.56587912195832091"/>
        </c:manualLayout>
      </c:layout>
      <c:bar3DChart>
        <c:barDir val="col"/>
        <c:grouping val="clustered"/>
        <c:ser>
          <c:idx val="0"/>
          <c:order val="0"/>
          <c:tx>
            <c:strRef>
              <c:f>Лист1!$B$1</c:f>
              <c:strCache>
                <c:ptCount val="1"/>
                <c:pt idx="0">
                  <c:v>Які форми і методи роботи, на Ваш погляд, найбільш ефективні для організації обізнаності зі статутними нормами, які проводяться в закладі?</c:v>
                </c:pt>
              </c:strCache>
            </c:strRef>
          </c:tx>
          <c:dPt>
            <c:idx val="0"/>
            <c:spPr>
              <a:solidFill>
                <a:srgbClr val="6600CC"/>
              </a:solidFill>
            </c:spPr>
          </c:dPt>
          <c:dPt>
            <c:idx val="1"/>
            <c:spPr>
              <a:solidFill>
                <a:srgbClr val="3333FF"/>
              </a:solidFill>
            </c:spPr>
          </c:dPt>
          <c:dPt>
            <c:idx val="2"/>
            <c:spPr>
              <a:solidFill>
                <a:srgbClr val="FF0000"/>
              </a:solidFill>
            </c:spPr>
          </c:dPt>
          <c:dPt>
            <c:idx val="3"/>
            <c:spPr>
              <a:solidFill>
                <a:srgbClr val="00B050"/>
              </a:solidFill>
            </c:spPr>
          </c:dPt>
          <c:dPt>
            <c:idx val="4"/>
            <c:spPr>
              <a:solidFill>
                <a:srgbClr val="FFFF00"/>
              </a:solidFill>
            </c:spPr>
          </c:dPt>
          <c:dLbls>
            <c:dLbl>
              <c:idx val="4"/>
              <c:layout>
                <c:manualLayout>
                  <c:x val="1.1552280893255105E-2"/>
                  <c:y val="-6.0614738449790134E-3"/>
                </c:manualLayout>
              </c:layout>
              <c:showVal val="1"/>
            </c:dLbl>
            <c:numFmt formatCode="0%" sourceLinked="0"/>
            <c:txPr>
              <a:bodyPr/>
              <a:lstStyle/>
              <a:p>
                <a:pPr>
                  <a:defRPr lang="uk-UA" sz="900" baseline="0"/>
                </a:pPr>
                <a:endParaRPr lang="ru-RU"/>
              </a:p>
            </c:txPr>
            <c:showVal val="1"/>
          </c:dLbls>
          <c:cat>
            <c:strRef>
              <c:f>Лист1!$A$2:$A$6</c:f>
              <c:strCache>
                <c:ptCount val="5"/>
                <c:pt idx="0">
                  <c:v>Дуже слабка</c:v>
                </c:pt>
                <c:pt idx="1">
                  <c:v>Досить слабка</c:v>
                </c:pt>
                <c:pt idx="2">
                  <c:v>Середня</c:v>
                </c:pt>
                <c:pt idx="3">
                  <c:v>Досить висока</c:v>
                </c:pt>
                <c:pt idx="4">
                  <c:v>Дуже висока</c:v>
                </c:pt>
              </c:strCache>
            </c:strRef>
          </c:cat>
          <c:val>
            <c:numRef>
              <c:f>Лист1!$B$2:$B$6</c:f>
              <c:numCache>
                <c:formatCode>0.00%</c:formatCode>
                <c:ptCount val="5"/>
                <c:pt idx="0">
                  <c:v>0</c:v>
                </c:pt>
                <c:pt idx="1">
                  <c:v>0</c:v>
                </c:pt>
                <c:pt idx="2">
                  <c:v>0.1</c:v>
                </c:pt>
                <c:pt idx="3">
                  <c:v>0.85000000000000064</c:v>
                </c:pt>
                <c:pt idx="4">
                  <c:v>0.05</c:v>
                </c:pt>
              </c:numCache>
            </c:numRef>
          </c:val>
        </c:ser>
        <c:gapWidth val="30"/>
        <c:shape val="cylinder"/>
        <c:axId val="150935040"/>
        <c:axId val="150936576"/>
        <c:axId val="0"/>
      </c:bar3DChart>
      <c:catAx>
        <c:axId val="150935040"/>
        <c:scaling>
          <c:orientation val="minMax"/>
        </c:scaling>
        <c:axPos val="b"/>
        <c:tickLblPos val="nextTo"/>
        <c:txPr>
          <a:bodyPr/>
          <a:lstStyle/>
          <a:p>
            <a:pPr>
              <a:defRPr lang="uk-UA" sz="700" baseline="0"/>
            </a:pPr>
            <a:endParaRPr lang="ru-RU"/>
          </a:p>
        </c:txPr>
        <c:crossAx val="150936576"/>
        <c:crosses val="autoZero"/>
        <c:auto val="1"/>
        <c:lblAlgn val="ctr"/>
        <c:lblOffset val="100"/>
      </c:catAx>
      <c:valAx>
        <c:axId val="150936576"/>
        <c:scaling>
          <c:orientation val="minMax"/>
          <c:max val="0.9"/>
          <c:min val="0"/>
        </c:scaling>
        <c:axPos val="l"/>
        <c:majorGridlines>
          <c:spPr>
            <a:ln>
              <a:solidFill>
                <a:srgbClr val="4BACC6">
                  <a:shade val="95000"/>
                  <a:satMod val="105000"/>
                </a:srgbClr>
              </a:solidFill>
            </a:ln>
          </c:spPr>
        </c:majorGridlines>
        <c:numFmt formatCode="0%" sourceLinked="0"/>
        <c:tickLblPos val="nextTo"/>
        <c:txPr>
          <a:bodyPr/>
          <a:lstStyle/>
          <a:p>
            <a:pPr>
              <a:defRPr lang="uk-UA" sz="900" baseline="0"/>
            </a:pPr>
            <a:endParaRPr lang="ru-RU"/>
          </a:p>
        </c:txPr>
        <c:crossAx val="150935040"/>
        <c:crosses val="autoZero"/>
        <c:crossBetween val="between"/>
        <c:majorUnit val="0.1"/>
      </c:valAx>
    </c:plotArea>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800" baseline="0"/>
            </a:pPr>
            <a:r>
              <a:rPr lang="uk-UA" sz="800"/>
              <a:t>Як ви оцінюєте професійну підготовку більшості</a:t>
            </a:r>
            <a:r>
              <a:rPr lang="uk-UA" sz="800" baseline="0"/>
              <a:t> членів вашого колективу</a:t>
            </a:r>
            <a:r>
              <a:rPr lang="uk-UA" sz="800"/>
              <a:t>?</a:t>
            </a:r>
          </a:p>
        </c:rich>
      </c:tx>
    </c:title>
    <c:view3D>
      <c:rAngAx val="1"/>
    </c:view3D>
    <c:plotArea>
      <c:layout>
        <c:manualLayout>
          <c:layoutTarget val="inner"/>
          <c:xMode val="edge"/>
          <c:yMode val="edge"/>
          <c:x val="0.13523237244630812"/>
          <c:y val="0.21453307079722631"/>
          <c:w val="0.8093902312856357"/>
          <c:h val="0.56587912195832091"/>
        </c:manualLayout>
      </c:layout>
      <c:bar3DChart>
        <c:barDir val="col"/>
        <c:grouping val="clustered"/>
        <c:ser>
          <c:idx val="0"/>
          <c:order val="0"/>
          <c:tx>
            <c:strRef>
              <c:f>Лист1!$B$1</c:f>
              <c:strCache>
                <c:ptCount val="1"/>
                <c:pt idx="0">
                  <c:v>Які форми і методи роботи, на Ваш погляд, найбільш ефективні для організації обізнаності зі статутними нормами, які проводяться в закладі?</c:v>
                </c:pt>
              </c:strCache>
            </c:strRef>
          </c:tx>
          <c:dPt>
            <c:idx val="0"/>
            <c:spPr>
              <a:solidFill>
                <a:srgbClr val="6600CC"/>
              </a:solidFill>
            </c:spPr>
          </c:dPt>
          <c:dPt>
            <c:idx val="1"/>
            <c:spPr>
              <a:solidFill>
                <a:srgbClr val="3333FF"/>
              </a:solidFill>
            </c:spPr>
          </c:dPt>
          <c:dPt>
            <c:idx val="2"/>
            <c:spPr>
              <a:solidFill>
                <a:srgbClr val="FF0000"/>
              </a:solidFill>
            </c:spPr>
          </c:dPt>
          <c:dPt>
            <c:idx val="3"/>
            <c:spPr>
              <a:solidFill>
                <a:srgbClr val="00B050"/>
              </a:solidFill>
            </c:spPr>
          </c:dPt>
          <c:dPt>
            <c:idx val="4"/>
            <c:spPr>
              <a:solidFill>
                <a:srgbClr val="FFFF00"/>
              </a:solidFill>
            </c:spPr>
          </c:dPt>
          <c:dLbls>
            <c:dLbl>
              <c:idx val="4"/>
              <c:layout>
                <c:manualLayout>
                  <c:x val="1.1552280893255105E-2"/>
                  <c:y val="-6.0614738449790134E-3"/>
                </c:manualLayout>
              </c:layout>
              <c:showVal val="1"/>
            </c:dLbl>
            <c:numFmt formatCode="0%" sourceLinked="0"/>
            <c:txPr>
              <a:bodyPr/>
              <a:lstStyle/>
              <a:p>
                <a:pPr>
                  <a:defRPr lang="uk-UA" sz="900" baseline="0"/>
                </a:pPr>
                <a:endParaRPr lang="ru-RU"/>
              </a:p>
            </c:txPr>
            <c:showVal val="1"/>
          </c:dLbls>
          <c:cat>
            <c:strRef>
              <c:f>Лист1!$A$2:$A$6</c:f>
              <c:strCache>
                <c:ptCount val="5"/>
                <c:pt idx="0">
                  <c:v>Дуже слабка</c:v>
                </c:pt>
                <c:pt idx="1">
                  <c:v>Досить слабка</c:v>
                </c:pt>
                <c:pt idx="2">
                  <c:v>Середня</c:v>
                </c:pt>
                <c:pt idx="3">
                  <c:v>Досить висока</c:v>
                </c:pt>
                <c:pt idx="4">
                  <c:v>Дуже висока</c:v>
                </c:pt>
              </c:strCache>
            </c:strRef>
          </c:cat>
          <c:val>
            <c:numRef>
              <c:f>Лист1!$B$2:$B$6</c:f>
              <c:numCache>
                <c:formatCode>0.00%</c:formatCode>
                <c:ptCount val="5"/>
                <c:pt idx="0">
                  <c:v>0</c:v>
                </c:pt>
                <c:pt idx="1">
                  <c:v>0</c:v>
                </c:pt>
                <c:pt idx="2">
                  <c:v>0.1</c:v>
                </c:pt>
                <c:pt idx="3">
                  <c:v>0.8</c:v>
                </c:pt>
                <c:pt idx="4">
                  <c:v>0.1</c:v>
                </c:pt>
              </c:numCache>
            </c:numRef>
          </c:val>
        </c:ser>
        <c:gapWidth val="30"/>
        <c:shape val="cylinder"/>
        <c:axId val="151028864"/>
        <c:axId val="151030400"/>
        <c:axId val="0"/>
      </c:bar3DChart>
      <c:catAx>
        <c:axId val="151028864"/>
        <c:scaling>
          <c:orientation val="minMax"/>
        </c:scaling>
        <c:axPos val="b"/>
        <c:tickLblPos val="nextTo"/>
        <c:txPr>
          <a:bodyPr/>
          <a:lstStyle/>
          <a:p>
            <a:pPr>
              <a:defRPr lang="uk-UA" sz="700" baseline="0"/>
            </a:pPr>
            <a:endParaRPr lang="ru-RU"/>
          </a:p>
        </c:txPr>
        <c:crossAx val="151030400"/>
        <c:crosses val="autoZero"/>
        <c:auto val="1"/>
        <c:lblAlgn val="ctr"/>
        <c:lblOffset val="100"/>
      </c:catAx>
      <c:valAx>
        <c:axId val="151030400"/>
        <c:scaling>
          <c:orientation val="minMax"/>
          <c:max val="0.8"/>
          <c:min val="0"/>
        </c:scaling>
        <c:axPos val="l"/>
        <c:majorGridlines>
          <c:spPr>
            <a:ln>
              <a:solidFill>
                <a:srgbClr val="4BACC6">
                  <a:shade val="95000"/>
                  <a:satMod val="105000"/>
                </a:srgbClr>
              </a:solidFill>
            </a:ln>
          </c:spPr>
        </c:majorGridlines>
        <c:numFmt formatCode="0%" sourceLinked="0"/>
        <c:tickLblPos val="nextTo"/>
        <c:txPr>
          <a:bodyPr/>
          <a:lstStyle/>
          <a:p>
            <a:pPr>
              <a:defRPr lang="uk-UA" sz="900" baseline="0"/>
            </a:pPr>
            <a:endParaRPr lang="ru-RU"/>
          </a:p>
        </c:txPr>
        <c:crossAx val="151028864"/>
        <c:crosses val="autoZero"/>
        <c:crossBetween val="between"/>
        <c:majorUnit val="0.1"/>
      </c:valAx>
    </c:plotArea>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18"/>
  <c:chart>
    <c:view3D>
      <c:depthPercent val="100"/>
      <c:rAngAx val="1"/>
    </c:view3D>
    <c:plotArea>
      <c:layout>
        <c:manualLayout>
          <c:layoutTarget val="inner"/>
          <c:xMode val="edge"/>
          <c:yMode val="edge"/>
          <c:x val="4.8730007381889762E-2"/>
          <c:y val="5.8529210424716704E-2"/>
          <c:w val="0.64442144438978322"/>
          <c:h val="0.72103338751382895"/>
        </c:manualLayout>
      </c:layout>
      <c:bar3DChart>
        <c:barDir val="col"/>
        <c:grouping val="clustered"/>
        <c:ser>
          <c:idx val="0"/>
          <c:order val="0"/>
          <c:tx>
            <c:strRef>
              <c:f>Лист1!$B$1</c:f>
              <c:strCache>
                <c:ptCount val="1"/>
                <c:pt idx="0">
                  <c:v>основні</c:v>
                </c:pt>
              </c:strCache>
            </c:strRef>
          </c:tx>
          <c:spPr>
            <a:solidFill>
              <a:srgbClr val="00B0F0"/>
            </a:solidFill>
          </c:spPr>
          <c:dLbls>
            <c:txPr>
              <a:bodyPr/>
              <a:lstStyle/>
              <a:p>
                <a:pPr>
                  <a:defRPr lang="uk-UA"/>
                </a:pPr>
                <a:endParaRPr lang="ru-RU"/>
              </a:p>
            </c:txPr>
            <c:showVal val="1"/>
          </c:dLbls>
          <c:cat>
            <c:strRef>
              <c:f>Лист1!$A$2:$A$4</c:f>
              <c:strCache>
                <c:ptCount val="3"/>
                <c:pt idx="0">
                  <c:v>2011-2012</c:v>
                </c:pt>
                <c:pt idx="1">
                  <c:v>2012-2013</c:v>
                </c:pt>
                <c:pt idx="2">
                  <c:v>2013-2014</c:v>
                </c:pt>
              </c:strCache>
            </c:strRef>
          </c:cat>
          <c:val>
            <c:numRef>
              <c:f>Лист1!$B$2:$B$4</c:f>
              <c:numCache>
                <c:formatCode>0%</c:formatCode>
                <c:ptCount val="3"/>
                <c:pt idx="0">
                  <c:v>0.94000000000000061</c:v>
                </c:pt>
                <c:pt idx="1">
                  <c:v>0.96000000000000063</c:v>
                </c:pt>
                <c:pt idx="2">
                  <c:v>0.98</c:v>
                </c:pt>
              </c:numCache>
            </c:numRef>
          </c:val>
        </c:ser>
        <c:ser>
          <c:idx val="1"/>
          <c:order val="1"/>
          <c:tx>
            <c:strRef>
              <c:f>Лист1!$C$1</c:f>
              <c:strCache>
                <c:ptCount val="1"/>
                <c:pt idx="0">
                  <c:v>сумісники</c:v>
                </c:pt>
              </c:strCache>
            </c:strRef>
          </c:tx>
          <c:spPr>
            <a:solidFill>
              <a:srgbClr val="FF0000"/>
            </a:solidFill>
          </c:spPr>
          <c:dLbls>
            <c:dLbl>
              <c:idx val="0"/>
              <c:layout>
                <c:manualLayout>
                  <c:x val="2.5995125913891151E-2"/>
                  <c:y val="-6.8376068376068393E-3"/>
                </c:manualLayout>
              </c:layout>
              <c:showVal val="1"/>
            </c:dLbl>
            <c:dLbl>
              <c:idx val="1"/>
              <c:layout>
                <c:manualLayout>
                  <c:x val="2.5995125913891151E-2"/>
                  <c:y val="-2.735042735042735E-2"/>
                </c:manualLayout>
              </c:layout>
              <c:showVal val="1"/>
            </c:dLbl>
            <c:dLbl>
              <c:idx val="2"/>
              <c:layout>
                <c:manualLayout>
                  <c:x val="1.9496344435418363E-2"/>
                  <c:y val="-4.7863247863249407E-2"/>
                </c:manualLayout>
              </c:layout>
              <c:showVal val="1"/>
            </c:dLbl>
            <c:txPr>
              <a:bodyPr/>
              <a:lstStyle/>
              <a:p>
                <a:pPr>
                  <a:defRPr lang="uk-UA"/>
                </a:pPr>
                <a:endParaRPr lang="ru-RU"/>
              </a:p>
            </c:txPr>
            <c:showVal val="1"/>
          </c:dLbls>
          <c:cat>
            <c:strRef>
              <c:f>Лист1!$A$2:$A$4</c:f>
              <c:strCache>
                <c:ptCount val="3"/>
                <c:pt idx="0">
                  <c:v>2011-2012</c:v>
                </c:pt>
                <c:pt idx="1">
                  <c:v>2012-2013</c:v>
                </c:pt>
                <c:pt idx="2">
                  <c:v>2013-2014</c:v>
                </c:pt>
              </c:strCache>
            </c:strRef>
          </c:cat>
          <c:val>
            <c:numRef>
              <c:f>Лист1!$C$2:$C$4</c:f>
              <c:numCache>
                <c:formatCode>0%</c:formatCode>
                <c:ptCount val="3"/>
                <c:pt idx="0">
                  <c:v>6.0000000000000032E-2</c:v>
                </c:pt>
                <c:pt idx="1">
                  <c:v>4.0000000000000022E-2</c:v>
                </c:pt>
                <c:pt idx="2">
                  <c:v>2.0000000000000011E-2</c:v>
                </c:pt>
              </c:numCache>
            </c:numRef>
          </c:val>
        </c:ser>
        <c:gapWidth val="55"/>
        <c:shape val="cylinder"/>
        <c:axId val="153551232"/>
        <c:axId val="153567616"/>
        <c:axId val="0"/>
      </c:bar3DChart>
      <c:catAx>
        <c:axId val="153551232"/>
        <c:scaling>
          <c:orientation val="minMax"/>
        </c:scaling>
        <c:axPos val="b"/>
        <c:tickLblPos val="nextTo"/>
        <c:txPr>
          <a:bodyPr/>
          <a:lstStyle/>
          <a:p>
            <a:pPr>
              <a:defRPr lang="uk-UA"/>
            </a:pPr>
            <a:endParaRPr lang="ru-RU"/>
          </a:p>
        </c:txPr>
        <c:crossAx val="153567616"/>
        <c:crosses val="autoZero"/>
        <c:auto val="1"/>
        <c:lblAlgn val="ctr"/>
        <c:lblOffset val="100"/>
      </c:catAx>
      <c:valAx>
        <c:axId val="153567616"/>
        <c:scaling>
          <c:orientation val="minMax"/>
        </c:scaling>
        <c:axPos val="l"/>
        <c:majorGridlines/>
        <c:numFmt formatCode="0%" sourceLinked="1"/>
        <c:tickLblPos val="nextTo"/>
        <c:txPr>
          <a:bodyPr/>
          <a:lstStyle/>
          <a:p>
            <a:pPr>
              <a:defRPr lang="uk-UA"/>
            </a:pPr>
            <a:endParaRPr lang="ru-RU"/>
          </a:p>
        </c:txPr>
        <c:crossAx val="153551232"/>
        <c:crosses val="autoZero"/>
        <c:crossBetween val="between"/>
      </c:valAx>
    </c:plotArea>
    <c:legend>
      <c:legendPos val="r"/>
      <c:layout>
        <c:manualLayout>
          <c:xMode val="edge"/>
          <c:yMode val="edge"/>
          <c:x val="0.76816010277941493"/>
          <c:y val="0.32227324216051939"/>
          <c:w val="0.20140447540777659"/>
          <c:h val="0.27924564984932426"/>
        </c:manualLayout>
      </c:layout>
      <c:txPr>
        <a:bodyPr/>
        <a:lstStyle/>
        <a:p>
          <a:pPr>
            <a:defRPr lang="uk-UA"/>
          </a:pPr>
          <a:endParaRPr lang="ru-RU"/>
        </a:p>
      </c:txPr>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800" baseline="0"/>
            </a:pPr>
            <a:r>
              <a:rPr lang="uk-UA" sz="800"/>
              <a:t>Чи готовий ваш колектив для</a:t>
            </a:r>
            <a:r>
              <a:rPr lang="uk-UA" sz="800" baseline="0"/>
              <a:t> прийняття колективних рішень, чи приходять його члени до згоди з питань праці і життя колективу</a:t>
            </a:r>
            <a:r>
              <a:rPr lang="uk-UA" sz="800"/>
              <a:t>?</a:t>
            </a:r>
          </a:p>
        </c:rich>
      </c:tx>
    </c:title>
    <c:view3D>
      <c:rAngAx val="1"/>
    </c:view3D>
    <c:plotArea>
      <c:layout>
        <c:manualLayout>
          <c:layoutTarget val="inner"/>
          <c:xMode val="edge"/>
          <c:yMode val="edge"/>
          <c:x val="0.16538571149529449"/>
          <c:y val="0.17418619021220291"/>
          <c:w val="0.8093902312856357"/>
          <c:h val="0.32654905239865456"/>
        </c:manualLayout>
      </c:layout>
      <c:bar3DChart>
        <c:barDir val="col"/>
        <c:grouping val="clustered"/>
        <c:ser>
          <c:idx val="0"/>
          <c:order val="0"/>
          <c:tx>
            <c:strRef>
              <c:f>Лист1!$B$1</c:f>
              <c:strCache>
                <c:ptCount val="1"/>
                <c:pt idx="0">
                  <c:v>Які форми і методи роботи, на Ваш погляд, найбільш ефективні для організації обізнаності зі статутними нормами, які проводяться в закладі?</c:v>
                </c:pt>
              </c:strCache>
            </c:strRef>
          </c:tx>
          <c:dPt>
            <c:idx val="0"/>
            <c:spPr>
              <a:solidFill>
                <a:srgbClr val="6600CC"/>
              </a:solidFill>
            </c:spPr>
          </c:dPt>
          <c:dPt>
            <c:idx val="1"/>
            <c:spPr>
              <a:solidFill>
                <a:srgbClr val="3333FF"/>
              </a:solidFill>
            </c:spPr>
          </c:dPt>
          <c:dPt>
            <c:idx val="2"/>
            <c:spPr>
              <a:solidFill>
                <a:srgbClr val="FF0000"/>
              </a:solidFill>
            </c:spPr>
          </c:dPt>
          <c:dPt>
            <c:idx val="3"/>
            <c:spPr>
              <a:solidFill>
                <a:srgbClr val="00B050"/>
              </a:solidFill>
            </c:spPr>
          </c:dPt>
          <c:dPt>
            <c:idx val="4"/>
            <c:spPr>
              <a:solidFill>
                <a:srgbClr val="FFFF00"/>
              </a:solidFill>
            </c:spPr>
          </c:dPt>
          <c:dLbls>
            <c:dLbl>
              <c:idx val="4"/>
              <c:layout>
                <c:manualLayout>
                  <c:x val="1.1552280893255105E-2"/>
                  <c:y val="-6.0614738449790134E-3"/>
                </c:manualLayout>
              </c:layout>
              <c:showVal val="1"/>
            </c:dLbl>
            <c:numFmt formatCode="0%" sourceLinked="0"/>
            <c:txPr>
              <a:bodyPr/>
              <a:lstStyle/>
              <a:p>
                <a:pPr>
                  <a:defRPr lang="uk-UA" sz="900" baseline="0"/>
                </a:pPr>
                <a:endParaRPr lang="ru-RU"/>
              </a:p>
            </c:txPr>
            <c:showVal val="1"/>
          </c:dLbls>
          <c:cat>
            <c:strRef>
              <c:f>Лист1!$A$2:$A$6</c:f>
              <c:strCache>
                <c:ptCount val="5"/>
                <c:pt idx="0">
                  <c:v>Дуженезначною мірою</c:v>
                </c:pt>
                <c:pt idx="1">
                  <c:v>Досить незначною мірою</c:v>
                </c:pt>
                <c:pt idx="2">
                  <c:v>Незначною, але й недостатньою мірою</c:v>
                </c:pt>
                <c:pt idx="3">
                  <c:v>Доситьзначною мірою</c:v>
                </c:pt>
                <c:pt idx="4">
                  <c:v>Дуже значною мірою</c:v>
                </c:pt>
              </c:strCache>
            </c:strRef>
          </c:cat>
          <c:val>
            <c:numRef>
              <c:f>Лист1!$B$2:$B$6</c:f>
              <c:numCache>
                <c:formatCode>0.00%</c:formatCode>
                <c:ptCount val="5"/>
                <c:pt idx="0">
                  <c:v>0</c:v>
                </c:pt>
                <c:pt idx="1">
                  <c:v>0</c:v>
                </c:pt>
                <c:pt idx="2">
                  <c:v>2.0000000000000011E-2</c:v>
                </c:pt>
                <c:pt idx="3">
                  <c:v>0.98</c:v>
                </c:pt>
                <c:pt idx="4">
                  <c:v>0</c:v>
                </c:pt>
              </c:numCache>
            </c:numRef>
          </c:val>
        </c:ser>
        <c:gapWidth val="30"/>
        <c:shape val="cylinder"/>
        <c:axId val="150582016"/>
        <c:axId val="150583552"/>
        <c:axId val="0"/>
      </c:bar3DChart>
      <c:catAx>
        <c:axId val="150582016"/>
        <c:scaling>
          <c:orientation val="minMax"/>
        </c:scaling>
        <c:axPos val="b"/>
        <c:tickLblPos val="nextTo"/>
        <c:txPr>
          <a:bodyPr/>
          <a:lstStyle/>
          <a:p>
            <a:pPr>
              <a:defRPr lang="uk-UA" sz="700" baseline="0"/>
            </a:pPr>
            <a:endParaRPr lang="ru-RU"/>
          </a:p>
        </c:txPr>
        <c:crossAx val="150583552"/>
        <c:crosses val="autoZero"/>
        <c:auto val="1"/>
        <c:lblAlgn val="ctr"/>
        <c:lblOffset val="100"/>
      </c:catAx>
      <c:valAx>
        <c:axId val="150583552"/>
        <c:scaling>
          <c:orientation val="minMax"/>
          <c:max val="1"/>
          <c:min val="0"/>
        </c:scaling>
        <c:axPos val="l"/>
        <c:majorGridlines>
          <c:spPr>
            <a:ln>
              <a:solidFill>
                <a:srgbClr val="4BACC6">
                  <a:shade val="95000"/>
                  <a:satMod val="105000"/>
                </a:srgbClr>
              </a:solidFill>
            </a:ln>
          </c:spPr>
        </c:majorGridlines>
        <c:numFmt formatCode="0%" sourceLinked="0"/>
        <c:tickLblPos val="nextTo"/>
        <c:txPr>
          <a:bodyPr/>
          <a:lstStyle/>
          <a:p>
            <a:pPr>
              <a:defRPr lang="uk-UA" sz="900" baseline="0"/>
            </a:pPr>
            <a:endParaRPr lang="ru-RU"/>
          </a:p>
        </c:txPr>
        <c:crossAx val="150582016"/>
        <c:crosses val="autoZero"/>
        <c:crossBetween val="between"/>
        <c:majorUnit val="0.2"/>
      </c:valAx>
    </c:plotArea>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800" baseline="0"/>
            </a:pPr>
            <a:r>
              <a:rPr lang="uk-UA" sz="800"/>
              <a:t>Якою</a:t>
            </a:r>
            <a:r>
              <a:rPr lang="uk-UA" sz="800" baseline="0"/>
              <a:t> мірою у вашому колективі створена атмосфера, сприятлива для гарної роботи</a:t>
            </a:r>
            <a:r>
              <a:rPr lang="uk-UA" sz="800"/>
              <a:t>?</a:t>
            </a:r>
          </a:p>
        </c:rich>
      </c:tx>
    </c:title>
    <c:view3D>
      <c:rAngAx val="1"/>
    </c:view3D>
    <c:plotArea>
      <c:layout>
        <c:manualLayout>
          <c:layoutTarget val="inner"/>
          <c:xMode val="edge"/>
          <c:yMode val="edge"/>
          <c:x val="0.14810924672481743"/>
          <c:y val="0.13746276636858468"/>
          <c:w val="0.8093902312856357"/>
          <c:h val="0.37872494239677584"/>
        </c:manualLayout>
      </c:layout>
      <c:bar3DChart>
        <c:barDir val="col"/>
        <c:grouping val="clustered"/>
        <c:ser>
          <c:idx val="0"/>
          <c:order val="0"/>
          <c:tx>
            <c:strRef>
              <c:f>Лист1!$B$1</c:f>
              <c:strCache>
                <c:ptCount val="1"/>
                <c:pt idx="0">
                  <c:v>Які форми і методи роботи, на Ваш погляд, найбільш ефективні для організації обізнаності зі статутними нормами, які проводяться в закладі?</c:v>
                </c:pt>
              </c:strCache>
            </c:strRef>
          </c:tx>
          <c:dPt>
            <c:idx val="0"/>
            <c:spPr>
              <a:solidFill>
                <a:srgbClr val="6600CC"/>
              </a:solidFill>
            </c:spPr>
          </c:dPt>
          <c:dPt>
            <c:idx val="1"/>
            <c:spPr>
              <a:solidFill>
                <a:srgbClr val="3333FF"/>
              </a:solidFill>
            </c:spPr>
          </c:dPt>
          <c:dPt>
            <c:idx val="2"/>
            <c:spPr>
              <a:solidFill>
                <a:srgbClr val="FF0000"/>
              </a:solidFill>
            </c:spPr>
          </c:dPt>
          <c:dPt>
            <c:idx val="3"/>
            <c:spPr>
              <a:solidFill>
                <a:srgbClr val="00B050"/>
              </a:solidFill>
            </c:spPr>
          </c:dPt>
          <c:dPt>
            <c:idx val="4"/>
            <c:spPr>
              <a:solidFill>
                <a:srgbClr val="FFFF00"/>
              </a:solidFill>
            </c:spPr>
          </c:dPt>
          <c:dLbls>
            <c:dLbl>
              <c:idx val="4"/>
              <c:layout>
                <c:manualLayout>
                  <c:x val="1.1552280893255105E-2"/>
                  <c:y val="-6.0614738449790134E-3"/>
                </c:manualLayout>
              </c:layout>
              <c:showVal val="1"/>
            </c:dLbl>
            <c:numFmt formatCode="0%" sourceLinked="0"/>
            <c:txPr>
              <a:bodyPr/>
              <a:lstStyle/>
              <a:p>
                <a:pPr>
                  <a:defRPr lang="uk-UA" sz="900" baseline="0"/>
                </a:pPr>
                <a:endParaRPr lang="ru-RU"/>
              </a:p>
            </c:txPr>
            <c:showVal val="1"/>
          </c:dLbls>
          <c:cat>
            <c:strRef>
              <c:f>Лист1!$A$2:$A$6</c:f>
              <c:strCache>
                <c:ptCount val="5"/>
                <c:pt idx="0">
                  <c:v>Дуженезначною мірою</c:v>
                </c:pt>
                <c:pt idx="1">
                  <c:v>Досить незначною мірою</c:v>
                </c:pt>
                <c:pt idx="2">
                  <c:v>Незначною, але й недостатньою мірою</c:v>
                </c:pt>
                <c:pt idx="3">
                  <c:v>Доситьзначною мірою</c:v>
                </c:pt>
                <c:pt idx="4">
                  <c:v>Дуже значною мірою</c:v>
                </c:pt>
              </c:strCache>
            </c:strRef>
          </c:cat>
          <c:val>
            <c:numRef>
              <c:f>Лист1!$B$2:$B$6</c:f>
              <c:numCache>
                <c:formatCode>0.00%</c:formatCode>
                <c:ptCount val="5"/>
                <c:pt idx="0">
                  <c:v>0</c:v>
                </c:pt>
                <c:pt idx="1">
                  <c:v>0</c:v>
                </c:pt>
                <c:pt idx="2">
                  <c:v>0</c:v>
                </c:pt>
                <c:pt idx="3">
                  <c:v>0.85000000000000064</c:v>
                </c:pt>
                <c:pt idx="4">
                  <c:v>0.15000000000000024</c:v>
                </c:pt>
              </c:numCache>
            </c:numRef>
          </c:val>
        </c:ser>
        <c:gapWidth val="30"/>
        <c:shape val="cylinder"/>
        <c:axId val="153350528"/>
        <c:axId val="153352064"/>
        <c:axId val="0"/>
      </c:bar3DChart>
      <c:catAx>
        <c:axId val="153350528"/>
        <c:scaling>
          <c:orientation val="minMax"/>
        </c:scaling>
        <c:axPos val="b"/>
        <c:tickLblPos val="nextTo"/>
        <c:txPr>
          <a:bodyPr/>
          <a:lstStyle/>
          <a:p>
            <a:pPr>
              <a:defRPr lang="uk-UA" sz="700" baseline="0"/>
            </a:pPr>
            <a:endParaRPr lang="ru-RU"/>
          </a:p>
        </c:txPr>
        <c:crossAx val="153352064"/>
        <c:crosses val="autoZero"/>
        <c:auto val="1"/>
        <c:lblAlgn val="ctr"/>
        <c:lblOffset val="100"/>
      </c:catAx>
      <c:valAx>
        <c:axId val="153352064"/>
        <c:scaling>
          <c:orientation val="minMax"/>
          <c:max val="1"/>
          <c:min val="0"/>
        </c:scaling>
        <c:axPos val="l"/>
        <c:majorGridlines>
          <c:spPr>
            <a:ln>
              <a:solidFill>
                <a:srgbClr val="4BACC6">
                  <a:shade val="95000"/>
                  <a:satMod val="105000"/>
                </a:srgbClr>
              </a:solidFill>
            </a:ln>
          </c:spPr>
        </c:majorGridlines>
        <c:numFmt formatCode="0%" sourceLinked="0"/>
        <c:tickLblPos val="nextTo"/>
        <c:txPr>
          <a:bodyPr/>
          <a:lstStyle/>
          <a:p>
            <a:pPr>
              <a:defRPr lang="uk-UA" sz="900" baseline="0"/>
            </a:pPr>
            <a:endParaRPr lang="ru-RU"/>
          </a:p>
        </c:txPr>
        <c:crossAx val="153350528"/>
        <c:crosses val="autoZero"/>
        <c:crossBetween val="between"/>
        <c:majorUnit val="0.2"/>
      </c:valAx>
    </c:plotArea>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800" baseline="0"/>
            </a:pPr>
            <a:r>
              <a:rPr lang="uk-UA" sz="800"/>
              <a:t>Якою</a:t>
            </a:r>
            <a:r>
              <a:rPr lang="uk-UA" sz="800" baseline="0"/>
              <a:t> мірою у вашому колективі спостерігається обстановка напруженості, взаємної недовіри</a:t>
            </a:r>
            <a:r>
              <a:rPr lang="uk-UA" sz="800"/>
              <a:t>?</a:t>
            </a:r>
          </a:p>
        </c:rich>
      </c:tx>
    </c:title>
    <c:view3D>
      <c:rAngAx val="1"/>
    </c:view3D>
    <c:plotArea>
      <c:layout>
        <c:manualLayout>
          <c:layoutTarget val="inner"/>
          <c:xMode val="edge"/>
          <c:yMode val="edge"/>
          <c:x val="0.16497036044014451"/>
          <c:y val="0.16216040217315331"/>
          <c:w val="0.8093902312856357"/>
          <c:h val="0.42808505778304812"/>
        </c:manualLayout>
      </c:layout>
      <c:bar3DChart>
        <c:barDir val="col"/>
        <c:grouping val="clustered"/>
        <c:ser>
          <c:idx val="0"/>
          <c:order val="0"/>
          <c:tx>
            <c:strRef>
              <c:f>Лист1!$B$1</c:f>
              <c:strCache>
                <c:ptCount val="1"/>
                <c:pt idx="0">
                  <c:v>Які форми і методи роботи, на Ваш погляд, найбільш ефективні для організації обізнаності зі статутними нормами, які проводяться в закладі?</c:v>
                </c:pt>
              </c:strCache>
            </c:strRef>
          </c:tx>
          <c:dPt>
            <c:idx val="0"/>
            <c:spPr>
              <a:solidFill>
                <a:srgbClr val="6600CC"/>
              </a:solidFill>
            </c:spPr>
          </c:dPt>
          <c:dPt>
            <c:idx val="1"/>
            <c:spPr>
              <a:solidFill>
                <a:srgbClr val="3333FF"/>
              </a:solidFill>
            </c:spPr>
          </c:dPt>
          <c:dPt>
            <c:idx val="2"/>
            <c:spPr>
              <a:solidFill>
                <a:srgbClr val="FF0000"/>
              </a:solidFill>
            </c:spPr>
          </c:dPt>
          <c:dPt>
            <c:idx val="3"/>
            <c:spPr>
              <a:solidFill>
                <a:srgbClr val="00B050"/>
              </a:solidFill>
            </c:spPr>
          </c:dPt>
          <c:dPt>
            <c:idx val="4"/>
            <c:spPr>
              <a:solidFill>
                <a:srgbClr val="FFFF00"/>
              </a:solidFill>
            </c:spPr>
          </c:dPt>
          <c:dLbls>
            <c:dLbl>
              <c:idx val="4"/>
              <c:layout>
                <c:manualLayout>
                  <c:x val="1.1552280893255105E-2"/>
                  <c:y val="-6.0614738449790134E-3"/>
                </c:manualLayout>
              </c:layout>
              <c:showVal val="1"/>
            </c:dLbl>
            <c:numFmt formatCode="0%" sourceLinked="0"/>
            <c:txPr>
              <a:bodyPr/>
              <a:lstStyle/>
              <a:p>
                <a:pPr>
                  <a:defRPr lang="uk-UA" sz="900" baseline="0"/>
                </a:pPr>
                <a:endParaRPr lang="ru-RU"/>
              </a:p>
            </c:txPr>
            <c:showVal val="1"/>
          </c:dLbls>
          <c:cat>
            <c:strRef>
              <c:f>Лист1!$A$2:$A$6</c:f>
              <c:strCache>
                <c:ptCount val="5"/>
                <c:pt idx="0">
                  <c:v>Дуженезначною мірою</c:v>
                </c:pt>
                <c:pt idx="1">
                  <c:v>Досить незначною мірою</c:v>
                </c:pt>
                <c:pt idx="2">
                  <c:v>Незначною, але й недостатньою мірою</c:v>
                </c:pt>
                <c:pt idx="3">
                  <c:v>Доситьзначною мірою</c:v>
                </c:pt>
                <c:pt idx="4">
                  <c:v>Дуже значною мірою</c:v>
                </c:pt>
              </c:strCache>
            </c:strRef>
          </c:cat>
          <c:val>
            <c:numRef>
              <c:f>Лист1!$B$2:$B$6</c:f>
              <c:numCache>
                <c:formatCode>0.00%</c:formatCode>
                <c:ptCount val="5"/>
                <c:pt idx="0">
                  <c:v>0</c:v>
                </c:pt>
                <c:pt idx="1">
                  <c:v>0</c:v>
                </c:pt>
                <c:pt idx="2">
                  <c:v>2.0000000000000011E-2</c:v>
                </c:pt>
                <c:pt idx="3">
                  <c:v>0.96000000000000063</c:v>
                </c:pt>
                <c:pt idx="4">
                  <c:v>2.0000000000000011E-2</c:v>
                </c:pt>
              </c:numCache>
            </c:numRef>
          </c:val>
        </c:ser>
        <c:gapWidth val="30"/>
        <c:shape val="cylinder"/>
        <c:axId val="153509888"/>
        <c:axId val="153511424"/>
        <c:axId val="0"/>
      </c:bar3DChart>
      <c:catAx>
        <c:axId val="153509888"/>
        <c:scaling>
          <c:orientation val="minMax"/>
        </c:scaling>
        <c:axPos val="b"/>
        <c:tickLblPos val="nextTo"/>
        <c:txPr>
          <a:bodyPr/>
          <a:lstStyle/>
          <a:p>
            <a:pPr>
              <a:defRPr lang="uk-UA" sz="700" baseline="0"/>
            </a:pPr>
            <a:endParaRPr lang="ru-RU"/>
          </a:p>
        </c:txPr>
        <c:crossAx val="153511424"/>
        <c:crosses val="autoZero"/>
        <c:auto val="1"/>
        <c:lblAlgn val="ctr"/>
        <c:lblOffset val="100"/>
      </c:catAx>
      <c:valAx>
        <c:axId val="153511424"/>
        <c:scaling>
          <c:orientation val="minMax"/>
          <c:max val="1"/>
          <c:min val="0"/>
        </c:scaling>
        <c:axPos val="l"/>
        <c:majorGridlines>
          <c:spPr>
            <a:ln>
              <a:solidFill>
                <a:srgbClr val="4BACC6">
                  <a:shade val="95000"/>
                  <a:satMod val="105000"/>
                </a:srgbClr>
              </a:solidFill>
            </a:ln>
          </c:spPr>
        </c:majorGridlines>
        <c:numFmt formatCode="0%" sourceLinked="0"/>
        <c:tickLblPos val="nextTo"/>
        <c:txPr>
          <a:bodyPr/>
          <a:lstStyle/>
          <a:p>
            <a:pPr>
              <a:defRPr lang="uk-UA" sz="900" baseline="0"/>
            </a:pPr>
            <a:endParaRPr lang="ru-RU"/>
          </a:p>
        </c:txPr>
        <c:crossAx val="153509888"/>
        <c:crosses val="autoZero"/>
        <c:crossBetween val="between"/>
        <c:majorUnit val="0.1"/>
      </c:valAx>
    </c:plotArea>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800" baseline="0"/>
            </a:pPr>
            <a:r>
              <a:rPr lang="uk-UA" sz="800"/>
              <a:t>Якою</a:t>
            </a:r>
            <a:r>
              <a:rPr lang="uk-UA" sz="800" baseline="0"/>
              <a:t> мірою у вашому колективі створена обстановка, сприятлива для активної участі всіх членів у рішенні загальних проблем праці</a:t>
            </a:r>
            <a:r>
              <a:rPr lang="uk-UA" sz="800"/>
              <a:t>?</a:t>
            </a:r>
          </a:p>
        </c:rich>
      </c:tx>
    </c:title>
    <c:view3D>
      <c:rAngAx val="1"/>
    </c:view3D>
    <c:plotArea>
      <c:layout>
        <c:manualLayout>
          <c:layoutTarget val="inner"/>
          <c:xMode val="edge"/>
          <c:yMode val="edge"/>
          <c:x val="0.16939040797062041"/>
          <c:y val="0.17902170076751769"/>
          <c:w val="0.78477496466788377"/>
          <c:h val="0.38408560928663177"/>
        </c:manualLayout>
      </c:layout>
      <c:bar3DChart>
        <c:barDir val="col"/>
        <c:grouping val="clustered"/>
        <c:ser>
          <c:idx val="0"/>
          <c:order val="0"/>
          <c:tx>
            <c:strRef>
              <c:f>Лист1!$B$1</c:f>
              <c:strCache>
                <c:ptCount val="1"/>
                <c:pt idx="0">
                  <c:v>Які форми і методи роботи, на Ваш погляд, найбільш ефективні для організації обізнаності зі статутними нормами, які проводяться в закладі?</c:v>
                </c:pt>
              </c:strCache>
            </c:strRef>
          </c:tx>
          <c:dPt>
            <c:idx val="0"/>
            <c:spPr>
              <a:solidFill>
                <a:srgbClr val="6600CC"/>
              </a:solidFill>
            </c:spPr>
          </c:dPt>
          <c:dPt>
            <c:idx val="1"/>
            <c:spPr>
              <a:solidFill>
                <a:srgbClr val="3333FF"/>
              </a:solidFill>
            </c:spPr>
          </c:dPt>
          <c:dPt>
            <c:idx val="2"/>
            <c:spPr>
              <a:solidFill>
                <a:srgbClr val="FF0000"/>
              </a:solidFill>
            </c:spPr>
          </c:dPt>
          <c:dPt>
            <c:idx val="3"/>
            <c:spPr>
              <a:solidFill>
                <a:srgbClr val="00B050"/>
              </a:solidFill>
            </c:spPr>
          </c:dPt>
          <c:dPt>
            <c:idx val="4"/>
            <c:spPr>
              <a:solidFill>
                <a:srgbClr val="FFFF00"/>
              </a:solidFill>
            </c:spPr>
          </c:dPt>
          <c:dLbls>
            <c:dLbl>
              <c:idx val="4"/>
              <c:layout>
                <c:manualLayout>
                  <c:x val="1.1552280893255105E-2"/>
                  <c:y val="-6.0614738449790134E-3"/>
                </c:manualLayout>
              </c:layout>
              <c:showVal val="1"/>
            </c:dLbl>
            <c:numFmt formatCode="0%" sourceLinked="0"/>
            <c:txPr>
              <a:bodyPr/>
              <a:lstStyle/>
              <a:p>
                <a:pPr>
                  <a:defRPr lang="uk-UA" sz="900" baseline="0"/>
                </a:pPr>
                <a:endParaRPr lang="ru-RU"/>
              </a:p>
            </c:txPr>
            <c:showVal val="1"/>
          </c:dLbls>
          <c:cat>
            <c:strRef>
              <c:f>Лист1!$A$2:$A$6</c:f>
              <c:strCache>
                <c:ptCount val="5"/>
                <c:pt idx="0">
                  <c:v>Дуженезначною мірою</c:v>
                </c:pt>
                <c:pt idx="1">
                  <c:v>Досить незначною мірою</c:v>
                </c:pt>
                <c:pt idx="2">
                  <c:v>Незначною, але й недостатньою мірою</c:v>
                </c:pt>
                <c:pt idx="3">
                  <c:v>Доситьзначною мірою</c:v>
                </c:pt>
                <c:pt idx="4">
                  <c:v>Дуже значною мірою</c:v>
                </c:pt>
              </c:strCache>
            </c:strRef>
          </c:cat>
          <c:val>
            <c:numRef>
              <c:f>Лист1!$B$2:$B$6</c:f>
              <c:numCache>
                <c:formatCode>0.00%</c:formatCode>
                <c:ptCount val="5"/>
                <c:pt idx="0">
                  <c:v>0</c:v>
                </c:pt>
                <c:pt idx="1">
                  <c:v>0</c:v>
                </c:pt>
                <c:pt idx="2">
                  <c:v>2.0000000000000011E-2</c:v>
                </c:pt>
                <c:pt idx="3">
                  <c:v>0.96000000000000063</c:v>
                </c:pt>
                <c:pt idx="4">
                  <c:v>2.0000000000000011E-2</c:v>
                </c:pt>
              </c:numCache>
            </c:numRef>
          </c:val>
        </c:ser>
        <c:gapWidth val="30"/>
        <c:shape val="cylinder"/>
        <c:axId val="153558400"/>
        <c:axId val="153572480"/>
        <c:axId val="0"/>
      </c:bar3DChart>
      <c:catAx>
        <c:axId val="153558400"/>
        <c:scaling>
          <c:orientation val="minMax"/>
        </c:scaling>
        <c:axPos val="b"/>
        <c:tickLblPos val="nextTo"/>
        <c:txPr>
          <a:bodyPr/>
          <a:lstStyle/>
          <a:p>
            <a:pPr>
              <a:defRPr lang="uk-UA" sz="700" baseline="0"/>
            </a:pPr>
            <a:endParaRPr lang="ru-RU"/>
          </a:p>
        </c:txPr>
        <c:crossAx val="153572480"/>
        <c:crosses val="autoZero"/>
        <c:auto val="1"/>
        <c:lblAlgn val="ctr"/>
        <c:lblOffset val="100"/>
      </c:catAx>
      <c:valAx>
        <c:axId val="153572480"/>
        <c:scaling>
          <c:orientation val="minMax"/>
          <c:max val="1"/>
          <c:min val="0"/>
        </c:scaling>
        <c:axPos val="l"/>
        <c:majorGridlines>
          <c:spPr>
            <a:ln>
              <a:solidFill>
                <a:srgbClr val="4BACC6">
                  <a:shade val="95000"/>
                  <a:satMod val="105000"/>
                </a:srgbClr>
              </a:solidFill>
            </a:ln>
          </c:spPr>
        </c:majorGridlines>
        <c:numFmt formatCode="0%" sourceLinked="0"/>
        <c:tickLblPos val="nextTo"/>
        <c:txPr>
          <a:bodyPr/>
          <a:lstStyle/>
          <a:p>
            <a:pPr>
              <a:defRPr lang="uk-UA" sz="900" baseline="0"/>
            </a:pPr>
            <a:endParaRPr lang="ru-RU"/>
          </a:p>
        </c:txPr>
        <c:crossAx val="153558400"/>
        <c:crosses val="autoZero"/>
        <c:crossBetween val="between"/>
        <c:majorUnit val="0.1"/>
      </c:valAx>
    </c:plotArea>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800" baseline="0"/>
            </a:pPr>
            <a:r>
              <a:rPr lang="uk-UA" sz="800"/>
              <a:t>Чи</a:t>
            </a:r>
            <a:r>
              <a:rPr lang="uk-UA" sz="800" baseline="0"/>
              <a:t> виявляє ваш колектив турботу і повагу до кожного члена колективу?</a:t>
            </a:r>
            <a:r>
              <a:rPr lang="uk-UA" sz="800"/>
              <a:t>?</a:t>
            </a:r>
          </a:p>
        </c:rich>
      </c:tx>
    </c:title>
    <c:view3D>
      <c:rAngAx val="1"/>
    </c:view3D>
    <c:plotArea>
      <c:layout>
        <c:manualLayout>
          <c:layoutTarget val="inner"/>
          <c:xMode val="edge"/>
          <c:yMode val="edge"/>
          <c:x val="0.15659467632512544"/>
          <c:y val="0.12387913743013569"/>
          <c:w val="0.8093902312856357"/>
          <c:h val="0.44288331631725497"/>
        </c:manualLayout>
      </c:layout>
      <c:bar3DChart>
        <c:barDir val="col"/>
        <c:grouping val="clustered"/>
        <c:ser>
          <c:idx val="0"/>
          <c:order val="0"/>
          <c:tx>
            <c:strRef>
              <c:f>Лист1!$B$1</c:f>
              <c:strCache>
                <c:ptCount val="1"/>
                <c:pt idx="0">
                  <c:v>Які форми і методи роботи, на Ваш погляд, найбільш ефективні для організації обізнаності зі статутними нормами, які проводяться в закладі?</c:v>
                </c:pt>
              </c:strCache>
            </c:strRef>
          </c:tx>
          <c:dPt>
            <c:idx val="0"/>
            <c:spPr>
              <a:solidFill>
                <a:srgbClr val="6600CC"/>
              </a:solidFill>
            </c:spPr>
          </c:dPt>
          <c:dPt>
            <c:idx val="1"/>
            <c:spPr>
              <a:solidFill>
                <a:srgbClr val="3333FF"/>
              </a:solidFill>
            </c:spPr>
          </c:dPt>
          <c:dPt>
            <c:idx val="2"/>
            <c:spPr>
              <a:solidFill>
                <a:srgbClr val="FF0000"/>
              </a:solidFill>
            </c:spPr>
          </c:dPt>
          <c:dPt>
            <c:idx val="3"/>
            <c:spPr>
              <a:solidFill>
                <a:srgbClr val="00B050"/>
              </a:solidFill>
            </c:spPr>
          </c:dPt>
          <c:dPt>
            <c:idx val="4"/>
            <c:spPr>
              <a:solidFill>
                <a:srgbClr val="FFFF00"/>
              </a:solidFill>
            </c:spPr>
          </c:dPt>
          <c:dLbls>
            <c:dLbl>
              <c:idx val="4"/>
              <c:layout>
                <c:manualLayout>
                  <c:x val="1.1552280893255105E-2"/>
                  <c:y val="-6.0614738449790134E-3"/>
                </c:manualLayout>
              </c:layout>
              <c:showVal val="1"/>
            </c:dLbl>
            <c:numFmt formatCode="0%" sourceLinked="0"/>
            <c:txPr>
              <a:bodyPr/>
              <a:lstStyle/>
              <a:p>
                <a:pPr>
                  <a:defRPr lang="uk-UA" sz="900" baseline="0"/>
                </a:pPr>
                <a:endParaRPr lang="ru-RU"/>
              </a:p>
            </c:txPr>
            <c:showVal val="1"/>
          </c:dLbls>
          <c:cat>
            <c:strRef>
              <c:f>Лист1!$A$2:$A$6</c:f>
              <c:strCache>
                <c:ptCount val="5"/>
                <c:pt idx="0">
                  <c:v>Дуже незначною мірою</c:v>
                </c:pt>
                <c:pt idx="1">
                  <c:v>Досить незначною мірою</c:v>
                </c:pt>
                <c:pt idx="2">
                  <c:v>Незначною, але й недостатньою мірою</c:v>
                </c:pt>
                <c:pt idx="3">
                  <c:v>Досить значною мірою</c:v>
                </c:pt>
                <c:pt idx="4">
                  <c:v>Дуже значною мірою</c:v>
                </c:pt>
              </c:strCache>
            </c:strRef>
          </c:cat>
          <c:val>
            <c:numRef>
              <c:f>Лист1!$B$2:$B$6</c:f>
              <c:numCache>
                <c:formatCode>0.00%</c:formatCode>
                <c:ptCount val="5"/>
                <c:pt idx="0">
                  <c:v>0</c:v>
                </c:pt>
                <c:pt idx="1">
                  <c:v>0</c:v>
                </c:pt>
                <c:pt idx="2">
                  <c:v>0</c:v>
                </c:pt>
                <c:pt idx="3">
                  <c:v>0.83000000000000063</c:v>
                </c:pt>
                <c:pt idx="4">
                  <c:v>0.17</c:v>
                </c:pt>
              </c:numCache>
            </c:numRef>
          </c:val>
        </c:ser>
        <c:gapWidth val="30"/>
        <c:shape val="cylinder"/>
        <c:axId val="158800896"/>
        <c:axId val="158802688"/>
        <c:axId val="0"/>
      </c:bar3DChart>
      <c:catAx>
        <c:axId val="158800896"/>
        <c:scaling>
          <c:orientation val="minMax"/>
        </c:scaling>
        <c:axPos val="b"/>
        <c:tickLblPos val="nextTo"/>
        <c:txPr>
          <a:bodyPr/>
          <a:lstStyle/>
          <a:p>
            <a:pPr>
              <a:defRPr lang="uk-UA" sz="700" baseline="0"/>
            </a:pPr>
            <a:endParaRPr lang="ru-RU"/>
          </a:p>
        </c:txPr>
        <c:crossAx val="158802688"/>
        <c:crosses val="autoZero"/>
        <c:auto val="1"/>
        <c:lblAlgn val="ctr"/>
        <c:lblOffset val="100"/>
      </c:catAx>
      <c:valAx>
        <c:axId val="158802688"/>
        <c:scaling>
          <c:orientation val="minMax"/>
          <c:max val="0.9"/>
          <c:min val="0"/>
        </c:scaling>
        <c:axPos val="l"/>
        <c:majorGridlines>
          <c:spPr>
            <a:ln>
              <a:solidFill>
                <a:srgbClr val="4BACC6">
                  <a:shade val="95000"/>
                  <a:satMod val="105000"/>
                </a:srgbClr>
              </a:solidFill>
            </a:ln>
          </c:spPr>
        </c:majorGridlines>
        <c:numFmt formatCode="0%" sourceLinked="0"/>
        <c:tickLblPos val="nextTo"/>
        <c:txPr>
          <a:bodyPr/>
          <a:lstStyle/>
          <a:p>
            <a:pPr>
              <a:defRPr lang="uk-UA" sz="900" baseline="0"/>
            </a:pPr>
            <a:endParaRPr lang="ru-RU"/>
          </a:p>
        </c:txPr>
        <c:crossAx val="158800896"/>
        <c:crosses val="autoZero"/>
        <c:crossBetween val="between"/>
        <c:majorUnit val="0.1"/>
      </c:valAx>
    </c:plotArea>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8.9243781812873929E-2"/>
          <c:y val="0.21299723200129747"/>
          <c:w val="0.88410678757038952"/>
          <c:h val="0.65759734521962798"/>
        </c:manualLayout>
      </c:layout>
      <c:bar3DChart>
        <c:barDir val="col"/>
        <c:grouping val="clustered"/>
        <c:ser>
          <c:idx val="0"/>
          <c:order val="0"/>
          <c:tx>
            <c:strRef>
              <c:f>Лист1!$B$1</c:f>
              <c:strCache>
                <c:ptCount val="1"/>
                <c:pt idx="0">
                  <c:v>До 30 років</c:v>
                </c:pt>
              </c:strCache>
            </c:strRef>
          </c:tx>
          <c:spPr>
            <a:solidFill>
              <a:srgbClr val="00B0F0"/>
            </a:solidFill>
          </c:spPr>
          <c:dLbls>
            <c:txPr>
              <a:bodyPr/>
              <a:lstStyle/>
              <a:p>
                <a:pPr>
                  <a:defRPr lang="uk-UA"/>
                </a:pPr>
                <a:endParaRPr lang="ru-RU"/>
              </a:p>
            </c:txPr>
            <c:showVal val="1"/>
          </c:dLbls>
          <c:cat>
            <c:strRef>
              <c:f>Лист1!$A$2:$A$4</c:f>
              <c:strCache>
                <c:ptCount val="3"/>
                <c:pt idx="0">
                  <c:v>2011-2012</c:v>
                </c:pt>
                <c:pt idx="1">
                  <c:v>2012-2013</c:v>
                </c:pt>
                <c:pt idx="2">
                  <c:v>2013-2014</c:v>
                </c:pt>
              </c:strCache>
            </c:strRef>
          </c:cat>
          <c:val>
            <c:numRef>
              <c:f>Лист1!$B$2:$B$4</c:f>
              <c:numCache>
                <c:formatCode>General</c:formatCode>
                <c:ptCount val="3"/>
                <c:pt idx="0">
                  <c:v>4</c:v>
                </c:pt>
                <c:pt idx="1">
                  <c:v>5</c:v>
                </c:pt>
                <c:pt idx="2">
                  <c:v>4</c:v>
                </c:pt>
              </c:numCache>
            </c:numRef>
          </c:val>
        </c:ser>
        <c:ser>
          <c:idx val="1"/>
          <c:order val="1"/>
          <c:tx>
            <c:strRef>
              <c:f>Лист1!$C$1</c:f>
              <c:strCache>
                <c:ptCount val="1"/>
                <c:pt idx="0">
                  <c:v>31-50 років</c:v>
                </c:pt>
              </c:strCache>
            </c:strRef>
          </c:tx>
          <c:spPr>
            <a:solidFill>
              <a:srgbClr val="FF0000"/>
            </a:solidFill>
          </c:spPr>
          <c:dLbls>
            <c:txPr>
              <a:bodyPr/>
              <a:lstStyle/>
              <a:p>
                <a:pPr>
                  <a:defRPr lang="uk-UA"/>
                </a:pPr>
                <a:endParaRPr lang="ru-RU"/>
              </a:p>
            </c:txPr>
            <c:showVal val="1"/>
          </c:dLbls>
          <c:cat>
            <c:strRef>
              <c:f>Лист1!$A$2:$A$4</c:f>
              <c:strCache>
                <c:ptCount val="3"/>
                <c:pt idx="0">
                  <c:v>2011-2012</c:v>
                </c:pt>
                <c:pt idx="1">
                  <c:v>2012-2013</c:v>
                </c:pt>
                <c:pt idx="2">
                  <c:v>2013-2014</c:v>
                </c:pt>
              </c:strCache>
            </c:strRef>
          </c:cat>
          <c:val>
            <c:numRef>
              <c:f>Лист1!$C$2:$C$4</c:f>
              <c:numCache>
                <c:formatCode>General</c:formatCode>
                <c:ptCount val="3"/>
                <c:pt idx="0">
                  <c:v>27</c:v>
                </c:pt>
                <c:pt idx="1">
                  <c:v>23</c:v>
                </c:pt>
                <c:pt idx="2">
                  <c:v>20</c:v>
                </c:pt>
              </c:numCache>
            </c:numRef>
          </c:val>
        </c:ser>
        <c:ser>
          <c:idx val="2"/>
          <c:order val="2"/>
          <c:tx>
            <c:strRef>
              <c:f>Лист1!$D$1</c:f>
              <c:strCache>
                <c:ptCount val="1"/>
                <c:pt idx="0">
                  <c:v>51-55 років</c:v>
                </c:pt>
              </c:strCache>
            </c:strRef>
          </c:tx>
          <c:spPr>
            <a:solidFill>
              <a:srgbClr val="008000"/>
            </a:solidFill>
          </c:spPr>
          <c:dLbls>
            <c:txPr>
              <a:bodyPr/>
              <a:lstStyle/>
              <a:p>
                <a:pPr>
                  <a:defRPr lang="uk-UA"/>
                </a:pPr>
                <a:endParaRPr lang="ru-RU"/>
              </a:p>
            </c:txPr>
            <c:showVal val="1"/>
          </c:dLbls>
          <c:cat>
            <c:strRef>
              <c:f>Лист1!$A$2:$A$4</c:f>
              <c:strCache>
                <c:ptCount val="3"/>
                <c:pt idx="0">
                  <c:v>2011-2012</c:v>
                </c:pt>
                <c:pt idx="1">
                  <c:v>2012-2013</c:v>
                </c:pt>
                <c:pt idx="2">
                  <c:v>2013-2014</c:v>
                </c:pt>
              </c:strCache>
            </c:strRef>
          </c:cat>
          <c:val>
            <c:numRef>
              <c:f>Лист1!$D$2:$D$4</c:f>
              <c:numCache>
                <c:formatCode>General</c:formatCode>
                <c:ptCount val="3"/>
                <c:pt idx="0">
                  <c:v>7</c:v>
                </c:pt>
                <c:pt idx="1">
                  <c:v>8</c:v>
                </c:pt>
                <c:pt idx="2">
                  <c:v>9</c:v>
                </c:pt>
              </c:numCache>
            </c:numRef>
          </c:val>
        </c:ser>
        <c:ser>
          <c:idx val="3"/>
          <c:order val="3"/>
          <c:tx>
            <c:strRef>
              <c:f>Лист1!$E$1</c:f>
              <c:strCache>
                <c:ptCount val="1"/>
                <c:pt idx="0">
                  <c:v>Понад 55 років</c:v>
                </c:pt>
              </c:strCache>
            </c:strRef>
          </c:tx>
          <c:spPr>
            <a:solidFill>
              <a:srgbClr val="6600CC"/>
            </a:solidFill>
          </c:spPr>
          <c:dLbls>
            <c:txPr>
              <a:bodyPr/>
              <a:lstStyle/>
              <a:p>
                <a:pPr>
                  <a:defRPr lang="uk-UA"/>
                </a:pPr>
                <a:endParaRPr lang="ru-RU"/>
              </a:p>
            </c:txPr>
            <c:showVal val="1"/>
          </c:dLbls>
          <c:cat>
            <c:strRef>
              <c:f>Лист1!$A$2:$A$4</c:f>
              <c:strCache>
                <c:ptCount val="3"/>
                <c:pt idx="0">
                  <c:v>2011-2012</c:v>
                </c:pt>
                <c:pt idx="1">
                  <c:v>2012-2013</c:v>
                </c:pt>
                <c:pt idx="2">
                  <c:v>2013-2014</c:v>
                </c:pt>
              </c:strCache>
            </c:strRef>
          </c:cat>
          <c:val>
            <c:numRef>
              <c:f>Лист1!$E$2:$E$4</c:f>
              <c:numCache>
                <c:formatCode>General</c:formatCode>
                <c:ptCount val="3"/>
                <c:pt idx="0">
                  <c:v>9</c:v>
                </c:pt>
                <c:pt idx="1">
                  <c:v>10</c:v>
                </c:pt>
                <c:pt idx="2">
                  <c:v>10</c:v>
                </c:pt>
              </c:numCache>
            </c:numRef>
          </c:val>
        </c:ser>
        <c:shape val="cylinder"/>
        <c:axId val="128459136"/>
        <c:axId val="128460672"/>
        <c:axId val="0"/>
      </c:bar3DChart>
      <c:catAx>
        <c:axId val="128459136"/>
        <c:scaling>
          <c:orientation val="minMax"/>
        </c:scaling>
        <c:axPos val="b"/>
        <c:tickLblPos val="nextTo"/>
        <c:txPr>
          <a:bodyPr/>
          <a:lstStyle/>
          <a:p>
            <a:pPr>
              <a:defRPr lang="uk-UA"/>
            </a:pPr>
            <a:endParaRPr lang="ru-RU"/>
          </a:p>
        </c:txPr>
        <c:crossAx val="128460672"/>
        <c:crosses val="autoZero"/>
        <c:auto val="1"/>
        <c:lblAlgn val="ctr"/>
        <c:lblOffset val="100"/>
      </c:catAx>
      <c:valAx>
        <c:axId val="128460672"/>
        <c:scaling>
          <c:orientation val="minMax"/>
        </c:scaling>
        <c:axPos val="l"/>
        <c:majorGridlines/>
        <c:numFmt formatCode="General" sourceLinked="1"/>
        <c:tickLblPos val="nextTo"/>
        <c:txPr>
          <a:bodyPr/>
          <a:lstStyle/>
          <a:p>
            <a:pPr>
              <a:defRPr lang="uk-UA"/>
            </a:pPr>
            <a:endParaRPr lang="ru-RU"/>
          </a:p>
        </c:txPr>
        <c:crossAx val="128459136"/>
        <c:crosses val="autoZero"/>
        <c:crossBetween val="between"/>
        <c:majorUnit val="5"/>
      </c:valAx>
    </c:plotArea>
    <c:legend>
      <c:legendPos val="r"/>
      <c:layout>
        <c:manualLayout>
          <c:xMode val="edge"/>
          <c:yMode val="edge"/>
          <c:x val="0"/>
          <c:y val="2.0369941288511016E-2"/>
          <c:w val="0.98653748296774746"/>
          <c:h val="9.1429693482828353E-2"/>
        </c:manualLayout>
      </c:layout>
      <c:txPr>
        <a:bodyPr/>
        <a:lstStyle/>
        <a:p>
          <a:pPr>
            <a:defRPr lang="uk-UA"/>
          </a:pPr>
          <a:endParaRPr lang="ru-RU"/>
        </a:p>
      </c:txPr>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8.2764154480690064E-2"/>
          <c:y val="0.18568774913110941"/>
          <c:w val="0.88410678757038952"/>
          <c:h val="0.65759734521962798"/>
        </c:manualLayout>
      </c:layout>
      <c:bar3DChart>
        <c:barDir val="col"/>
        <c:grouping val="clustered"/>
        <c:ser>
          <c:idx val="0"/>
          <c:order val="0"/>
          <c:tx>
            <c:strRef>
              <c:f>Лист1!$B$1</c:f>
              <c:strCache>
                <c:ptCount val="1"/>
                <c:pt idx="0">
                  <c:v>До 3 років</c:v>
                </c:pt>
              </c:strCache>
            </c:strRef>
          </c:tx>
          <c:spPr>
            <a:solidFill>
              <a:srgbClr val="00B0F0"/>
            </a:solidFill>
          </c:spPr>
          <c:dLbls>
            <c:txPr>
              <a:bodyPr/>
              <a:lstStyle/>
              <a:p>
                <a:pPr>
                  <a:defRPr lang="uk-UA"/>
                </a:pPr>
                <a:endParaRPr lang="ru-RU"/>
              </a:p>
            </c:txPr>
            <c:showVal val="1"/>
          </c:dLbls>
          <c:cat>
            <c:strRef>
              <c:f>Лист1!$A$2:$A$4</c:f>
              <c:strCache>
                <c:ptCount val="3"/>
                <c:pt idx="0">
                  <c:v>2011-2012</c:v>
                </c:pt>
                <c:pt idx="1">
                  <c:v>2012-2013</c:v>
                </c:pt>
                <c:pt idx="2">
                  <c:v>2013-2014</c:v>
                </c:pt>
              </c:strCache>
            </c:strRef>
          </c:cat>
          <c:val>
            <c:numRef>
              <c:f>Лист1!$B$2:$B$4</c:f>
              <c:numCache>
                <c:formatCode>General</c:formatCode>
                <c:ptCount val="3"/>
                <c:pt idx="0">
                  <c:v>2</c:v>
                </c:pt>
                <c:pt idx="1">
                  <c:v>3</c:v>
                </c:pt>
                <c:pt idx="2">
                  <c:v>1</c:v>
                </c:pt>
              </c:numCache>
            </c:numRef>
          </c:val>
        </c:ser>
        <c:ser>
          <c:idx val="1"/>
          <c:order val="1"/>
          <c:tx>
            <c:strRef>
              <c:f>Лист1!$C$1</c:f>
              <c:strCache>
                <c:ptCount val="1"/>
                <c:pt idx="0">
                  <c:v>3-10 років</c:v>
                </c:pt>
              </c:strCache>
            </c:strRef>
          </c:tx>
          <c:spPr>
            <a:solidFill>
              <a:srgbClr val="FF0000"/>
            </a:solidFill>
          </c:spPr>
          <c:dLbls>
            <c:txPr>
              <a:bodyPr/>
              <a:lstStyle/>
              <a:p>
                <a:pPr>
                  <a:defRPr lang="uk-UA"/>
                </a:pPr>
                <a:endParaRPr lang="ru-RU"/>
              </a:p>
            </c:txPr>
            <c:showVal val="1"/>
          </c:dLbls>
          <c:cat>
            <c:strRef>
              <c:f>Лист1!$A$2:$A$4</c:f>
              <c:strCache>
                <c:ptCount val="3"/>
                <c:pt idx="0">
                  <c:v>2011-2012</c:v>
                </c:pt>
                <c:pt idx="1">
                  <c:v>2012-2013</c:v>
                </c:pt>
                <c:pt idx="2">
                  <c:v>2013-2014</c:v>
                </c:pt>
              </c:strCache>
            </c:strRef>
          </c:cat>
          <c:val>
            <c:numRef>
              <c:f>Лист1!$C$2:$C$4</c:f>
              <c:numCache>
                <c:formatCode>General</c:formatCode>
                <c:ptCount val="3"/>
                <c:pt idx="0">
                  <c:v>6</c:v>
                </c:pt>
                <c:pt idx="1">
                  <c:v>5</c:v>
                </c:pt>
                <c:pt idx="2">
                  <c:v>4</c:v>
                </c:pt>
              </c:numCache>
            </c:numRef>
          </c:val>
        </c:ser>
        <c:ser>
          <c:idx val="2"/>
          <c:order val="2"/>
          <c:tx>
            <c:strRef>
              <c:f>Лист1!$D$1</c:f>
              <c:strCache>
                <c:ptCount val="1"/>
                <c:pt idx="0">
                  <c:v>10-20 років</c:v>
                </c:pt>
              </c:strCache>
            </c:strRef>
          </c:tx>
          <c:spPr>
            <a:solidFill>
              <a:srgbClr val="008000"/>
            </a:solidFill>
          </c:spPr>
          <c:dLbls>
            <c:txPr>
              <a:bodyPr/>
              <a:lstStyle/>
              <a:p>
                <a:pPr>
                  <a:defRPr lang="uk-UA"/>
                </a:pPr>
                <a:endParaRPr lang="ru-RU"/>
              </a:p>
            </c:txPr>
            <c:showVal val="1"/>
          </c:dLbls>
          <c:cat>
            <c:strRef>
              <c:f>Лист1!$A$2:$A$4</c:f>
              <c:strCache>
                <c:ptCount val="3"/>
                <c:pt idx="0">
                  <c:v>2011-2012</c:v>
                </c:pt>
                <c:pt idx="1">
                  <c:v>2012-2013</c:v>
                </c:pt>
                <c:pt idx="2">
                  <c:v>2013-2014</c:v>
                </c:pt>
              </c:strCache>
            </c:strRef>
          </c:cat>
          <c:val>
            <c:numRef>
              <c:f>Лист1!$D$2:$D$4</c:f>
              <c:numCache>
                <c:formatCode>General</c:formatCode>
                <c:ptCount val="3"/>
                <c:pt idx="0">
                  <c:v>10</c:v>
                </c:pt>
                <c:pt idx="1">
                  <c:v>11</c:v>
                </c:pt>
                <c:pt idx="2">
                  <c:v>9</c:v>
                </c:pt>
              </c:numCache>
            </c:numRef>
          </c:val>
        </c:ser>
        <c:ser>
          <c:idx val="3"/>
          <c:order val="3"/>
          <c:tx>
            <c:strRef>
              <c:f>Лист1!$E$1</c:f>
              <c:strCache>
                <c:ptCount val="1"/>
                <c:pt idx="0">
                  <c:v>Понад 20 років</c:v>
                </c:pt>
              </c:strCache>
            </c:strRef>
          </c:tx>
          <c:spPr>
            <a:solidFill>
              <a:srgbClr val="6600CC"/>
            </a:solidFill>
          </c:spPr>
          <c:dLbls>
            <c:txPr>
              <a:bodyPr/>
              <a:lstStyle/>
              <a:p>
                <a:pPr>
                  <a:defRPr lang="uk-UA"/>
                </a:pPr>
                <a:endParaRPr lang="ru-RU"/>
              </a:p>
            </c:txPr>
            <c:showVal val="1"/>
          </c:dLbls>
          <c:cat>
            <c:strRef>
              <c:f>Лист1!$A$2:$A$4</c:f>
              <c:strCache>
                <c:ptCount val="3"/>
                <c:pt idx="0">
                  <c:v>2011-2012</c:v>
                </c:pt>
                <c:pt idx="1">
                  <c:v>2012-2013</c:v>
                </c:pt>
                <c:pt idx="2">
                  <c:v>2013-2014</c:v>
                </c:pt>
              </c:strCache>
            </c:strRef>
          </c:cat>
          <c:val>
            <c:numRef>
              <c:f>Лист1!$E$2:$E$4</c:f>
              <c:numCache>
                <c:formatCode>General</c:formatCode>
                <c:ptCount val="3"/>
                <c:pt idx="0">
                  <c:v>29</c:v>
                </c:pt>
                <c:pt idx="1">
                  <c:v>27</c:v>
                </c:pt>
                <c:pt idx="2">
                  <c:v>29</c:v>
                </c:pt>
              </c:numCache>
            </c:numRef>
          </c:val>
        </c:ser>
        <c:shape val="cylinder"/>
        <c:axId val="134915584"/>
        <c:axId val="134917120"/>
        <c:axId val="0"/>
      </c:bar3DChart>
      <c:catAx>
        <c:axId val="134915584"/>
        <c:scaling>
          <c:orientation val="minMax"/>
        </c:scaling>
        <c:axPos val="b"/>
        <c:tickLblPos val="nextTo"/>
        <c:txPr>
          <a:bodyPr/>
          <a:lstStyle/>
          <a:p>
            <a:pPr>
              <a:defRPr lang="uk-UA"/>
            </a:pPr>
            <a:endParaRPr lang="ru-RU"/>
          </a:p>
        </c:txPr>
        <c:crossAx val="134917120"/>
        <c:crosses val="autoZero"/>
        <c:auto val="1"/>
        <c:lblAlgn val="ctr"/>
        <c:lblOffset val="100"/>
      </c:catAx>
      <c:valAx>
        <c:axId val="134917120"/>
        <c:scaling>
          <c:orientation val="minMax"/>
        </c:scaling>
        <c:axPos val="l"/>
        <c:majorGridlines/>
        <c:numFmt formatCode="General" sourceLinked="1"/>
        <c:tickLblPos val="nextTo"/>
        <c:txPr>
          <a:bodyPr/>
          <a:lstStyle/>
          <a:p>
            <a:pPr>
              <a:defRPr lang="uk-UA"/>
            </a:pPr>
            <a:endParaRPr lang="ru-RU"/>
          </a:p>
        </c:txPr>
        <c:crossAx val="134915584"/>
        <c:crosses val="autoZero"/>
        <c:crossBetween val="between"/>
        <c:majorUnit val="5"/>
      </c:valAx>
    </c:plotArea>
    <c:legend>
      <c:legendPos val="r"/>
      <c:layout>
        <c:manualLayout>
          <c:xMode val="edge"/>
          <c:yMode val="edge"/>
          <c:x val="0"/>
          <c:y val="2.0369941288511016E-2"/>
          <c:w val="0.98653748296774713"/>
          <c:h val="9.1429693482828353E-2"/>
        </c:manualLayout>
      </c:layout>
      <c:txPr>
        <a:bodyPr/>
        <a:lstStyle/>
        <a:p>
          <a:pPr>
            <a:defRPr lang="uk-UA"/>
          </a:pPr>
          <a:endParaRPr lang="ru-RU"/>
        </a:p>
      </c:txPr>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1200" baseline="0"/>
            </a:pPr>
            <a:r>
              <a:rPr lang="ru-RU" sz="1000" baseline="0"/>
              <a:t>2013-2014</a:t>
            </a:r>
          </a:p>
        </c:rich>
      </c:tx>
    </c:title>
    <c:view3D>
      <c:rotX val="30"/>
      <c:perspective val="30"/>
    </c:view3D>
    <c:plotArea>
      <c:layout>
        <c:manualLayout>
          <c:layoutTarget val="inner"/>
          <c:xMode val="edge"/>
          <c:yMode val="edge"/>
          <c:x val="0.16252963116452548"/>
          <c:y val="0.36839314975130871"/>
          <c:w val="0.5523524059492414"/>
          <c:h val="0.63160685024871543"/>
        </c:manualLayout>
      </c:layout>
      <c:pie3DChart>
        <c:varyColors val="1"/>
        <c:ser>
          <c:idx val="0"/>
          <c:order val="0"/>
          <c:tx>
            <c:strRef>
              <c:f>Лист1!$B$1</c:f>
              <c:strCache>
                <c:ptCount val="1"/>
                <c:pt idx="0">
                  <c:v>Продажи</c:v>
                </c:pt>
              </c:strCache>
            </c:strRef>
          </c:tx>
          <c:explosion val="25"/>
          <c:dPt>
            <c:idx val="0"/>
            <c:spPr>
              <a:solidFill>
                <a:srgbClr val="00B0F0"/>
              </a:solidFill>
            </c:spPr>
          </c:dPt>
          <c:dPt>
            <c:idx val="1"/>
            <c:spPr>
              <a:solidFill>
                <a:srgbClr val="FF0000"/>
              </a:solidFill>
            </c:spPr>
          </c:dPt>
          <c:dPt>
            <c:idx val="2"/>
            <c:spPr>
              <a:solidFill>
                <a:srgbClr val="008000"/>
              </a:solidFill>
            </c:spPr>
          </c:dPt>
          <c:dPt>
            <c:idx val="3"/>
            <c:spPr>
              <a:solidFill>
                <a:srgbClr val="6600CC"/>
              </a:solidFill>
            </c:spPr>
          </c:dPt>
          <c:dLbls>
            <c:dLbl>
              <c:idx val="0"/>
              <c:layout>
                <c:manualLayout>
                  <c:x val="4.3472536230000983E-2"/>
                  <c:y val="1.0234999694805591E-2"/>
                </c:manualLayout>
              </c:layout>
              <c:showVal val="1"/>
            </c:dLbl>
            <c:dLbl>
              <c:idx val="1"/>
              <c:layout>
                <c:manualLayout>
                  <c:x val="1.0025726982147119E-2"/>
                  <c:y val="2.5315998290911312E-2"/>
                </c:manualLayout>
              </c:layout>
              <c:showVal val="1"/>
            </c:dLbl>
            <c:dLbl>
              <c:idx val="2"/>
              <c:layout>
                <c:manualLayout>
                  <c:x val="2.5983202099737552E-2"/>
                  <c:y val="-1.7969577007293985E-2"/>
                </c:manualLayout>
              </c:layout>
              <c:showVal val="1"/>
            </c:dLbl>
            <c:dLbl>
              <c:idx val="3"/>
              <c:layout>
                <c:manualLayout>
                  <c:x val="-2.1400344758885411E-2"/>
                  <c:y val="-6.3036073979126361E-3"/>
                </c:manualLayout>
              </c:layout>
              <c:showVal val="1"/>
            </c:dLbl>
            <c:txPr>
              <a:bodyPr/>
              <a:lstStyle/>
              <a:p>
                <a:pPr>
                  <a:defRPr lang="uk-UA"/>
                </a:pPr>
                <a:endParaRPr lang="ru-RU"/>
              </a:p>
            </c:txPr>
            <c:showVal val="1"/>
            <c:showLeaderLines val="1"/>
          </c:dLbls>
          <c:cat>
            <c:strRef>
              <c:f>Лист1!$A$2:$A$5</c:f>
              <c:strCache>
                <c:ptCount val="4"/>
                <c:pt idx="0">
                  <c:v>До 3 років</c:v>
                </c:pt>
                <c:pt idx="1">
                  <c:v>3-10 років</c:v>
                </c:pt>
                <c:pt idx="2">
                  <c:v>10-20 років</c:v>
                </c:pt>
                <c:pt idx="3">
                  <c:v>Понад 20 років</c:v>
                </c:pt>
              </c:strCache>
            </c:strRef>
          </c:cat>
          <c:val>
            <c:numRef>
              <c:f>Лист1!$B$2:$B$5</c:f>
              <c:numCache>
                <c:formatCode>0%</c:formatCode>
                <c:ptCount val="4"/>
                <c:pt idx="0">
                  <c:v>2.0000000000000011E-2</c:v>
                </c:pt>
                <c:pt idx="1">
                  <c:v>9.0000000000000024E-2</c:v>
                </c:pt>
                <c:pt idx="2">
                  <c:v>0.21000000000000021</c:v>
                </c:pt>
                <c:pt idx="3">
                  <c:v>0.68</c:v>
                </c:pt>
              </c:numCache>
            </c:numRef>
          </c:val>
        </c:ser>
      </c:pie3DChart>
    </c:plotArea>
    <c:legend>
      <c:legendPos val="r"/>
      <c:layout>
        <c:manualLayout>
          <c:xMode val="edge"/>
          <c:yMode val="edge"/>
          <c:x val="0"/>
          <c:y val="0.15491953308468398"/>
          <c:w val="0.8995072984298017"/>
          <c:h val="0.15980032869723451"/>
        </c:manualLayout>
      </c:layout>
      <c:txPr>
        <a:bodyPr/>
        <a:lstStyle/>
        <a:p>
          <a:pPr>
            <a:defRPr lang="uk-UA"/>
          </a:pPr>
          <a:endParaRPr lang="ru-RU"/>
        </a:p>
      </c:txPr>
    </c:legend>
    <c:plotVisOnly val="1"/>
    <c:dispBlanksAs val="zero"/>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anose="02020603050405020304" pitchFamily="18" charset="0"/>
          <a:ea typeface="+mn-ea"/>
          <a:cs typeface="+mn-cs"/>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1000" baseline="0">
                <a:latin typeface="Times New Roman" panose="02020603050405020304" pitchFamily="18" charset="0"/>
              </a:defRPr>
            </a:pPr>
            <a:r>
              <a:rPr lang="ru-RU" sz="1000" baseline="0">
                <a:latin typeface="Times New Roman" panose="02020603050405020304" pitchFamily="18" charset="0"/>
              </a:rPr>
              <a:t>2013-2014</a:t>
            </a:r>
          </a:p>
        </c:rich>
      </c:tx>
    </c:title>
    <c:view3D>
      <c:rotX val="30"/>
      <c:perspective val="30"/>
    </c:view3D>
    <c:plotArea>
      <c:layout>
        <c:manualLayout>
          <c:layoutTarget val="inner"/>
          <c:xMode val="edge"/>
          <c:yMode val="edge"/>
          <c:x val="0.16252963116452548"/>
          <c:y val="0.36839314975130871"/>
          <c:w val="0.55235240594924173"/>
          <c:h val="0.63160685024871499"/>
        </c:manualLayout>
      </c:layout>
      <c:pie3DChart>
        <c:varyColors val="1"/>
        <c:ser>
          <c:idx val="0"/>
          <c:order val="0"/>
          <c:tx>
            <c:strRef>
              <c:f>Лист1!$B$1</c:f>
              <c:strCache>
                <c:ptCount val="1"/>
                <c:pt idx="0">
                  <c:v>Продажи</c:v>
                </c:pt>
              </c:strCache>
            </c:strRef>
          </c:tx>
          <c:explosion val="25"/>
          <c:dPt>
            <c:idx val="0"/>
            <c:spPr>
              <a:solidFill>
                <a:srgbClr val="00B0F0"/>
              </a:solidFill>
            </c:spPr>
          </c:dPt>
          <c:dPt>
            <c:idx val="1"/>
            <c:spPr>
              <a:solidFill>
                <a:srgbClr val="FF0000"/>
              </a:solidFill>
            </c:spPr>
          </c:dPt>
          <c:dPt>
            <c:idx val="2"/>
            <c:spPr>
              <a:solidFill>
                <a:srgbClr val="008000"/>
              </a:solidFill>
            </c:spPr>
          </c:dPt>
          <c:dPt>
            <c:idx val="3"/>
            <c:spPr>
              <a:solidFill>
                <a:srgbClr val="6600CC"/>
              </a:solidFill>
            </c:spPr>
          </c:dPt>
          <c:dLbls>
            <c:dLbl>
              <c:idx val="0"/>
              <c:layout>
                <c:manualLayout>
                  <c:x val="4.3472536230000983E-2"/>
                  <c:y val="1.0234999694805591E-2"/>
                </c:manualLayout>
              </c:layout>
              <c:showVal val="1"/>
            </c:dLbl>
            <c:dLbl>
              <c:idx val="1"/>
              <c:layout>
                <c:manualLayout>
                  <c:x val="1.0025726982147119E-2"/>
                  <c:y val="2.5315998290911312E-2"/>
                </c:manualLayout>
              </c:layout>
              <c:showVal val="1"/>
            </c:dLbl>
            <c:dLbl>
              <c:idx val="2"/>
              <c:layout>
                <c:manualLayout>
                  <c:x val="-2.2905557857899411E-2"/>
                  <c:y val="-4.0069173596291106E-2"/>
                </c:manualLayout>
              </c:layout>
              <c:showVal val="1"/>
            </c:dLbl>
            <c:dLbl>
              <c:idx val="3"/>
              <c:layout>
                <c:manualLayout>
                  <c:x val="-2.1400344758885411E-2"/>
                  <c:y val="-6.3036073979126309E-3"/>
                </c:manualLayout>
              </c:layout>
              <c:showVal val="1"/>
            </c:dLbl>
            <c:txPr>
              <a:bodyPr/>
              <a:lstStyle/>
              <a:p>
                <a:pPr>
                  <a:defRPr lang="uk-UA"/>
                </a:pPr>
                <a:endParaRPr lang="ru-RU"/>
              </a:p>
            </c:txPr>
            <c:showVal val="1"/>
            <c:showLeaderLines val="1"/>
          </c:dLbls>
          <c:cat>
            <c:strRef>
              <c:f>Лист1!$A$2:$A$5</c:f>
              <c:strCache>
                <c:ptCount val="4"/>
                <c:pt idx="0">
                  <c:v>До 30 років</c:v>
                </c:pt>
                <c:pt idx="1">
                  <c:v>31-50 років</c:v>
                </c:pt>
                <c:pt idx="2">
                  <c:v>51-55 років</c:v>
                </c:pt>
                <c:pt idx="3">
                  <c:v>Понад 55 років</c:v>
                </c:pt>
              </c:strCache>
            </c:strRef>
          </c:cat>
          <c:val>
            <c:numRef>
              <c:f>Лист1!$B$2:$B$5</c:f>
              <c:numCache>
                <c:formatCode>0%</c:formatCode>
                <c:ptCount val="4"/>
                <c:pt idx="0">
                  <c:v>9.0000000000000024E-2</c:v>
                </c:pt>
                <c:pt idx="1">
                  <c:v>0.47000000000000008</c:v>
                </c:pt>
                <c:pt idx="2">
                  <c:v>0.21000000000000021</c:v>
                </c:pt>
                <c:pt idx="3">
                  <c:v>0.23</c:v>
                </c:pt>
              </c:numCache>
            </c:numRef>
          </c:val>
        </c:ser>
      </c:pie3DChart>
    </c:plotArea>
    <c:legend>
      <c:legendPos val="r"/>
      <c:layout>
        <c:manualLayout>
          <c:xMode val="edge"/>
          <c:yMode val="edge"/>
          <c:x val="0"/>
          <c:y val="0.15491953308468392"/>
          <c:w val="0.8995072984298017"/>
          <c:h val="0.15980032869723446"/>
        </c:manualLayout>
      </c:layout>
      <c:txPr>
        <a:bodyPr/>
        <a:lstStyle/>
        <a:p>
          <a:pPr>
            <a:defRPr lang="uk-UA" baseline="0">
              <a:latin typeface="Times New Roman" pitchFamily="18" charset="0"/>
            </a:defRPr>
          </a:pPr>
          <a:endParaRPr lang="ru-RU"/>
        </a:p>
      </c:txPr>
    </c:legend>
    <c:plotVisOnly val="1"/>
    <c:dispBlanksAs val="zero"/>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lang="uk-UA" sz="1000" baseline="0"/>
            </a:pPr>
            <a:r>
              <a:rPr lang="ru-RU" sz="1000" baseline="0"/>
              <a:t>Зміна кількості вчителів-пенсіонерів школи </a:t>
            </a:r>
          </a:p>
        </c:rich>
      </c:tx>
    </c:title>
    <c:plotArea>
      <c:layout>
        <c:manualLayout>
          <c:layoutTarget val="inner"/>
          <c:xMode val="edge"/>
          <c:yMode val="edge"/>
          <c:x val="9.8694043452905056E-2"/>
          <c:y val="0.31507914271452281"/>
          <c:w val="0.77794943353603108"/>
          <c:h val="0.46012849620791962"/>
        </c:manualLayout>
      </c:layout>
      <c:lineChart>
        <c:grouping val="stacked"/>
        <c:varyColors val="1"/>
        <c:ser>
          <c:idx val="0"/>
          <c:order val="0"/>
          <c:tx>
            <c:strRef>
              <c:f>Лист1!$B$1</c:f>
              <c:strCache>
                <c:ptCount val="1"/>
                <c:pt idx="0">
                  <c:v>Столбец1</c:v>
                </c:pt>
              </c:strCache>
            </c:strRef>
          </c:tx>
          <c:spPr>
            <a:ln w="50800"/>
          </c:spPr>
          <c:marker>
            <c:symbol val="none"/>
          </c:marker>
          <c:dLbls>
            <c:dLbl>
              <c:idx val="0"/>
              <c:layout>
                <c:manualLayout>
                  <c:x val="-3.9603960396039611E-2"/>
                  <c:y val="8.1799591002044994E-2"/>
                </c:manualLayout>
              </c:layout>
              <c:showVal val="1"/>
            </c:dLbl>
            <c:dLbl>
              <c:idx val="1"/>
              <c:layout>
                <c:manualLayout>
                  <c:x val="-5.2805280528052813E-2"/>
                  <c:y val="-7.3619631901842744E-2"/>
                </c:manualLayout>
              </c:layout>
              <c:showVal val="1"/>
            </c:dLbl>
            <c:txPr>
              <a:bodyPr/>
              <a:lstStyle/>
              <a:p>
                <a:pPr>
                  <a:defRPr lang="uk-UA"/>
                </a:pPr>
                <a:endParaRPr lang="ru-RU"/>
              </a:p>
            </c:txPr>
            <c:showVal val="1"/>
          </c:dLbls>
          <c:cat>
            <c:strRef>
              <c:f>Лист1!$A$2:$A$4</c:f>
              <c:strCache>
                <c:ptCount val="3"/>
                <c:pt idx="0">
                  <c:v>2011-2012</c:v>
                </c:pt>
                <c:pt idx="1">
                  <c:v>2012-2013</c:v>
                </c:pt>
                <c:pt idx="2">
                  <c:v>2013-2014</c:v>
                </c:pt>
              </c:strCache>
            </c:strRef>
          </c:cat>
          <c:val>
            <c:numRef>
              <c:f>Лист1!$B$2:$B$4</c:f>
              <c:numCache>
                <c:formatCode>General</c:formatCode>
                <c:ptCount val="3"/>
                <c:pt idx="0">
                  <c:v>9</c:v>
                </c:pt>
                <c:pt idx="1">
                  <c:v>10</c:v>
                </c:pt>
                <c:pt idx="2">
                  <c:v>9</c:v>
                </c:pt>
              </c:numCache>
            </c:numRef>
          </c:val>
          <c:smooth val="1"/>
        </c:ser>
        <c:marker val="1"/>
        <c:axId val="134662784"/>
        <c:axId val="136311168"/>
      </c:lineChart>
      <c:catAx>
        <c:axId val="134662784"/>
        <c:scaling>
          <c:orientation val="minMax"/>
        </c:scaling>
        <c:axPos val="b"/>
        <c:numFmt formatCode="General" sourceLinked="1"/>
        <c:tickLblPos val="nextTo"/>
        <c:txPr>
          <a:bodyPr/>
          <a:lstStyle/>
          <a:p>
            <a:pPr>
              <a:defRPr lang="uk-UA"/>
            </a:pPr>
            <a:endParaRPr lang="ru-RU"/>
          </a:p>
        </c:txPr>
        <c:crossAx val="136311168"/>
        <c:crosses val="autoZero"/>
        <c:auto val="1"/>
        <c:lblAlgn val="ctr"/>
        <c:lblOffset val="100"/>
      </c:catAx>
      <c:valAx>
        <c:axId val="136311168"/>
        <c:scaling>
          <c:orientation val="minMax"/>
          <c:max val="12"/>
          <c:min val="0"/>
        </c:scaling>
        <c:axPos val="l"/>
        <c:majorGridlines/>
        <c:numFmt formatCode="General" sourceLinked="1"/>
        <c:tickLblPos val="nextTo"/>
        <c:txPr>
          <a:bodyPr/>
          <a:lstStyle/>
          <a:p>
            <a:pPr>
              <a:defRPr lang="uk-UA"/>
            </a:pPr>
            <a:endParaRPr lang="ru-RU"/>
          </a:p>
        </c:txPr>
        <c:crossAx val="134662784"/>
        <c:crosses val="autoZero"/>
        <c:crossBetween val="between"/>
        <c:majorUnit val="3"/>
        <c:minorUnit val="0.30000000000000032"/>
      </c:valAx>
      <c:spPr>
        <a:noFill/>
      </c:spPr>
    </c:plotArea>
    <c:plotVisOnly val="1"/>
    <c:dispBlanksAs val="zero"/>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baseline="0">
          <a:solidFill>
            <a:schemeClr val="dk1"/>
          </a:solidFill>
          <a:latin typeface="Times New Roman" pitchFamily="18" charset="0"/>
          <a:ea typeface="+mn-ea"/>
          <a:cs typeface="+mn-cs"/>
        </a:defRPr>
      </a:pPr>
      <a:endParaRPr lang="ru-RU"/>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lang="uk-UA" sz="900" baseline="0"/>
            </a:pPr>
            <a:r>
              <a:rPr lang="uk-UA" sz="900" baseline="0"/>
              <a:t>Відвідування позашкільних гуртків дітьми із соціально незахищених категорій </a:t>
            </a:r>
          </a:p>
        </c:rich>
      </c:tx>
      <c:layout>
        <c:manualLayout>
          <c:xMode val="edge"/>
          <c:yMode val="edge"/>
          <c:x val="0.15297629462983794"/>
          <c:y val="3.8647342995170357E-2"/>
        </c:manualLayout>
      </c:layout>
    </c:title>
    <c:view3D>
      <c:rotX val="30"/>
      <c:perspective val="30"/>
    </c:view3D>
    <c:plotArea>
      <c:layout>
        <c:manualLayout>
          <c:layoutTarget val="inner"/>
          <c:xMode val="edge"/>
          <c:yMode val="edge"/>
          <c:x val="9.6143751261861931E-4"/>
          <c:y val="0.30165609298837648"/>
          <c:w val="0.93653866343630121"/>
          <c:h val="0.47766869141357332"/>
        </c:manualLayout>
      </c:layout>
      <c:pie3DChart>
        <c:varyColors val="1"/>
        <c:ser>
          <c:idx val="0"/>
          <c:order val="0"/>
          <c:tx>
            <c:strRef>
              <c:f>Аркуш1!$B$1</c:f>
              <c:strCache>
                <c:ptCount val="1"/>
                <c:pt idx="0">
                  <c:v>Відвідування позашкільних гуртків дітьми соціально незахищених категорій </c:v>
                </c:pt>
              </c:strCache>
            </c:strRef>
          </c:tx>
          <c:explosion val="25"/>
          <c:dPt>
            <c:idx val="0"/>
            <c:spPr>
              <a:solidFill>
                <a:srgbClr val="0000FF"/>
              </a:solidFill>
            </c:spPr>
          </c:dPt>
          <c:dPt>
            <c:idx val="1"/>
            <c:explosion val="28"/>
            <c:spPr>
              <a:solidFill>
                <a:srgbClr val="FF0000"/>
              </a:solidFill>
            </c:spPr>
          </c:dPt>
          <c:dPt>
            <c:idx val="2"/>
            <c:spPr>
              <a:solidFill>
                <a:srgbClr val="008000"/>
              </a:solidFill>
            </c:spPr>
          </c:dPt>
          <c:dLbls>
            <c:dLbl>
              <c:idx val="0"/>
              <c:layout>
                <c:manualLayout>
                  <c:x val="5.6780143352721982E-2"/>
                  <c:y val="1.5045247571312237E-2"/>
                </c:manualLayout>
              </c:layout>
              <c:dLblPos val="bestFit"/>
              <c:showVal val="1"/>
            </c:dLbl>
            <c:dLbl>
              <c:idx val="1"/>
              <c:layout>
                <c:manualLayout>
                  <c:x val="0.2373426189769744"/>
                  <c:y val="-0.13611891681099444"/>
                </c:manualLayout>
              </c:layout>
              <c:showVal val="1"/>
            </c:dLbl>
            <c:dLbl>
              <c:idx val="2"/>
              <c:layout>
                <c:manualLayout>
                  <c:x val="-4.1699183214183748E-2"/>
                  <c:y val="5.6631149139206496E-3"/>
                </c:manualLayout>
              </c:layout>
              <c:dLblPos val="bestFit"/>
              <c:showVal val="1"/>
            </c:dLbl>
            <c:txPr>
              <a:bodyPr/>
              <a:lstStyle/>
              <a:p>
                <a:pPr>
                  <a:defRPr lang="uk-UA"/>
                </a:pPr>
                <a:endParaRPr lang="ru-RU"/>
              </a:p>
            </c:txPr>
            <c:showVal val="1"/>
            <c:showLeaderLines val="1"/>
          </c:dLbls>
          <c:cat>
            <c:strRef>
              <c:f>Аркуш1!$A$2:$A$4</c:f>
              <c:strCache>
                <c:ptCount val="3"/>
                <c:pt idx="0">
                  <c:v>2011-2012</c:v>
                </c:pt>
                <c:pt idx="1">
                  <c:v>2012-2013</c:v>
                </c:pt>
                <c:pt idx="2">
                  <c:v>2013-2014</c:v>
                </c:pt>
              </c:strCache>
            </c:strRef>
          </c:cat>
          <c:val>
            <c:numRef>
              <c:f>Аркуш1!$B$2:$B$4</c:f>
              <c:numCache>
                <c:formatCode>0%</c:formatCode>
                <c:ptCount val="3"/>
                <c:pt idx="0">
                  <c:v>0.83000000000000063</c:v>
                </c:pt>
                <c:pt idx="1">
                  <c:v>0.8</c:v>
                </c:pt>
                <c:pt idx="2">
                  <c:v>0.93</c:v>
                </c:pt>
              </c:numCache>
            </c:numRef>
          </c:val>
        </c:ser>
      </c:pie3DChart>
      <c:spPr>
        <a:noFill/>
        <a:ln w="25399">
          <a:noFill/>
        </a:ln>
      </c:spPr>
    </c:plotArea>
    <c:legend>
      <c:legendPos val="b"/>
      <c:txPr>
        <a:bodyPr/>
        <a:lstStyle/>
        <a:p>
          <a:pPr>
            <a:defRPr lang="uk-UA"/>
          </a:pPr>
          <a:endParaRPr lang="ru-RU"/>
        </a:p>
      </c:txPr>
    </c:legend>
    <c:plotVisOnly val="1"/>
    <c:dispBlanksAs val="zero"/>
  </c:chart>
  <c:spPr>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c:spPr>
  <c:txPr>
    <a:bodyPr/>
    <a:lstStyle/>
    <a:p>
      <a:pPr>
        <a:defRPr baseline="0">
          <a:solidFill>
            <a:sysClr val="windowText" lastClr="000000"/>
          </a:solidFill>
          <a:latin typeface="Times New Roman" pitchFamily="18" charset="0"/>
          <a:ea typeface="+mn-ea"/>
          <a:cs typeface="+mn-cs"/>
        </a:defRPr>
      </a:pPr>
      <a:endParaRPr lang="ru-RU"/>
    </a:p>
  </c:txPr>
  <c:externalData r:id="rId2"/>
</c:chartSpace>
</file>

<file path=word/diagrams/colors1.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8282DDB-EF2A-4CFC-BCF0-13DAF69C87EE}" type="doc">
      <dgm:prSet loTypeId="urn:microsoft.com/office/officeart/2005/8/layout/hierarchy1" loCatId="hierarchy" qsTypeId="urn:microsoft.com/office/officeart/2005/8/quickstyle/simple1" qsCatId="simple" csTypeId="urn:microsoft.com/office/officeart/2005/8/colors/accent5_5" csCatId="accent5" phldr="1"/>
      <dgm:spPr/>
      <dgm:t>
        <a:bodyPr/>
        <a:lstStyle/>
        <a:p>
          <a:endParaRPr lang="ru-RU"/>
        </a:p>
      </dgm:t>
    </dgm:pt>
    <dgm:pt modelId="{6AE5C0E9-E923-4A2A-B2AE-6B497355EE51}">
      <dgm:prSet phldrT="[Текст]" custT="1"/>
      <dgm:spPr/>
      <dgm:t>
        <a:bodyPr/>
        <a:lstStyle/>
        <a:p>
          <a:pPr algn="ctr"/>
          <a:r>
            <a:rPr lang="uk-UA" sz="1000">
              <a:latin typeface="Times New Roman" pitchFamily="18" charset="0"/>
              <a:cs typeface="Times New Roman" pitchFamily="18" charset="0"/>
            </a:rPr>
            <a:t>Бесіди «Світ професії»</a:t>
          </a:r>
          <a:endParaRPr lang="ru-RU" sz="1000">
            <a:latin typeface="Times New Roman" pitchFamily="18" charset="0"/>
            <a:cs typeface="Times New Roman" pitchFamily="18" charset="0"/>
          </a:endParaRPr>
        </a:p>
      </dgm:t>
    </dgm:pt>
    <dgm:pt modelId="{D5C42074-8577-4EC4-9863-593F4944E489}" type="parTrans" cxnId="{70CFAE57-37A5-47AE-A5D6-37531E29BC94}">
      <dgm:prSet/>
      <dgm:spPr/>
      <dgm:t>
        <a:bodyPr/>
        <a:lstStyle/>
        <a:p>
          <a:pPr algn="ctr"/>
          <a:endParaRPr lang="ru-RU" sz="1000">
            <a:latin typeface="Times New Roman" pitchFamily="18" charset="0"/>
            <a:cs typeface="Times New Roman" pitchFamily="18" charset="0"/>
          </a:endParaRPr>
        </a:p>
      </dgm:t>
    </dgm:pt>
    <dgm:pt modelId="{7FB15E1C-37FC-4CE2-A24C-1EBA230A89D5}" type="sibTrans" cxnId="{70CFAE57-37A5-47AE-A5D6-37531E29BC94}">
      <dgm:prSet/>
      <dgm:spPr/>
      <dgm:t>
        <a:bodyPr/>
        <a:lstStyle/>
        <a:p>
          <a:pPr algn="ctr"/>
          <a:endParaRPr lang="ru-RU" sz="1000">
            <a:latin typeface="Times New Roman" pitchFamily="18" charset="0"/>
            <a:cs typeface="Times New Roman" pitchFamily="18" charset="0"/>
          </a:endParaRPr>
        </a:p>
      </dgm:t>
    </dgm:pt>
    <dgm:pt modelId="{30F56A8A-0ABA-4602-9C68-A42CCFD1DFDD}">
      <dgm:prSet custT="1"/>
      <dgm:spPr/>
      <dgm:t>
        <a:bodyPr/>
        <a:lstStyle/>
        <a:p>
          <a:pPr algn="ctr"/>
          <a:r>
            <a:rPr lang="uk-UA" sz="1000">
              <a:latin typeface="Times New Roman" pitchFamily="18" charset="0"/>
              <a:cs typeface="Times New Roman" pitchFamily="18" charset="0"/>
            </a:rPr>
            <a:t>Малюнки з теми «Професія, яка мені подобається» </a:t>
          </a:r>
          <a:endParaRPr lang="ru-RU" sz="1000">
            <a:latin typeface="Times New Roman" pitchFamily="18" charset="0"/>
            <a:cs typeface="Times New Roman" pitchFamily="18" charset="0"/>
          </a:endParaRPr>
        </a:p>
      </dgm:t>
    </dgm:pt>
    <dgm:pt modelId="{70F0949B-69D5-4924-AC3F-C2A3C81BCFB5}" type="parTrans" cxnId="{FAEDE8D8-6D5E-48D2-9916-A594EA3DF028}">
      <dgm:prSet/>
      <dgm:spPr/>
      <dgm:t>
        <a:bodyPr/>
        <a:lstStyle/>
        <a:p>
          <a:pPr algn="ctr"/>
          <a:endParaRPr lang="ru-RU" sz="1000">
            <a:latin typeface="Times New Roman" pitchFamily="18" charset="0"/>
            <a:cs typeface="Times New Roman" pitchFamily="18" charset="0"/>
          </a:endParaRPr>
        </a:p>
      </dgm:t>
    </dgm:pt>
    <dgm:pt modelId="{C25685C5-9EC4-4520-B0E2-453611A58730}" type="sibTrans" cxnId="{FAEDE8D8-6D5E-48D2-9916-A594EA3DF028}">
      <dgm:prSet/>
      <dgm:spPr/>
      <dgm:t>
        <a:bodyPr/>
        <a:lstStyle/>
        <a:p>
          <a:pPr algn="ctr"/>
          <a:endParaRPr lang="ru-RU" sz="1000">
            <a:latin typeface="Times New Roman" pitchFamily="18" charset="0"/>
            <a:cs typeface="Times New Roman" pitchFamily="18" charset="0"/>
          </a:endParaRPr>
        </a:p>
      </dgm:t>
    </dgm:pt>
    <dgm:pt modelId="{6FBBD652-C72D-4100-B5E6-84B936B6C385}">
      <dgm:prSet phldrT="[Текст]" custT="1"/>
      <dgm:spPr/>
      <dgm:t>
        <a:bodyPr/>
        <a:lstStyle/>
        <a:p>
          <a:pPr algn="ctr"/>
          <a:r>
            <a:rPr lang="uk-UA" sz="1000">
              <a:latin typeface="Times New Roman" pitchFamily="18" charset="0"/>
              <a:cs typeface="Times New Roman" pitchFamily="18" charset="0"/>
            </a:rPr>
            <a:t>Екскурсії на підприємства,          кстанови, заводи </a:t>
          </a:r>
          <a:endParaRPr lang="ru-RU" sz="1000">
            <a:latin typeface="Times New Roman" pitchFamily="18" charset="0"/>
            <a:cs typeface="Times New Roman" pitchFamily="18" charset="0"/>
          </a:endParaRPr>
        </a:p>
      </dgm:t>
    </dgm:pt>
    <dgm:pt modelId="{1B2A48A8-46E7-4C30-83AF-3E4B048121E4}" type="sibTrans" cxnId="{F65FBE6B-A8E5-4CDE-831F-0BC1727E3E99}">
      <dgm:prSet/>
      <dgm:spPr/>
      <dgm:t>
        <a:bodyPr/>
        <a:lstStyle/>
        <a:p>
          <a:pPr algn="ctr"/>
          <a:endParaRPr lang="ru-RU" sz="1000">
            <a:latin typeface="Times New Roman" pitchFamily="18" charset="0"/>
            <a:cs typeface="Times New Roman" pitchFamily="18" charset="0"/>
          </a:endParaRPr>
        </a:p>
      </dgm:t>
    </dgm:pt>
    <dgm:pt modelId="{484160F4-C4CE-4F5A-8366-3AC897C13594}" type="parTrans" cxnId="{F65FBE6B-A8E5-4CDE-831F-0BC1727E3E99}">
      <dgm:prSet/>
      <dgm:spPr/>
      <dgm:t>
        <a:bodyPr/>
        <a:lstStyle/>
        <a:p>
          <a:pPr algn="ctr"/>
          <a:endParaRPr lang="ru-RU" sz="1000">
            <a:latin typeface="Times New Roman" pitchFamily="18" charset="0"/>
            <a:cs typeface="Times New Roman" pitchFamily="18" charset="0"/>
          </a:endParaRPr>
        </a:p>
      </dgm:t>
    </dgm:pt>
    <dgm:pt modelId="{60DFF0F3-7A45-4BB7-BCB6-08B65C63713B}">
      <dgm:prSet custT="1"/>
      <dgm:spPr/>
      <dgm:t>
        <a:bodyPr/>
        <a:lstStyle/>
        <a:p>
          <a:pPr algn="ctr"/>
          <a:r>
            <a:rPr lang="uk-UA" sz="1000">
              <a:latin typeface="Times New Roman" pitchFamily="18" charset="0"/>
              <a:cs typeface="Times New Roman" pitchFamily="18" charset="0"/>
            </a:rPr>
            <a:t>Пропедевтичний етап (1-5 класи)</a:t>
          </a:r>
        </a:p>
        <a:p>
          <a:pPr algn="ctr"/>
          <a:r>
            <a:rPr lang="uk-UA" sz="1000">
              <a:latin typeface="Times New Roman" pitchFamily="18" charset="0"/>
              <a:cs typeface="Times New Roman" pitchFamily="18" charset="0"/>
            </a:rPr>
            <a:t>(професійна інформація)</a:t>
          </a:r>
          <a:endParaRPr lang="ru-RU" sz="1000">
            <a:latin typeface="Times New Roman" pitchFamily="18" charset="0"/>
            <a:cs typeface="Times New Roman" pitchFamily="18" charset="0"/>
          </a:endParaRPr>
        </a:p>
      </dgm:t>
    </dgm:pt>
    <dgm:pt modelId="{1D3C2BC5-9F77-4CD3-9E73-FD1548BA4F8C}" type="parTrans" cxnId="{9D57009D-75ED-41CD-B8AB-FE3809D6FEE3}">
      <dgm:prSet/>
      <dgm:spPr/>
      <dgm:t>
        <a:bodyPr/>
        <a:lstStyle/>
        <a:p>
          <a:pPr algn="ctr"/>
          <a:endParaRPr lang="ru-RU" sz="1000">
            <a:latin typeface="Times New Roman" pitchFamily="18" charset="0"/>
            <a:cs typeface="Times New Roman" pitchFamily="18" charset="0"/>
          </a:endParaRPr>
        </a:p>
      </dgm:t>
    </dgm:pt>
    <dgm:pt modelId="{F01B4581-A190-4F46-B193-1E2968463345}" type="sibTrans" cxnId="{9D57009D-75ED-41CD-B8AB-FE3809D6FEE3}">
      <dgm:prSet/>
      <dgm:spPr/>
      <dgm:t>
        <a:bodyPr/>
        <a:lstStyle/>
        <a:p>
          <a:pPr algn="ctr"/>
          <a:endParaRPr lang="ru-RU" sz="1000">
            <a:latin typeface="Times New Roman" pitchFamily="18" charset="0"/>
            <a:cs typeface="Times New Roman" pitchFamily="18" charset="0"/>
          </a:endParaRPr>
        </a:p>
      </dgm:t>
    </dgm:pt>
    <dgm:pt modelId="{06C371D1-448A-4495-A532-B66CEDA4A247}" type="pres">
      <dgm:prSet presAssocID="{48282DDB-EF2A-4CFC-BCF0-13DAF69C87EE}" presName="hierChild1" presStyleCnt="0">
        <dgm:presLayoutVars>
          <dgm:chPref val="1"/>
          <dgm:dir/>
          <dgm:animOne val="branch"/>
          <dgm:animLvl val="lvl"/>
          <dgm:resizeHandles/>
        </dgm:presLayoutVars>
      </dgm:prSet>
      <dgm:spPr/>
      <dgm:t>
        <a:bodyPr/>
        <a:lstStyle/>
        <a:p>
          <a:endParaRPr lang="ru-RU"/>
        </a:p>
      </dgm:t>
    </dgm:pt>
    <dgm:pt modelId="{E0868150-EF28-480D-A91E-6B2491920387}" type="pres">
      <dgm:prSet presAssocID="{60DFF0F3-7A45-4BB7-BCB6-08B65C63713B}" presName="hierRoot1" presStyleCnt="0"/>
      <dgm:spPr/>
    </dgm:pt>
    <dgm:pt modelId="{102A5DA0-D70F-4F2F-BB50-4D9E83C2A44E}" type="pres">
      <dgm:prSet presAssocID="{60DFF0F3-7A45-4BB7-BCB6-08B65C63713B}" presName="composite" presStyleCnt="0"/>
      <dgm:spPr/>
    </dgm:pt>
    <dgm:pt modelId="{87696984-F6E0-400E-B4D9-3C43FD32AC23}" type="pres">
      <dgm:prSet presAssocID="{60DFF0F3-7A45-4BB7-BCB6-08B65C63713B}" presName="background" presStyleLbl="node0" presStyleIdx="0" presStyleCnt="1"/>
      <dgm:spPr/>
    </dgm:pt>
    <dgm:pt modelId="{666487BA-7701-4989-BB7D-7A7D4CAECCCB}" type="pres">
      <dgm:prSet presAssocID="{60DFF0F3-7A45-4BB7-BCB6-08B65C63713B}" presName="text" presStyleLbl="fgAcc0" presStyleIdx="0" presStyleCnt="1" custScaleX="250994" custScaleY="82174">
        <dgm:presLayoutVars>
          <dgm:chPref val="3"/>
        </dgm:presLayoutVars>
      </dgm:prSet>
      <dgm:spPr/>
      <dgm:t>
        <a:bodyPr/>
        <a:lstStyle/>
        <a:p>
          <a:endParaRPr lang="ru-RU"/>
        </a:p>
      </dgm:t>
    </dgm:pt>
    <dgm:pt modelId="{0185A1E5-23E1-40F1-BC9E-3AB8F0A4C600}" type="pres">
      <dgm:prSet presAssocID="{60DFF0F3-7A45-4BB7-BCB6-08B65C63713B}" presName="hierChild2" presStyleCnt="0"/>
      <dgm:spPr/>
    </dgm:pt>
    <dgm:pt modelId="{9F4184A7-E6E6-44DF-A3F3-78580B5C421C}" type="pres">
      <dgm:prSet presAssocID="{484160F4-C4CE-4F5A-8366-3AC897C13594}" presName="Name10" presStyleLbl="parChTrans1D2" presStyleIdx="0" presStyleCnt="3"/>
      <dgm:spPr/>
      <dgm:t>
        <a:bodyPr/>
        <a:lstStyle/>
        <a:p>
          <a:endParaRPr lang="ru-RU"/>
        </a:p>
      </dgm:t>
    </dgm:pt>
    <dgm:pt modelId="{F8B03400-B546-4B11-A0E3-4D97A77D5449}" type="pres">
      <dgm:prSet presAssocID="{6FBBD652-C72D-4100-B5E6-84B936B6C385}" presName="hierRoot2" presStyleCnt="0"/>
      <dgm:spPr/>
    </dgm:pt>
    <dgm:pt modelId="{7E168E4D-E6DD-4CF2-BD9E-7CF2F0EAF14C}" type="pres">
      <dgm:prSet presAssocID="{6FBBD652-C72D-4100-B5E6-84B936B6C385}" presName="composite2" presStyleCnt="0"/>
      <dgm:spPr/>
    </dgm:pt>
    <dgm:pt modelId="{BF513CCC-D047-4412-AED0-08E01CAB1272}" type="pres">
      <dgm:prSet presAssocID="{6FBBD652-C72D-4100-B5E6-84B936B6C385}" presName="background2" presStyleLbl="node2" presStyleIdx="0" presStyleCnt="3"/>
      <dgm:spPr/>
    </dgm:pt>
    <dgm:pt modelId="{123AC7CD-1154-4B99-AD27-07AF70B7BA5C}" type="pres">
      <dgm:prSet presAssocID="{6FBBD652-C72D-4100-B5E6-84B936B6C385}" presName="text2" presStyleLbl="fgAcc2" presStyleIdx="0" presStyleCnt="3">
        <dgm:presLayoutVars>
          <dgm:chPref val="3"/>
        </dgm:presLayoutVars>
      </dgm:prSet>
      <dgm:spPr/>
      <dgm:t>
        <a:bodyPr/>
        <a:lstStyle/>
        <a:p>
          <a:endParaRPr lang="ru-RU"/>
        </a:p>
      </dgm:t>
    </dgm:pt>
    <dgm:pt modelId="{1E4CCDCE-DFB2-4BBC-B755-A754B8735562}" type="pres">
      <dgm:prSet presAssocID="{6FBBD652-C72D-4100-B5E6-84B936B6C385}" presName="hierChild3" presStyleCnt="0"/>
      <dgm:spPr/>
    </dgm:pt>
    <dgm:pt modelId="{543B61D8-BAD0-43C0-BA9B-FF663E8D4B6E}" type="pres">
      <dgm:prSet presAssocID="{D5C42074-8577-4EC4-9863-593F4944E489}" presName="Name10" presStyleLbl="parChTrans1D2" presStyleIdx="1" presStyleCnt="3"/>
      <dgm:spPr/>
      <dgm:t>
        <a:bodyPr/>
        <a:lstStyle/>
        <a:p>
          <a:endParaRPr lang="ru-RU"/>
        </a:p>
      </dgm:t>
    </dgm:pt>
    <dgm:pt modelId="{C6FDF748-7BA7-4271-ACEE-D2CF3047E606}" type="pres">
      <dgm:prSet presAssocID="{6AE5C0E9-E923-4A2A-B2AE-6B497355EE51}" presName="hierRoot2" presStyleCnt="0"/>
      <dgm:spPr/>
    </dgm:pt>
    <dgm:pt modelId="{C0C3131B-6DCF-42CE-BA9C-676BBCD5D384}" type="pres">
      <dgm:prSet presAssocID="{6AE5C0E9-E923-4A2A-B2AE-6B497355EE51}" presName="composite2" presStyleCnt="0"/>
      <dgm:spPr/>
    </dgm:pt>
    <dgm:pt modelId="{EE1D9A1F-B1DE-4EBF-8B4B-960D3EBD1DE6}" type="pres">
      <dgm:prSet presAssocID="{6AE5C0E9-E923-4A2A-B2AE-6B497355EE51}" presName="background2" presStyleLbl="node2" presStyleIdx="1" presStyleCnt="3"/>
      <dgm:spPr/>
    </dgm:pt>
    <dgm:pt modelId="{01529121-D9E3-42AE-9160-BADE78331FBB}" type="pres">
      <dgm:prSet presAssocID="{6AE5C0E9-E923-4A2A-B2AE-6B497355EE51}" presName="text2" presStyleLbl="fgAcc2" presStyleIdx="1" presStyleCnt="3">
        <dgm:presLayoutVars>
          <dgm:chPref val="3"/>
        </dgm:presLayoutVars>
      </dgm:prSet>
      <dgm:spPr/>
      <dgm:t>
        <a:bodyPr/>
        <a:lstStyle/>
        <a:p>
          <a:endParaRPr lang="ru-RU"/>
        </a:p>
      </dgm:t>
    </dgm:pt>
    <dgm:pt modelId="{A73648EA-55A2-4298-BEFF-DDA445F720A3}" type="pres">
      <dgm:prSet presAssocID="{6AE5C0E9-E923-4A2A-B2AE-6B497355EE51}" presName="hierChild3" presStyleCnt="0"/>
      <dgm:spPr/>
    </dgm:pt>
    <dgm:pt modelId="{33AECE92-94AD-42D2-A25E-215BD48377C0}" type="pres">
      <dgm:prSet presAssocID="{70F0949B-69D5-4924-AC3F-C2A3C81BCFB5}" presName="Name10" presStyleLbl="parChTrans1D2" presStyleIdx="2" presStyleCnt="3"/>
      <dgm:spPr/>
      <dgm:t>
        <a:bodyPr/>
        <a:lstStyle/>
        <a:p>
          <a:endParaRPr lang="ru-RU"/>
        </a:p>
      </dgm:t>
    </dgm:pt>
    <dgm:pt modelId="{858B9D60-347E-44FC-90C7-0D2767F0E535}" type="pres">
      <dgm:prSet presAssocID="{30F56A8A-0ABA-4602-9C68-A42CCFD1DFDD}" presName="hierRoot2" presStyleCnt="0"/>
      <dgm:spPr/>
    </dgm:pt>
    <dgm:pt modelId="{18110885-F700-4B6F-92C8-E8D4881A4846}" type="pres">
      <dgm:prSet presAssocID="{30F56A8A-0ABA-4602-9C68-A42CCFD1DFDD}" presName="composite2" presStyleCnt="0"/>
      <dgm:spPr/>
    </dgm:pt>
    <dgm:pt modelId="{BD37FDB7-0694-4ABC-AAAC-1DB113E201FF}" type="pres">
      <dgm:prSet presAssocID="{30F56A8A-0ABA-4602-9C68-A42CCFD1DFDD}" presName="background2" presStyleLbl="node2" presStyleIdx="2" presStyleCnt="3"/>
      <dgm:spPr/>
    </dgm:pt>
    <dgm:pt modelId="{B1B6309C-9049-48A6-8CEC-34B3516F06DA}" type="pres">
      <dgm:prSet presAssocID="{30F56A8A-0ABA-4602-9C68-A42CCFD1DFDD}" presName="text2" presStyleLbl="fgAcc2" presStyleIdx="2" presStyleCnt="3">
        <dgm:presLayoutVars>
          <dgm:chPref val="3"/>
        </dgm:presLayoutVars>
      </dgm:prSet>
      <dgm:spPr/>
      <dgm:t>
        <a:bodyPr/>
        <a:lstStyle/>
        <a:p>
          <a:endParaRPr lang="ru-RU"/>
        </a:p>
      </dgm:t>
    </dgm:pt>
    <dgm:pt modelId="{35A408BE-ADCC-47C7-89D2-D512DC6E1F72}" type="pres">
      <dgm:prSet presAssocID="{30F56A8A-0ABA-4602-9C68-A42CCFD1DFDD}" presName="hierChild3" presStyleCnt="0"/>
      <dgm:spPr/>
    </dgm:pt>
  </dgm:ptLst>
  <dgm:cxnLst>
    <dgm:cxn modelId="{70CFAE57-37A5-47AE-A5D6-37531E29BC94}" srcId="{60DFF0F3-7A45-4BB7-BCB6-08B65C63713B}" destId="{6AE5C0E9-E923-4A2A-B2AE-6B497355EE51}" srcOrd="1" destOrd="0" parTransId="{D5C42074-8577-4EC4-9863-593F4944E489}" sibTransId="{7FB15E1C-37FC-4CE2-A24C-1EBA230A89D5}"/>
    <dgm:cxn modelId="{9D57009D-75ED-41CD-B8AB-FE3809D6FEE3}" srcId="{48282DDB-EF2A-4CFC-BCF0-13DAF69C87EE}" destId="{60DFF0F3-7A45-4BB7-BCB6-08B65C63713B}" srcOrd="0" destOrd="0" parTransId="{1D3C2BC5-9F77-4CD3-9E73-FD1548BA4F8C}" sibTransId="{F01B4581-A190-4F46-B193-1E2968463345}"/>
    <dgm:cxn modelId="{34D462F9-7B65-4D1C-A331-F45EF3167E59}" type="presOf" srcId="{30F56A8A-0ABA-4602-9C68-A42CCFD1DFDD}" destId="{B1B6309C-9049-48A6-8CEC-34B3516F06DA}" srcOrd="0" destOrd="0" presId="urn:microsoft.com/office/officeart/2005/8/layout/hierarchy1"/>
    <dgm:cxn modelId="{93B53CA0-4BD4-46D3-B7E5-148793674C44}" type="presOf" srcId="{48282DDB-EF2A-4CFC-BCF0-13DAF69C87EE}" destId="{06C371D1-448A-4495-A532-B66CEDA4A247}" srcOrd="0" destOrd="0" presId="urn:microsoft.com/office/officeart/2005/8/layout/hierarchy1"/>
    <dgm:cxn modelId="{FAEDE8D8-6D5E-48D2-9916-A594EA3DF028}" srcId="{60DFF0F3-7A45-4BB7-BCB6-08B65C63713B}" destId="{30F56A8A-0ABA-4602-9C68-A42CCFD1DFDD}" srcOrd="2" destOrd="0" parTransId="{70F0949B-69D5-4924-AC3F-C2A3C81BCFB5}" sibTransId="{C25685C5-9EC4-4520-B0E2-453611A58730}"/>
    <dgm:cxn modelId="{F4E7ACA1-C461-484D-B059-8AD2B3782F00}" type="presOf" srcId="{6FBBD652-C72D-4100-B5E6-84B936B6C385}" destId="{123AC7CD-1154-4B99-AD27-07AF70B7BA5C}" srcOrd="0" destOrd="0" presId="urn:microsoft.com/office/officeart/2005/8/layout/hierarchy1"/>
    <dgm:cxn modelId="{1B274902-3204-4192-9377-CA16BA049C0E}" type="presOf" srcId="{484160F4-C4CE-4F5A-8366-3AC897C13594}" destId="{9F4184A7-E6E6-44DF-A3F3-78580B5C421C}" srcOrd="0" destOrd="0" presId="urn:microsoft.com/office/officeart/2005/8/layout/hierarchy1"/>
    <dgm:cxn modelId="{E59FFF08-03B7-4CB1-94F3-359939ECF652}" type="presOf" srcId="{D5C42074-8577-4EC4-9863-593F4944E489}" destId="{543B61D8-BAD0-43C0-BA9B-FF663E8D4B6E}" srcOrd="0" destOrd="0" presId="urn:microsoft.com/office/officeart/2005/8/layout/hierarchy1"/>
    <dgm:cxn modelId="{2DDD79E2-5D5D-4C56-A7CE-959AA80C1F00}" type="presOf" srcId="{70F0949B-69D5-4924-AC3F-C2A3C81BCFB5}" destId="{33AECE92-94AD-42D2-A25E-215BD48377C0}" srcOrd="0" destOrd="0" presId="urn:microsoft.com/office/officeart/2005/8/layout/hierarchy1"/>
    <dgm:cxn modelId="{F65FBE6B-A8E5-4CDE-831F-0BC1727E3E99}" srcId="{60DFF0F3-7A45-4BB7-BCB6-08B65C63713B}" destId="{6FBBD652-C72D-4100-B5E6-84B936B6C385}" srcOrd="0" destOrd="0" parTransId="{484160F4-C4CE-4F5A-8366-3AC897C13594}" sibTransId="{1B2A48A8-46E7-4C30-83AF-3E4B048121E4}"/>
    <dgm:cxn modelId="{9A1EB869-316C-4503-A1F3-28A633038164}" type="presOf" srcId="{6AE5C0E9-E923-4A2A-B2AE-6B497355EE51}" destId="{01529121-D9E3-42AE-9160-BADE78331FBB}" srcOrd="0" destOrd="0" presId="urn:microsoft.com/office/officeart/2005/8/layout/hierarchy1"/>
    <dgm:cxn modelId="{1CC9CF7F-0907-4149-87F0-63A5CE07EE9C}" type="presOf" srcId="{60DFF0F3-7A45-4BB7-BCB6-08B65C63713B}" destId="{666487BA-7701-4989-BB7D-7A7D4CAECCCB}" srcOrd="0" destOrd="0" presId="urn:microsoft.com/office/officeart/2005/8/layout/hierarchy1"/>
    <dgm:cxn modelId="{D7708510-BC4F-4D46-87B4-4309F2299C70}" type="presParOf" srcId="{06C371D1-448A-4495-A532-B66CEDA4A247}" destId="{E0868150-EF28-480D-A91E-6B2491920387}" srcOrd="0" destOrd="0" presId="urn:microsoft.com/office/officeart/2005/8/layout/hierarchy1"/>
    <dgm:cxn modelId="{51170F40-EDF0-4B50-864A-75B6C7F1676D}" type="presParOf" srcId="{E0868150-EF28-480D-A91E-6B2491920387}" destId="{102A5DA0-D70F-4F2F-BB50-4D9E83C2A44E}" srcOrd="0" destOrd="0" presId="urn:microsoft.com/office/officeart/2005/8/layout/hierarchy1"/>
    <dgm:cxn modelId="{4CCAA390-49B4-4484-BBDE-20664EBEBEA4}" type="presParOf" srcId="{102A5DA0-D70F-4F2F-BB50-4D9E83C2A44E}" destId="{87696984-F6E0-400E-B4D9-3C43FD32AC23}" srcOrd="0" destOrd="0" presId="urn:microsoft.com/office/officeart/2005/8/layout/hierarchy1"/>
    <dgm:cxn modelId="{60BE2262-78AF-4905-B227-8FC75B3FDF8C}" type="presParOf" srcId="{102A5DA0-D70F-4F2F-BB50-4D9E83C2A44E}" destId="{666487BA-7701-4989-BB7D-7A7D4CAECCCB}" srcOrd="1" destOrd="0" presId="urn:microsoft.com/office/officeart/2005/8/layout/hierarchy1"/>
    <dgm:cxn modelId="{4419A487-4D67-4F3A-9BE5-F89BBCB51D86}" type="presParOf" srcId="{E0868150-EF28-480D-A91E-6B2491920387}" destId="{0185A1E5-23E1-40F1-BC9E-3AB8F0A4C600}" srcOrd="1" destOrd="0" presId="urn:microsoft.com/office/officeart/2005/8/layout/hierarchy1"/>
    <dgm:cxn modelId="{E9DD7F12-7FF4-4C6F-9E84-DEAB4B40790F}" type="presParOf" srcId="{0185A1E5-23E1-40F1-BC9E-3AB8F0A4C600}" destId="{9F4184A7-E6E6-44DF-A3F3-78580B5C421C}" srcOrd="0" destOrd="0" presId="urn:microsoft.com/office/officeart/2005/8/layout/hierarchy1"/>
    <dgm:cxn modelId="{384472A4-FB8C-4FCA-AFF2-7D3CBBB1E5A4}" type="presParOf" srcId="{0185A1E5-23E1-40F1-BC9E-3AB8F0A4C600}" destId="{F8B03400-B546-4B11-A0E3-4D97A77D5449}" srcOrd="1" destOrd="0" presId="urn:microsoft.com/office/officeart/2005/8/layout/hierarchy1"/>
    <dgm:cxn modelId="{B6AC57CE-6C84-43BA-BE1E-7AD49990AF49}" type="presParOf" srcId="{F8B03400-B546-4B11-A0E3-4D97A77D5449}" destId="{7E168E4D-E6DD-4CF2-BD9E-7CF2F0EAF14C}" srcOrd="0" destOrd="0" presId="urn:microsoft.com/office/officeart/2005/8/layout/hierarchy1"/>
    <dgm:cxn modelId="{A8281DAE-23B7-4109-88D5-32C003A4DEA9}" type="presParOf" srcId="{7E168E4D-E6DD-4CF2-BD9E-7CF2F0EAF14C}" destId="{BF513CCC-D047-4412-AED0-08E01CAB1272}" srcOrd="0" destOrd="0" presId="urn:microsoft.com/office/officeart/2005/8/layout/hierarchy1"/>
    <dgm:cxn modelId="{83139DA9-34CE-4823-9A89-EF63434CC279}" type="presParOf" srcId="{7E168E4D-E6DD-4CF2-BD9E-7CF2F0EAF14C}" destId="{123AC7CD-1154-4B99-AD27-07AF70B7BA5C}" srcOrd="1" destOrd="0" presId="urn:microsoft.com/office/officeart/2005/8/layout/hierarchy1"/>
    <dgm:cxn modelId="{B00FA709-7540-42ED-8A98-9291A7964527}" type="presParOf" srcId="{F8B03400-B546-4B11-A0E3-4D97A77D5449}" destId="{1E4CCDCE-DFB2-4BBC-B755-A754B8735562}" srcOrd="1" destOrd="0" presId="urn:microsoft.com/office/officeart/2005/8/layout/hierarchy1"/>
    <dgm:cxn modelId="{1023A147-27DB-476E-ABA5-BA3F7EEC8B64}" type="presParOf" srcId="{0185A1E5-23E1-40F1-BC9E-3AB8F0A4C600}" destId="{543B61D8-BAD0-43C0-BA9B-FF663E8D4B6E}" srcOrd="2" destOrd="0" presId="urn:microsoft.com/office/officeart/2005/8/layout/hierarchy1"/>
    <dgm:cxn modelId="{AB9058F9-B3A1-4ED8-AA63-80B67E2A0A07}" type="presParOf" srcId="{0185A1E5-23E1-40F1-BC9E-3AB8F0A4C600}" destId="{C6FDF748-7BA7-4271-ACEE-D2CF3047E606}" srcOrd="3" destOrd="0" presId="urn:microsoft.com/office/officeart/2005/8/layout/hierarchy1"/>
    <dgm:cxn modelId="{F990BF55-31EA-400C-A61B-18DAEC50E45B}" type="presParOf" srcId="{C6FDF748-7BA7-4271-ACEE-D2CF3047E606}" destId="{C0C3131B-6DCF-42CE-BA9C-676BBCD5D384}" srcOrd="0" destOrd="0" presId="urn:microsoft.com/office/officeart/2005/8/layout/hierarchy1"/>
    <dgm:cxn modelId="{BF3EEBED-72F8-437D-80AC-87B2E127A680}" type="presParOf" srcId="{C0C3131B-6DCF-42CE-BA9C-676BBCD5D384}" destId="{EE1D9A1F-B1DE-4EBF-8B4B-960D3EBD1DE6}" srcOrd="0" destOrd="0" presId="urn:microsoft.com/office/officeart/2005/8/layout/hierarchy1"/>
    <dgm:cxn modelId="{80646804-B7B8-455F-9541-34CFFFCAD304}" type="presParOf" srcId="{C0C3131B-6DCF-42CE-BA9C-676BBCD5D384}" destId="{01529121-D9E3-42AE-9160-BADE78331FBB}" srcOrd="1" destOrd="0" presId="urn:microsoft.com/office/officeart/2005/8/layout/hierarchy1"/>
    <dgm:cxn modelId="{5298D695-A6BA-47FE-9116-4FE7044EF9BE}" type="presParOf" srcId="{C6FDF748-7BA7-4271-ACEE-D2CF3047E606}" destId="{A73648EA-55A2-4298-BEFF-DDA445F720A3}" srcOrd="1" destOrd="0" presId="urn:microsoft.com/office/officeart/2005/8/layout/hierarchy1"/>
    <dgm:cxn modelId="{E58E1C41-5BD6-4866-946C-EB6FFDD466F4}" type="presParOf" srcId="{0185A1E5-23E1-40F1-BC9E-3AB8F0A4C600}" destId="{33AECE92-94AD-42D2-A25E-215BD48377C0}" srcOrd="4" destOrd="0" presId="urn:microsoft.com/office/officeart/2005/8/layout/hierarchy1"/>
    <dgm:cxn modelId="{CAD9D428-4FEC-416D-9D6C-BD0BDC5A949E}" type="presParOf" srcId="{0185A1E5-23E1-40F1-BC9E-3AB8F0A4C600}" destId="{858B9D60-347E-44FC-90C7-0D2767F0E535}" srcOrd="5" destOrd="0" presId="urn:microsoft.com/office/officeart/2005/8/layout/hierarchy1"/>
    <dgm:cxn modelId="{0D32D271-F109-4250-A1E0-1AD13417F2F9}" type="presParOf" srcId="{858B9D60-347E-44FC-90C7-0D2767F0E535}" destId="{18110885-F700-4B6F-92C8-E8D4881A4846}" srcOrd="0" destOrd="0" presId="urn:microsoft.com/office/officeart/2005/8/layout/hierarchy1"/>
    <dgm:cxn modelId="{A5111404-ADB8-44BE-9C1F-D1D7E0D04ED2}" type="presParOf" srcId="{18110885-F700-4B6F-92C8-E8D4881A4846}" destId="{BD37FDB7-0694-4ABC-AAAC-1DB113E201FF}" srcOrd="0" destOrd="0" presId="urn:microsoft.com/office/officeart/2005/8/layout/hierarchy1"/>
    <dgm:cxn modelId="{41305C36-5783-4829-8B55-8EDE6B9DBE6B}" type="presParOf" srcId="{18110885-F700-4B6F-92C8-E8D4881A4846}" destId="{B1B6309C-9049-48A6-8CEC-34B3516F06DA}" srcOrd="1" destOrd="0" presId="urn:microsoft.com/office/officeart/2005/8/layout/hierarchy1"/>
    <dgm:cxn modelId="{8CD2265A-F9EA-4156-B89B-90EE48327F64}" type="presParOf" srcId="{858B9D60-347E-44FC-90C7-0D2767F0E535}" destId="{35A408BE-ADCC-47C7-89D2-D512DC6E1F72}" srcOrd="1" destOrd="0" presId="urn:microsoft.com/office/officeart/2005/8/layout/hierarchy1"/>
  </dgm:cxnLst>
  <dgm:bg/>
  <dgm:whole/>
</dgm:dataModel>
</file>

<file path=word/diagrams/data2.xml><?xml version="1.0" encoding="utf-8"?>
<dgm:dataModel xmlns:dgm="http://schemas.openxmlformats.org/drawingml/2006/diagram" xmlns:a="http://schemas.openxmlformats.org/drawingml/2006/main">
  <dgm:ptLst>
    <dgm:pt modelId="{48282DDB-EF2A-4CFC-BCF0-13DAF69C87EE}" type="doc">
      <dgm:prSet loTypeId="urn:microsoft.com/office/officeart/2005/8/layout/hierarchy1" loCatId="hierarchy" qsTypeId="urn:microsoft.com/office/officeart/2005/8/quickstyle/simple1" qsCatId="simple" csTypeId="urn:microsoft.com/office/officeart/2005/8/colors/accent5_5" csCatId="accent5" phldr="1"/>
      <dgm:spPr/>
      <dgm:t>
        <a:bodyPr/>
        <a:lstStyle/>
        <a:p>
          <a:endParaRPr lang="ru-RU"/>
        </a:p>
      </dgm:t>
    </dgm:pt>
    <dgm:pt modelId="{6AE5C0E9-E923-4A2A-B2AE-6B497355EE51}">
      <dgm:prSet phldrT="[Текст]" custT="1"/>
      <dgm:spPr/>
      <dgm:t>
        <a:bodyPr/>
        <a:lstStyle/>
        <a:p>
          <a:pPr algn="ctr"/>
          <a:r>
            <a:rPr lang="uk-UA" sz="1000">
              <a:latin typeface="Times New Roman" pitchFamily="18" charset="0"/>
              <a:cs typeface="Times New Roman" pitchFamily="18" charset="0"/>
            </a:rPr>
            <a:t>Тестування с професійних нахилів та інтересів</a:t>
          </a:r>
          <a:endParaRPr lang="ru-RU" sz="1000">
            <a:latin typeface="Times New Roman" pitchFamily="18" charset="0"/>
            <a:cs typeface="Times New Roman" pitchFamily="18" charset="0"/>
          </a:endParaRPr>
        </a:p>
      </dgm:t>
    </dgm:pt>
    <dgm:pt modelId="{D5C42074-8577-4EC4-9863-593F4944E489}" type="parTrans" cxnId="{70CFAE57-37A5-47AE-A5D6-37531E29BC94}">
      <dgm:prSet/>
      <dgm:spPr/>
      <dgm:t>
        <a:bodyPr/>
        <a:lstStyle/>
        <a:p>
          <a:pPr algn="ctr"/>
          <a:endParaRPr lang="ru-RU" sz="1000">
            <a:latin typeface="Times New Roman" pitchFamily="18" charset="0"/>
            <a:cs typeface="Times New Roman" pitchFamily="18" charset="0"/>
          </a:endParaRPr>
        </a:p>
      </dgm:t>
    </dgm:pt>
    <dgm:pt modelId="{7FB15E1C-37FC-4CE2-A24C-1EBA230A89D5}" type="sibTrans" cxnId="{70CFAE57-37A5-47AE-A5D6-37531E29BC94}">
      <dgm:prSet/>
      <dgm:spPr/>
      <dgm:t>
        <a:bodyPr/>
        <a:lstStyle/>
        <a:p>
          <a:pPr algn="ctr"/>
          <a:endParaRPr lang="ru-RU" sz="1000">
            <a:latin typeface="Times New Roman" pitchFamily="18" charset="0"/>
            <a:cs typeface="Times New Roman" pitchFamily="18" charset="0"/>
          </a:endParaRPr>
        </a:p>
      </dgm:t>
    </dgm:pt>
    <dgm:pt modelId="{30F56A8A-0ABA-4602-9C68-A42CCFD1DFDD}">
      <dgm:prSet custT="1"/>
      <dgm:spPr/>
      <dgm:t>
        <a:bodyPr/>
        <a:lstStyle/>
        <a:p>
          <a:pPr algn="ctr"/>
          <a:r>
            <a:rPr lang="uk-UA" sz="1000">
              <a:latin typeface="Times New Roman" pitchFamily="18" charset="0"/>
              <a:cs typeface="Times New Roman" pitchFamily="18" charset="0"/>
            </a:rPr>
            <a:t>Екскурсії на виробництво</a:t>
          </a:r>
          <a:endParaRPr lang="ru-RU" sz="1000">
            <a:latin typeface="Times New Roman" pitchFamily="18" charset="0"/>
            <a:cs typeface="Times New Roman" pitchFamily="18" charset="0"/>
          </a:endParaRPr>
        </a:p>
      </dgm:t>
    </dgm:pt>
    <dgm:pt modelId="{70F0949B-69D5-4924-AC3F-C2A3C81BCFB5}" type="parTrans" cxnId="{FAEDE8D8-6D5E-48D2-9916-A594EA3DF028}">
      <dgm:prSet/>
      <dgm:spPr/>
      <dgm:t>
        <a:bodyPr/>
        <a:lstStyle/>
        <a:p>
          <a:pPr algn="ctr"/>
          <a:endParaRPr lang="ru-RU" sz="1000">
            <a:latin typeface="Times New Roman" pitchFamily="18" charset="0"/>
            <a:cs typeface="Times New Roman" pitchFamily="18" charset="0"/>
          </a:endParaRPr>
        </a:p>
      </dgm:t>
    </dgm:pt>
    <dgm:pt modelId="{C25685C5-9EC4-4520-B0E2-453611A58730}" type="sibTrans" cxnId="{FAEDE8D8-6D5E-48D2-9916-A594EA3DF028}">
      <dgm:prSet/>
      <dgm:spPr/>
      <dgm:t>
        <a:bodyPr/>
        <a:lstStyle/>
        <a:p>
          <a:pPr algn="ctr"/>
          <a:endParaRPr lang="ru-RU" sz="1000">
            <a:latin typeface="Times New Roman" pitchFamily="18" charset="0"/>
            <a:cs typeface="Times New Roman" pitchFamily="18" charset="0"/>
          </a:endParaRPr>
        </a:p>
      </dgm:t>
    </dgm:pt>
    <dgm:pt modelId="{6FBBD652-C72D-4100-B5E6-84B936B6C385}">
      <dgm:prSet phldrT="[Текст]" custT="1"/>
      <dgm:spPr/>
      <dgm:t>
        <a:bodyPr/>
        <a:lstStyle/>
        <a:p>
          <a:pPr algn="ctr"/>
          <a:r>
            <a:rPr lang="uk-UA" sz="1000">
              <a:latin typeface="Times New Roman" pitchFamily="18" charset="0"/>
              <a:cs typeface="Times New Roman" pitchFamily="18" charset="0"/>
            </a:rPr>
            <a:t>Складання порт фоліо професій</a:t>
          </a:r>
          <a:endParaRPr lang="ru-RU" sz="1000">
            <a:latin typeface="Times New Roman" pitchFamily="18" charset="0"/>
            <a:cs typeface="Times New Roman" pitchFamily="18" charset="0"/>
          </a:endParaRPr>
        </a:p>
      </dgm:t>
    </dgm:pt>
    <dgm:pt modelId="{1B2A48A8-46E7-4C30-83AF-3E4B048121E4}" type="sibTrans" cxnId="{F65FBE6B-A8E5-4CDE-831F-0BC1727E3E99}">
      <dgm:prSet/>
      <dgm:spPr/>
      <dgm:t>
        <a:bodyPr/>
        <a:lstStyle/>
        <a:p>
          <a:pPr algn="ctr"/>
          <a:endParaRPr lang="ru-RU" sz="1000">
            <a:latin typeface="Times New Roman" pitchFamily="18" charset="0"/>
            <a:cs typeface="Times New Roman" pitchFamily="18" charset="0"/>
          </a:endParaRPr>
        </a:p>
      </dgm:t>
    </dgm:pt>
    <dgm:pt modelId="{484160F4-C4CE-4F5A-8366-3AC897C13594}" type="parTrans" cxnId="{F65FBE6B-A8E5-4CDE-831F-0BC1727E3E99}">
      <dgm:prSet/>
      <dgm:spPr/>
      <dgm:t>
        <a:bodyPr/>
        <a:lstStyle/>
        <a:p>
          <a:pPr algn="ctr"/>
          <a:endParaRPr lang="ru-RU" sz="1000">
            <a:latin typeface="Times New Roman" pitchFamily="18" charset="0"/>
            <a:cs typeface="Times New Roman" pitchFamily="18" charset="0"/>
          </a:endParaRPr>
        </a:p>
      </dgm:t>
    </dgm:pt>
    <dgm:pt modelId="{60DFF0F3-7A45-4BB7-BCB6-08B65C63713B}">
      <dgm:prSet custT="1"/>
      <dgm:spPr/>
      <dgm:t>
        <a:bodyPr/>
        <a:lstStyle/>
        <a:p>
          <a:pPr algn="ctr"/>
          <a:r>
            <a:rPr lang="uk-UA" sz="1000">
              <a:latin typeface="Times New Roman" pitchFamily="18" charset="0"/>
              <a:cs typeface="Times New Roman" pitchFamily="18" charset="0"/>
            </a:rPr>
            <a:t>Пізнавально-пошуковий етап (5-7 класи)</a:t>
          </a:r>
          <a:endParaRPr lang="ru-RU" sz="1000">
            <a:latin typeface="Times New Roman" pitchFamily="18" charset="0"/>
            <a:cs typeface="Times New Roman" pitchFamily="18" charset="0"/>
          </a:endParaRPr>
        </a:p>
        <a:p>
          <a:pPr algn="ctr"/>
          <a:r>
            <a:rPr lang="uk-UA" sz="1000">
              <a:latin typeface="Times New Roman" pitchFamily="18" charset="0"/>
              <a:cs typeface="Times New Roman" pitchFamily="18" charset="0"/>
            </a:rPr>
            <a:t>(первинна професійна діагностика)</a:t>
          </a:r>
          <a:endParaRPr lang="ru-RU" sz="1000">
            <a:latin typeface="Times New Roman" pitchFamily="18" charset="0"/>
            <a:cs typeface="Times New Roman" pitchFamily="18" charset="0"/>
          </a:endParaRPr>
        </a:p>
      </dgm:t>
    </dgm:pt>
    <dgm:pt modelId="{1D3C2BC5-9F77-4CD3-9E73-FD1548BA4F8C}" type="parTrans" cxnId="{9D57009D-75ED-41CD-B8AB-FE3809D6FEE3}">
      <dgm:prSet/>
      <dgm:spPr/>
      <dgm:t>
        <a:bodyPr/>
        <a:lstStyle/>
        <a:p>
          <a:pPr algn="ctr"/>
          <a:endParaRPr lang="ru-RU" sz="1000">
            <a:latin typeface="Times New Roman" pitchFamily="18" charset="0"/>
            <a:cs typeface="Times New Roman" pitchFamily="18" charset="0"/>
          </a:endParaRPr>
        </a:p>
      </dgm:t>
    </dgm:pt>
    <dgm:pt modelId="{F01B4581-A190-4F46-B193-1E2968463345}" type="sibTrans" cxnId="{9D57009D-75ED-41CD-B8AB-FE3809D6FEE3}">
      <dgm:prSet/>
      <dgm:spPr/>
      <dgm:t>
        <a:bodyPr/>
        <a:lstStyle/>
        <a:p>
          <a:pPr algn="ctr"/>
          <a:endParaRPr lang="ru-RU" sz="1000">
            <a:latin typeface="Times New Roman" pitchFamily="18" charset="0"/>
            <a:cs typeface="Times New Roman" pitchFamily="18" charset="0"/>
          </a:endParaRPr>
        </a:p>
      </dgm:t>
    </dgm:pt>
    <dgm:pt modelId="{06C371D1-448A-4495-A532-B66CEDA4A247}" type="pres">
      <dgm:prSet presAssocID="{48282DDB-EF2A-4CFC-BCF0-13DAF69C87EE}" presName="hierChild1" presStyleCnt="0">
        <dgm:presLayoutVars>
          <dgm:chPref val="1"/>
          <dgm:dir/>
          <dgm:animOne val="branch"/>
          <dgm:animLvl val="lvl"/>
          <dgm:resizeHandles/>
        </dgm:presLayoutVars>
      </dgm:prSet>
      <dgm:spPr/>
      <dgm:t>
        <a:bodyPr/>
        <a:lstStyle/>
        <a:p>
          <a:endParaRPr lang="ru-RU"/>
        </a:p>
      </dgm:t>
    </dgm:pt>
    <dgm:pt modelId="{E0868150-EF28-480D-A91E-6B2491920387}" type="pres">
      <dgm:prSet presAssocID="{60DFF0F3-7A45-4BB7-BCB6-08B65C63713B}" presName="hierRoot1" presStyleCnt="0"/>
      <dgm:spPr/>
    </dgm:pt>
    <dgm:pt modelId="{102A5DA0-D70F-4F2F-BB50-4D9E83C2A44E}" type="pres">
      <dgm:prSet presAssocID="{60DFF0F3-7A45-4BB7-BCB6-08B65C63713B}" presName="composite" presStyleCnt="0"/>
      <dgm:spPr/>
    </dgm:pt>
    <dgm:pt modelId="{87696984-F6E0-400E-B4D9-3C43FD32AC23}" type="pres">
      <dgm:prSet presAssocID="{60DFF0F3-7A45-4BB7-BCB6-08B65C63713B}" presName="background" presStyleLbl="node0" presStyleIdx="0" presStyleCnt="1"/>
      <dgm:spPr/>
    </dgm:pt>
    <dgm:pt modelId="{666487BA-7701-4989-BB7D-7A7D4CAECCCB}" type="pres">
      <dgm:prSet presAssocID="{60DFF0F3-7A45-4BB7-BCB6-08B65C63713B}" presName="text" presStyleLbl="fgAcc0" presStyleIdx="0" presStyleCnt="1" custScaleX="250994" custScaleY="82174" custLinFactNeighborX="-1119">
        <dgm:presLayoutVars>
          <dgm:chPref val="3"/>
        </dgm:presLayoutVars>
      </dgm:prSet>
      <dgm:spPr/>
      <dgm:t>
        <a:bodyPr/>
        <a:lstStyle/>
        <a:p>
          <a:endParaRPr lang="ru-RU"/>
        </a:p>
      </dgm:t>
    </dgm:pt>
    <dgm:pt modelId="{0185A1E5-23E1-40F1-BC9E-3AB8F0A4C600}" type="pres">
      <dgm:prSet presAssocID="{60DFF0F3-7A45-4BB7-BCB6-08B65C63713B}" presName="hierChild2" presStyleCnt="0"/>
      <dgm:spPr/>
    </dgm:pt>
    <dgm:pt modelId="{9F4184A7-E6E6-44DF-A3F3-78580B5C421C}" type="pres">
      <dgm:prSet presAssocID="{484160F4-C4CE-4F5A-8366-3AC897C13594}" presName="Name10" presStyleLbl="parChTrans1D2" presStyleIdx="0" presStyleCnt="3"/>
      <dgm:spPr/>
      <dgm:t>
        <a:bodyPr/>
        <a:lstStyle/>
        <a:p>
          <a:endParaRPr lang="ru-RU"/>
        </a:p>
      </dgm:t>
    </dgm:pt>
    <dgm:pt modelId="{F8B03400-B546-4B11-A0E3-4D97A77D5449}" type="pres">
      <dgm:prSet presAssocID="{6FBBD652-C72D-4100-B5E6-84B936B6C385}" presName="hierRoot2" presStyleCnt="0"/>
      <dgm:spPr/>
    </dgm:pt>
    <dgm:pt modelId="{7E168E4D-E6DD-4CF2-BD9E-7CF2F0EAF14C}" type="pres">
      <dgm:prSet presAssocID="{6FBBD652-C72D-4100-B5E6-84B936B6C385}" presName="composite2" presStyleCnt="0"/>
      <dgm:spPr/>
    </dgm:pt>
    <dgm:pt modelId="{BF513CCC-D047-4412-AED0-08E01CAB1272}" type="pres">
      <dgm:prSet presAssocID="{6FBBD652-C72D-4100-B5E6-84B936B6C385}" presName="background2" presStyleLbl="node2" presStyleIdx="0" presStyleCnt="3"/>
      <dgm:spPr/>
    </dgm:pt>
    <dgm:pt modelId="{123AC7CD-1154-4B99-AD27-07AF70B7BA5C}" type="pres">
      <dgm:prSet presAssocID="{6FBBD652-C72D-4100-B5E6-84B936B6C385}" presName="text2" presStyleLbl="fgAcc2" presStyleIdx="0" presStyleCnt="3">
        <dgm:presLayoutVars>
          <dgm:chPref val="3"/>
        </dgm:presLayoutVars>
      </dgm:prSet>
      <dgm:spPr/>
      <dgm:t>
        <a:bodyPr/>
        <a:lstStyle/>
        <a:p>
          <a:endParaRPr lang="ru-RU"/>
        </a:p>
      </dgm:t>
    </dgm:pt>
    <dgm:pt modelId="{1E4CCDCE-DFB2-4BBC-B755-A754B8735562}" type="pres">
      <dgm:prSet presAssocID="{6FBBD652-C72D-4100-B5E6-84B936B6C385}" presName="hierChild3" presStyleCnt="0"/>
      <dgm:spPr/>
    </dgm:pt>
    <dgm:pt modelId="{543B61D8-BAD0-43C0-BA9B-FF663E8D4B6E}" type="pres">
      <dgm:prSet presAssocID="{D5C42074-8577-4EC4-9863-593F4944E489}" presName="Name10" presStyleLbl="parChTrans1D2" presStyleIdx="1" presStyleCnt="3"/>
      <dgm:spPr/>
      <dgm:t>
        <a:bodyPr/>
        <a:lstStyle/>
        <a:p>
          <a:endParaRPr lang="ru-RU"/>
        </a:p>
      </dgm:t>
    </dgm:pt>
    <dgm:pt modelId="{C6FDF748-7BA7-4271-ACEE-D2CF3047E606}" type="pres">
      <dgm:prSet presAssocID="{6AE5C0E9-E923-4A2A-B2AE-6B497355EE51}" presName="hierRoot2" presStyleCnt="0"/>
      <dgm:spPr/>
    </dgm:pt>
    <dgm:pt modelId="{C0C3131B-6DCF-42CE-BA9C-676BBCD5D384}" type="pres">
      <dgm:prSet presAssocID="{6AE5C0E9-E923-4A2A-B2AE-6B497355EE51}" presName="composite2" presStyleCnt="0"/>
      <dgm:spPr/>
    </dgm:pt>
    <dgm:pt modelId="{EE1D9A1F-B1DE-4EBF-8B4B-960D3EBD1DE6}" type="pres">
      <dgm:prSet presAssocID="{6AE5C0E9-E923-4A2A-B2AE-6B497355EE51}" presName="background2" presStyleLbl="node2" presStyleIdx="1" presStyleCnt="3"/>
      <dgm:spPr/>
    </dgm:pt>
    <dgm:pt modelId="{01529121-D9E3-42AE-9160-BADE78331FBB}" type="pres">
      <dgm:prSet presAssocID="{6AE5C0E9-E923-4A2A-B2AE-6B497355EE51}" presName="text2" presStyleLbl="fgAcc2" presStyleIdx="1" presStyleCnt="3">
        <dgm:presLayoutVars>
          <dgm:chPref val="3"/>
        </dgm:presLayoutVars>
      </dgm:prSet>
      <dgm:spPr/>
      <dgm:t>
        <a:bodyPr/>
        <a:lstStyle/>
        <a:p>
          <a:endParaRPr lang="ru-RU"/>
        </a:p>
      </dgm:t>
    </dgm:pt>
    <dgm:pt modelId="{A73648EA-55A2-4298-BEFF-DDA445F720A3}" type="pres">
      <dgm:prSet presAssocID="{6AE5C0E9-E923-4A2A-B2AE-6B497355EE51}" presName="hierChild3" presStyleCnt="0"/>
      <dgm:spPr/>
    </dgm:pt>
    <dgm:pt modelId="{33AECE92-94AD-42D2-A25E-215BD48377C0}" type="pres">
      <dgm:prSet presAssocID="{70F0949B-69D5-4924-AC3F-C2A3C81BCFB5}" presName="Name10" presStyleLbl="parChTrans1D2" presStyleIdx="2" presStyleCnt="3"/>
      <dgm:spPr/>
      <dgm:t>
        <a:bodyPr/>
        <a:lstStyle/>
        <a:p>
          <a:endParaRPr lang="ru-RU"/>
        </a:p>
      </dgm:t>
    </dgm:pt>
    <dgm:pt modelId="{858B9D60-347E-44FC-90C7-0D2767F0E535}" type="pres">
      <dgm:prSet presAssocID="{30F56A8A-0ABA-4602-9C68-A42CCFD1DFDD}" presName="hierRoot2" presStyleCnt="0"/>
      <dgm:spPr/>
    </dgm:pt>
    <dgm:pt modelId="{18110885-F700-4B6F-92C8-E8D4881A4846}" type="pres">
      <dgm:prSet presAssocID="{30F56A8A-0ABA-4602-9C68-A42CCFD1DFDD}" presName="composite2" presStyleCnt="0"/>
      <dgm:spPr/>
    </dgm:pt>
    <dgm:pt modelId="{BD37FDB7-0694-4ABC-AAAC-1DB113E201FF}" type="pres">
      <dgm:prSet presAssocID="{30F56A8A-0ABA-4602-9C68-A42CCFD1DFDD}" presName="background2" presStyleLbl="node2" presStyleIdx="2" presStyleCnt="3"/>
      <dgm:spPr/>
    </dgm:pt>
    <dgm:pt modelId="{B1B6309C-9049-48A6-8CEC-34B3516F06DA}" type="pres">
      <dgm:prSet presAssocID="{30F56A8A-0ABA-4602-9C68-A42CCFD1DFDD}" presName="text2" presStyleLbl="fgAcc2" presStyleIdx="2" presStyleCnt="3">
        <dgm:presLayoutVars>
          <dgm:chPref val="3"/>
        </dgm:presLayoutVars>
      </dgm:prSet>
      <dgm:spPr/>
      <dgm:t>
        <a:bodyPr/>
        <a:lstStyle/>
        <a:p>
          <a:endParaRPr lang="ru-RU"/>
        </a:p>
      </dgm:t>
    </dgm:pt>
    <dgm:pt modelId="{35A408BE-ADCC-47C7-89D2-D512DC6E1F72}" type="pres">
      <dgm:prSet presAssocID="{30F56A8A-0ABA-4602-9C68-A42CCFD1DFDD}" presName="hierChild3" presStyleCnt="0"/>
      <dgm:spPr/>
    </dgm:pt>
  </dgm:ptLst>
  <dgm:cxnLst>
    <dgm:cxn modelId="{DCEDC3E5-05CB-4E1E-BCBD-42BDAE92E686}" type="presOf" srcId="{70F0949B-69D5-4924-AC3F-C2A3C81BCFB5}" destId="{33AECE92-94AD-42D2-A25E-215BD48377C0}" srcOrd="0" destOrd="0" presId="urn:microsoft.com/office/officeart/2005/8/layout/hierarchy1"/>
    <dgm:cxn modelId="{CDF2044B-0B9F-46B4-8E23-8DC99AFEED12}" type="presOf" srcId="{30F56A8A-0ABA-4602-9C68-A42CCFD1DFDD}" destId="{B1B6309C-9049-48A6-8CEC-34B3516F06DA}" srcOrd="0" destOrd="0" presId="urn:microsoft.com/office/officeart/2005/8/layout/hierarchy1"/>
    <dgm:cxn modelId="{C5422650-6459-49C6-BC71-B6AD1D4E9B90}" type="presOf" srcId="{D5C42074-8577-4EC4-9863-593F4944E489}" destId="{543B61D8-BAD0-43C0-BA9B-FF663E8D4B6E}" srcOrd="0" destOrd="0" presId="urn:microsoft.com/office/officeart/2005/8/layout/hierarchy1"/>
    <dgm:cxn modelId="{70CFAE57-37A5-47AE-A5D6-37531E29BC94}" srcId="{60DFF0F3-7A45-4BB7-BCB6-08B65C63713B}" destId="{6AE5C0E9-E923-4A2A-B2AE-6B497355EE51}" srcOrd="1" destOrd="0" parTransId="{D5C42074-8577-4EC4-9863-593F4944E489}" sibTransId="{7FB15E1C-37FC-4CE2-A24C-1EBA230A89D5}"/>
    <dgm:cxn modelId="{9D57009D-75ED-41CD-B8AB-FE3809D6FEE3}" srcId="{48282DDB-EF2A-4CFC-BCF0-13DAF69C87EE}" destId="{60DFF0F3-7A45-4BB7-BCB6-08B65C63713B}" srcOrd="0" destOrd="0" parTransId="{1D3C2BC5-9F77-4CD3-9E73-FD1548BA4F8C}" sibTransId="{F01B4581-A190-4F46-B193-1E2968463345}"/>
    <dgm:cxn modelId="{DADB7F31-CBA4-4C49-B298-775F971A1674}" type="presOf" srcId="{6FBBD652-C72D-4100-B5E6-84B936B6C385}" destId="{123AC7CD-1154-4B99-AD27-07AF70B7BA5C}" srcOrd="0" destOrd="0" presId="urn:microsoft.com/office/officeart/2005/8/layout/hierarchy1"/>
    <dgm:cxn modelId="{24DAF5CA-083D-4902-9C14-1439D36A635F}" type="presOf" srcId="{6AE5C0E9-E923-4A2A-B2AE-6B497355EE51}" destId="{01529121-D9E3-42AE-9160-BADE78331FBB}" srcOrd="0" destOrd="0" presId="urn:microsoft.com/office/officeart/2005/8/layout/hierarchy1"/>
    <dgm:cxn modelId="{FAEDE8D8-6D5E-48D2-9916-A594EA3DF028}" srcId="{60DFF0F3-7A45-4BB7-BCB6-08B65C63713B}" destId="{30F56A8A-0ABA-4602-9C68-A42CCFD1DFDD}" srcOrd="2" destOrd="0" parTransId="{70F0949B-69D5-4924-AC3F-C2A3C81BCFB5}" sibTransId="{C25685C5-9EC4-4520-B0E2-453611A58730}"/>
    <dgm:cxn modelId="{A136A19B-8DF8-4006-A8DD-229CFE3DFB0F}" type="presOf" srcId="{48282DDB-EF2A-4CFC-BCF0-13DAF69C87EE}" destId="{06C371D1-448A-4495-A532-B66CEDA4A247}" srcOrd="0" destOrd="0" presId="urn:microsoft.com/office/officeart/2005/8/layout/hierarchy1"/>
    <dgm:cxn modelId="{F65FBE6B-A8E5-4CDE-831F-0BC1727E3E99}" srcId="{60DFF0F3-7A45-4BB7-BCB6-08B65C63713B}" destId="{6FBBD652-C72D-4100-B5E6-84B936B6C385}" srcOrd="0" destOrd="0" parTransId="{484160F4-C4CE-4F5A-8366-3AC897C13594}" sibTransId="{1B2A48A8-46E7-4C30-83AF-3E4B048121E4}"/>
    <dgm:cxn modelId="{F16A5962-7F4C-4403-9900-B8116CAD365A}" type="presOf" srcId="{60DFF0F3-7A45-4BB7-BCB6-08B65C63713B}" destId="{666487BA-7701-4989-BB7D-7A7D4CAECCCB}" srcOrd="0" destOrd="0" presId="urn:microsoft.com/office/officeart/2005/8/layout/hierarchy1"/>
    <dgm:cxn modelId="{B1B3DBC9-D868-4A55-932E-971252F6693C}" type="presOf" srcId="{484160F4-C4CE-4F5A-8366-3AC897C13594}" destId="{9F4184A7-E6E6-44DF-A3F3-78580B5C421C}" srcOrd="0" destOrd="0" presId="urn:microsoft.com/office/officeart/2005/8/layout/hierarchy1"/>
    <dgm:cxn modelId="{01104391-A837-4D93-B3C5-8F8A3A8EDB8E}" type="presParOf" srcId="{06C371D1-448A-4495-A532-B66CEDA4A247}" destId="{E0868150-EF28-480D-A91E-6B2491920387}" srcOrd="0" destOrd="0" presId="urn:microsoft.com/office/officeart/2005/8/layout/hierarchy1"/>
    <dgm:cxn modelId="{FA4E215C-24ED-4973-AA21-09878A1C1BED}" type="presParOf" srcId="{E0868150-EF28-480D-A91E-6B2491920387}" destId="{102A5DA0-D70F-4F2F-BB50-4D9E83C2A44E}" srcOrd="0" destOrd="0" presId="urn:microsoft.com/office/officeart/2005/8/layout/hierarchy1"/>
    <dgm:cxn modelId="{BF63D6C2-2F3B-4328-A687-CAC44831E24B}" type="presParOf" srcId="{102A5DA0-D70F-4F2F-BB50-4D9E83C2A44E}" destId="{87696984-F6E0-400E-B4D9-3C43FD32AC23}" srcOrd="0" destOrd="0" presId="urn:microsoft.com/office/officeart/2005/8/layout/hierarchy1"/>
    <dgm:cxn modelId="{D368AFE0-B153-4D21-B6E3-15B698CCF006}" type="presParOf" srcId="{102A5DA0-D70F-4F2F-BB50-4D9E83C2A44E}" destId="{666487BA-7701-4989-BB7D-7A7D4CAECCCB}" srcOrd="1" destOrd="0" presId="urn:microsoft.com/office/officeart/2005/8/layout/hierarchy1"/>
    <dgm:cxn modelId="{A72C97CC-163F-4387-B780-796CF1BDD478}" type="presParOf" srcId="{E0868150-EF28-480D-A91E-6B2491920387}" destId="{0185A1E5-23E1-40F1-BC9E-3AB8F0A4C600}" srcOrd="1" destOrd="0" presId="urn:microsoft.com/office/officeart/2005/8/layout/hierarchy1"/>
    <dgm:cxn modelId="{EEF1CB79-CC44-45BE-9F24-64B38A1BD012}" type="presParOf" srcId="{0185A1E5-23E1-40F1-BC9E-3AB8F0A4C600}" destId="{9F4184A7-E6E6-44DF-A3F3-78580B5C421C}" srcOrd="0" destOrd="0" presId="urn:microsoft.com/office/officeart/2005/8/layout/hierarchy1"/>
    <dgm:cxn modelId="{3092AB9E-D536-4C78-B3AB-61D1E1D1F4BB}" type="presParOf" srcId="{0185A1E5-23E1-40F1-BC9E-3AB8F0A4C600}" destId="{F8B03400-B546-4B11-A0E3-4D97A77D5449}" srcOrd="1" destOrd="0" presId="urn:microsoft.com/office/officeart/2005/8/layout/hierarchy1"/>
    <dgm:cxn modelId="{875F47C2-8ADB-47F0-8671-8156C3112DDC}" type="presParOf" srcId="{F8B03400-B546-4B11-A0E3-4D97A77D5449}" destId="{7E168E4D-E6DD-4CF2-BD9E-7CF2F0EAF14C}" srcOrd="0" destOrd="0" presId="urn:microsoft.com/office/officeart/2005/8/layout/hierarchy1"/>
    <dgm:cxn modelId="{29C5AB21-F581-48BB-B395-C5BD3F9A0C5D}" type="presParOf" srcId="{7E168E4D-E6DD-4CF2-BD9E-7CF2F0EAF14C}" destId="{BF513CCC-D047-4412-AED0-08E01CAB1272}" srcOrd="0" destOrd="0" presId="urn:microsoft.com/office/officeart/2005/8/layout/hierarchy1"/>
    <dgm:cxn modelId="{3EF91467-0881-43CC-9AE1-4D3E40810EAE}" type="presParOf" srcId="{7E168E4D-E6DD-4CF2-BD9E-7CF2F0EAF14C}" destId="{123AC7CD-1154-4B99-AD27-07AF70B7BA5C}" srcOrd="1" destOrd="0" presId="urn:microsoft.com/office/officeart/2005/8/layout/hierarchy1"/>
    <dgm:cxn modelId="{F3F23AF3-17FC-4F06-8F1C-7B26E719A607}" type="presParOf" srcId="{F8B03400-B546-4B11-A0E3-4D97A77D5449}" destId="{1E4CCDCE-DFB2-4BBC-B755-A754B8735562}" srcOrd="1" destOrd="0" presId="urn:microsoft.com/office/officeart/2005/8/layout/hierarchy1"/>
    <dgm:cxn modelId="{DBAE76A9-FC81-4C14-8F8F-8F5CC0E62C8E}" type="presParOf" srcId="{0185A1E5-23E1-40F1-BC9E-3AB8F0A4C600}" destId="{543B61D8-BAD0-43C0-BA9B-FF663E8D4B6E}" srcOrd="2" destOrd="0" presId="urn:microsoft.com/office/officeart/2005/8/layout/hierarchy1"/>
    <dgm:cxn modelId="{0996FF55-06C5-4B3A-BD23-82B93BB4CD6F}" type="presParOf" srcId="{0185A1E5-23E1-40F1-BC9E-3AB8F0A4C600}" destId="{C6FDF748-7BA7-4271-ACEE-D2CF3047E606}" srcOrd="3" destOrd="0" presId="urn:microsoft.com/office/officeart/2005/8/layout/hierarchy1"/>
    <dgm:cxn modelId="{3602CA57-B8CC-4708-A106-C165FACD82CE}" type="presParOf" srcId="{C6FDF748-7BA7-4271-ACEE-D2CF3047E606}" destId="{C0C3131B-6DCF-42CE-BA9C-676BBCD5D384}" srcOrd="0" destOrd="0" presId="urn:microsoft.com/office/officeart/2005/8/layout/hierarchy1"/>
    <dgm:cxn modelId="{70FF260D-11DF-4A00-934B-4A07A50DCD55}" type="presParOf" srcId="{C0C3131B-6DCF-42CE-BA9C-676BBCD5D384}" destId="{EE1D9A1F-B1DE-4EBF-8B4B-960D3EBD1DE6}" srcOrd="0" destOrd="0" presId="urn:microsoft.com/office/officeart/2005/8/layout/hierarchy1"/>
    <dgm:cxn modelId="{0608CB13-4C8F-42FF-8A56-14874E6002EB}" type="presParOf" srcId="{C0C3131B-6DCF-42CE-BA9C-676BBCD5D384}" destId="{01529121-D9E3-42AE-9160-BADE78331FBB}" srcOrd="1" destOrd="0" presId="urn:microsoft.com/office/officeart/2005/8/layout/hierarchy1"/>
    <dgm:cxn modelId="{5D1F6845-AEEC-4167-9AA3-A805DC554651}" type="presParOf" srcId="{C6FDF748-7BA7-4271-ACEE-D2CF3047E606}" destId="{A73648EA-55A2-4298-BEFF-DDA445F720A3}" srcOrd="1" destOrd="0" presId="urn:microsoft.com/office/officeart/2005/8/layout/hierarchy1"/>
    <dgm:cxn modelId="{1463F7D9-9F60-4A2D-8C9F-F429E60B6D99}" type="presParOf" srcId="{0185A1E5-23E1-40F1-BC9E-3AB8F0A4C600}" destId="{33AECE92-94AD-42D2-A25E-215BD48377C0}" srcOrd="4" destOrd="0" presId="urn:microsoft.com/office/officeart/2005/8/layout/hierarchy1"/>
    <dgm:cxn modelId="{8C2081F7-B0B6-4264-8A93-3D36D2191871}" type="presParOf" srcId="{0185A1E5-23E1-40F1-BC9E-3AB8F0A4C600}" destId="{858B9D60-347E-44FC-90C7-0D2767F0E535}" srcOrd="5" destOrd="0" presId="urn:microsoft.com/office/officeart/2005/8/layout/hierarchy1"/>
    <dgm:cxn modelId="{9350CD15-3264-4421-9B0C-A344BA645976}" type="presParOf" srcId="{858B9D60-347E-44FC-90C7-0D2767F0E535}" destId="{18110885-F700-4B6F-92C8-E8D4881A4846}" srcOrd="0" destOrd="0" presId="urn:microsoft.com/office/officeart/2005/8/layout/hierarchy1"/>
    <dgm:cxn modelId="{CCB9442F-2086-4861-8903-928E597E0376}" type="presParOf" srcId="{18110885-F700-4B6F-92C8-E8D4881A4846}" destId="{BD37FDB7-0694-4ABC-AAAC-1DB113E201FF}" srcOrd="0" destOrd="0" presId="urn:microsoft.com/office/officeart/2005/8/layout/hierarchy1"/>
    <dgm:cxn modelId="{D43975BF-F59F-4EFE-9860-47BA77E8BB8E}" type="presParOf" srcId="{18110885-F700-4B6F-92C8-E8D4881A4846}" destId="{B1B6309C-9049-48A6-8CEC-34B3516F06DA}" srcOrd="1" destOrd="0" presId="urn:microsoft.com/office/officeart/2005/8/layout/hierarchy1"/>
    <dgm:cxn modelId="{7B1F0722-019D-4FAD-BB7B-8A011ECD254F}" type="presParOf" srcId="{858B9D60-347E-44FC-90C7-0D2767F0E535}" destId="{35A408BE-ADCC-47C7-89D2-D512DC6E1F72}" srcOrd="1" destOrd="0" presId="urn:microsoft.com/office/officeart/2005/8/layout/hierarchy1"/>
  </dgm:cxnLst>
  <dgm:bg/>
  <dgm:whole/>
</dgm:dataModel>
</file>

<file path=word/diagrams/data3.xml><?xml version="1.0" encoding="utf-8"?>
<dgm:dataModel xmlns:dgm="http://schemas.openxmlformats.org/drawingml/2006/diagram" xmlns:a="http://schemas.openxmlformats.org/drawingml/2006/main">
  <dgm:ptLst>
    <dgm:pt modelId="{48282DDB-EF2A-4CFC-BCF0-13DAF69C87EE}" type="doc">
      <dgm:prSet loTypeId="urn:microsoft.com/office/officeart/2005/8/layout/hierarchy1" loCatId="hierarchy" qsTypeId="urn:microsoft.com/office/officeart/2005/8/quickstyle/simple1" qsCatId="simple" csTypeId="urn:microsoft.com/office/officeart/2005/8/colors/accent5_5" csCatId="accent5" phldr="1"/>
      <dgm:spPr/>
      <dgm:t>
        <a:bodyPr/>
        <a:lstStyle/>
        <a:p>
          <a:endParaRPr lang="ru-RU"/>
        </a:p>
      </dgm:t>
    </dgm:pt>
    <dgm:pt modelId="{6AE5C0E9-E923-4A2A-B2AE-6B497355EE51}">
      <dgm:prSet phldrT="[Текст]" custT="1"/>
      <dgm:spPr/>
      <dgm:t>
        <a:bodyPr/>
        <a:lstStyle/>
        <a:p>
          <a:pPr algn="ctr"/>
          <a:r>
            <a:rPr lang="uk-UA" sz="1000">
              <a:latin typeface="Times New Roman" pitchFamily="18" charset="0"/>
              <a:cs typeface="Times New Roman" pitchFamily="18" charset="0"/>
            </a:rPr>
            <a:t>Професійна діагностика</a:t>
          </a:r>
          <a:endParaRPr lang="ru-RU" sz="1000">
            <a:latin typeface="Times New Roman" pitchFamily="18" charset="0"/>
            <a:cs typeface="Times New Roman" pitchFamily="18" charset="0"/>
          </a:endParaRPr>
        </a:p>
      </dgm:t>
    </dgm:pt>
    <dgm:pt modelId="{D5C42074-8577-4EC4-9863-593F4944E489}" type="parTrans" cxnId="{70CFAE57-37A5-47AE-A5D6-37531E29BC94}">
      <dgm:prSet/>
      <dgm:spPr/>
      <dgm:t>
        <a:bodyPr/>
        <a:lstStyle/>
        <a:p>
          <a:pPr algn="ctr"/>
          <a:endParaRPr lang="ru-RU" sz="1000">
            <a:latin typeface="Times New Roman" pitchFamily="18" charset="0"/>
            <a:cs typeface="Times New Roman" pitchFamily="18" charset="0"/>
          </a:endParaRPr>
        </a:p>
      </dgm:t>
    </dgm:pt>
    <dgm:pt modelId="{7FB15E1C-37FC-4CE2-A24C-1EBA230A89D5}" type="sibTrans" cxnId="{70CFAE57-37A5-47AE-A5D6-37531E29BC94}">
      <dgm:prSet/>
      <dgm:spPr/>
      <dgm:t>
        <a:bodyPr/>
        <a:lstStyle/>
        <a:p>
          <a:pPr algn="ctr"/>
          <a:endParaRPr lang="ru-RU" sz="1000">
            <a:latin typeface="Times New Roman" pitchFamily="18" charset="0"/>
            <a:cs typeface="Times New Roman" pitchFamily="18" charset="0"/>
          </a:endParaRPr>
        </a:p>
      </dgm:t>
    </dgm:pt>
    <dgm:pt modelId="{30F56A8A-0ABA-4602-9C68-A42CCFD1DFDD}">
      <dgm:prSet custT="1"/>
      <dgm:spPr/>
      <dgm:t>
        <a:bodyPr/>
        <a:lstStyle/>
        <a:p>
          <a:pPr algn="ctr"/>
          <a:r>
            <a:rPr lang="uk-UA" sz="1000">
              <a:latin typeface="Times New Roman" pitchFamily="18" charset="0"/>
              <a:cs typeface="Times New Roman" pitchFamily="18" charset="0"/>
            </a:rPr>
            <a:t>Дні відкритих дверей ВНЗ, ПТНЗ</a:t>
          </a:r>
          <a:endParaRPr lang="ru-RU" sz="1000">
            <a:latin typeface="Times New Roman" pitchFamily="18" charset="0"/>
            <a:cs typeface="Times New Roman" pitchFamily="18" charset="0"/>
          </a:endParaRPr>
        </a:p>
      </dgm:t>
    </dgm:pt>
    <dgm:pt modelId="{70F0949B-69D5-4924-AC3F-C2A3C81BCFB5}" type="parTrans" cxnId="{FAEDE8D8-6D5E-48D2-9916-A594EA3DF028}">
      <dgm:prSet/>
      <dgm:spPr/>
      <dgm:t>
        <a:bodyPr/>
        <a:lstStyle/>
        <a:p>
          <a:pPr algn="ctr"/>
          <a:endParaRPr lang="ru-RU" sz="1000">
            <a:latin typeface="Times New Roman" pitchFamily="18" charset="0"/>
            <a:cs typeface="Times New Roman" pitchFamily="18" charset="0"/>
          </a:endParaRPr>
        </a:p>
      </dgm:t>
    </dgm:pt>
    <dgm:pt modelId="{C25685C5-9EC4-4520-B0E2-453611A58730}" type="sibTrans" cxnId="{FAEDE8D8-6D5E-48D2-9916-A594EA3DF028}">
      <dgm:prSet/>
      <dgm:spPr/>
      <dgm:t>
        <a:bodyPr/>
        <a:lstStyle/>
        <a:p>
          <a:pPr algn="ctr"/>
          <a:endParaRPr lang="ru-RU" sz="1000">
            <a:latin typeface="Times New Roman" pitchFamily="18" charset="0"/>
            <a:cs typeface="Times New Roman" pitchFamily="18" charset="0"/>
          </a:endParaRPr>
        </a:p>
      </dgm:t>
    </dgm:pt>
    <dgm:pt modelId="{6FBBD652-C72D-4100-B5E6-84B936B6C385}">
      <dgm:prSet phldrT="[Текст]" custT="1"/>
      <dgm:spPr/>
      <dgm:t>
        <a:bodyPr/>
        <a:lstStyle/>
        <a:p>
          <a:pPr algn="ctr"/>
          <a:r>
            <a:rPr lang="uk-UA" sz="1000">
              <a:latin typeface="Times New Roman" pitchFamily="18" charset="0"/>
              <a:cs typeface="Times New Roman" pitchFamily="18" charset="0"/>
            </a:rPr>
            <a:t>Зустрічі  з                     фахівцями</a:t>
          </a:r>
          <a:endParaRPr lang="ru-RU" sz="1000">
            <a:latin typeface="Times New Roman" pitchFamily="18" charset="0"/>
            <a:cs typeface="Times New Roman" pitchFamily="18" charset="0"/>
          </a:endParaRPr>
        </a:p>
      </dgm:t>
    </dgm:pt>
    <dgm:pt modelId="{1B2A48A8-46E7-4C30-83AF-3E4B048121E4}" type="sibTrans" cxnId="{F65FBE6B-A8E5-4CDE-831F-0BC1727E3E99}">
      <dgm:prSet/>
      <dgm:spPr/>
      <dgm:t>
        <a:bodyPr/>
        <a:lstStyle/>
        <a:p>
          <a:pPr algn="ctr"/>
          <a:endParaRPr lang="ru-RU" sz="1000">
            <a:latin typeface="Times New Roman" pitchFamily="18" charset="0"/>
            <a:cs typeface="Times New Roman" pitchFamily="18" charset="0"/>
          </a:endParaRPr>
        </a:p>
      </dgm:t>
    </dgm:pt>
    <dgm:pt modelId="{484160F4-C4CE-4F5A-8366-3AC897C13594}" type="parTrans" cxnId="{F65FBE6B-A8E5-4CDE-831F-0BC1727E3E99}">
      <dgm:prSet/>
      <dgm:spPr/>
      <dgm:t>
        <a:bodyPr/>
        <a:lstStyle/>
        <a:p>
          <a:pPr algn="ctr"/>
          <a:endParaRPr lang="ru-RU" sz="1000">
            <a:latin typeface="Times New Roman" pitchFamily="18" charset="0"/>
            <a:cs typeface="Times New Roman" pitchFamily="18" charset="0"/>
          </a:endParaRPr>
        </a:p>
      </dgm:t>
    </dgm:pt>
    <dgm:pt modelId="{60DFF0F3-7A45-4BB7-BCB6-08B65C63713B}">
      <dgm:prSet custT="1"/>
      <dgm:spPr/>
      <dgm:t>
        <a:bodyPr/>
        <a:lstStyle/>
        <a:p>
          <a:pPr algn="ctr"/>
          <a:r>
            <a:rPr lang="uk-UA" sz="1000">
              <a:latin typeface="Times New Roman" pitchFamily="18" charset="0"/>
              <a:cs typeface="Times New Roman" pitchFamily="18" charset="0"/>
            </a:rPr>
            <a:t>Базовий (визначальний) етап (8-11 класи)</a:t>
          </a:r>
          <a:endParaRPr lang="ru-RU" sz="1000">
            <a:latin typeface="Times New Roman" pitchFamily="18" charset="0"/>
            <a:cs typeface="Times New Roman" pitchFamily="18" charset="0"/>
          </a:endParaRPr>
        </a:p>
        <a:p>
          <a:pPr algn="ctr"/>
          <a:r>
            <a:rPr lang="uk-UA" sz="1000">
              <a:latin typeface="Times New Roman" pitchFamily="18" charset="0"/>
              <a:cs typeface="Times New Roman" pitchFamily="18" charset="0"/>
            </a:rPr>
            <a:t>(Професійна самовизначення, професійна </a:t>
          </a:r>
          <a:endParaRPr lang="ru-RU" sz="1000">
            <a:latin typeface="Times New Roman" pitchFamily="18" charset="0"/>
            <a:cs typeface="Times New Roman" pitchFamily="18" charset="0"/>
          </a:endParaRPr>
        </a:p>
      </dgm:t>
    </dgm:pt>
    <dgm:pt modelId="{1D3C2BC5-9F77-4CD3-9E73-FD1548BA4F8C}" type="parTrans" cxnId="{9D57009D-75ED-41CD-B8AB-FE3809D6FEE3}">
      <dgm:prSet/>
      <dgm:spPr/>
      <dgm:t>
        <a:bodyPr/>
        <a:lstStyle/>
        <a:p>
          <a:pPr algn="ctr"/>
          <a:endParaRPr lang="ru-RU" sz="1000">
            <a:latin typeface="Times New Roman" pitchFamily="18" charset="0"/>
            <a:cs typeface="Times New Roman" pitchFamily="18" charset="0"/>
          </a:endParaRPr>
        </a:p>
      </dgm:t>
    </dgm:pt>
    <dgm:pt modelId="{F01B4581-A190-4F46-B193-1E2968463345}" type="sibTrans" cxnId="{9D57009D-75ED-41CD-B8AB-FE3809D6FEE3}">
      <dgm:prSet/>
      <dgm:spPr/>
      <dgm:t>
        <a:bodyPr/>
        <a:lstStyle/>
        <a:p>
          <a:pPr algn="ctr"/>
          <a:endParaRPr lang="ru-RU" sz="1000">
            <a:latin typeface="Times New Roman" pitchFamily="18" charset="0"/>
            <a:cs typeface="Times New Roman" pitchFamily="18" charset="0"/>
          </a:endParaRPr>
        </a:p>
      </dgm:t>
    </dgm:pt>
    <dgm:pt modelId="{4AB08D85-B503-4BDA-8C4C-740F5B0B256C}">
      <dgm:prSet custT="1"/>
      <dgm:spPr/>
      <dgm:t>
        <a:bodyPr/>
        <a:lstStyle/>
        <a:p>
          <a:r>
            <a:rPr lang="uk-UA" sz="1000">
              <a:latin typeface="Times New Roman" pitchFamily="18" charset="0"/>
              <a:cs typeface="Times New Roman" pitchFamily="18" charset="0"/>
            </a:rPr>
            <a:t>Діагностика індивідуально-психологічних особливостей особистості</a:t>
          </a:r>
          <a:endParaRPr lang="ru-RU" sz="1000">
            <a:latin typeface="Times New Roman" pitchFamily="18" charset="0"/>
            <a:cs typeface="Times New Roman" pitchFamily="18" charset="0"/>
          </a:endParaRPr>
        </a:p>
      </dgm:t>
    </dgm:pt>
    <dgm:pt modelId="{976AFA9B-A7F1-4883-847E-BECA6744059A}" type="parTrans" cxnId="{735727BF-443E-42F6-ACA7-0A3FE04AB41E}">
      <dgm:prSet/>
      <dgm:spPr/>
      <dgm:t>
        <a:bodyPr/>
        <a:lstStyle/>
        <a:p>
          <a:endParaRPr lang="ru-RU" sz="1000">
            <a:latin typeface="Times New Roman" pitchFamily="18" charset="0"/>
            <a:cs typeface="Times New Roman" pitchFamily="18" charset="0"/>
          </a:endParaRPr>
        </a:p>
      </dgm:t>
    </dgm:pt>
    <dgm:pt modelId="{D31007E3-E0EB-48FD-808F-08D722ACCE2A}" type="sibTrans" cxnId="{735727BF-443E-42F6-ACA7-0A3FE04AB41E}">
      <dgm:prSet/>
      <dgm:spPr/>
      <dgm:t>
        <a:bodyPr/>
        <a:lstStyle/>
        <a:p>
          <a:endParaRPr lang="ru-RU" sz="1000">
            <a:latin typeface="Times New Roman" pitchFamily="18" charset="0"/>
            <a:cs typeface="Times New Roman" pitchFamily="18" charset="0"/>
          </a:endParaRPr>
        </a:p>
      </dgm:t>
    </dgm:pt>
    <dgm:pt modelId="{06C371D1-448A-4495-A532-B66CEDA4A247}" type="pres">
      <dgm:prSet presAssocID="{48282DDB-EF2A-4CFC-BCF0-13DAF69C87EE}" presName="hierChild1" presStyleCnt="0">
        <dgm:presLayoutVars>
          <dgm:chPref val="1"/>
          <dgm:dir/>
          <dgm:animOne val="branch"/>
          <dgm:animLvl val="lvl"/>
          <dgm:resizeHandles/>
        </dgm:presLayoutVars>
      </dgm:prSet>
      <dgm:spPr/>
      <dgm:t>
        <a:bodyPr/>
        <a:lstStyle/>
        <a:p>
          <a:endParaRPr lang="ru-RU"/>
        </a:p>
      </dgm:t>
    </dgm:pt>
    <dgm:pt modelId="{E0868150-EF28-480D-A91E-6B2491920387}" type="pres">
      <dgm:prSet presAssocID="{60DFF0F3-7A45-4BB7-BCB6-08B65C63713B}" presName="hierRoot1" presStyleCnt="0"/>
      <dgm:spPr/>
    </dgm:pt>
    <dgm:pt modelId="{102A5DA0-D70F-4F2F-BB50-4D9E83C2A44E}" type="pres">
      <dgm:prSet presAssocID="{60DFF0F3-7A45-4BB7-BCB6-08B65C63713B}" presName="composite" presStyleCnt="0"/>
      <dgm:spPr/>
    </dgm:pt>
    <dgm:pt modelId="{87696984-F6E0-400E-B4D9-3C43FD32AC23}" type="pres">
      <dgm:prSet presAssocID="{60DFF0F3-7A45-4BB7-BCB6-08B65C63713B}" presName="background" presStyleLbl="node0" presStyleIdx="0" presStyleCnt="1"/>
      <dgm:spPr/>
    </dgm:pt>
    <dgm:pt modelId="{666487BA-7701-4989-BB7D-7A7D4CAECCCB}" type="pres">
      <dgm:prSet presAssocID="{60DFF0F3-7A45-4BB7-BCB6-08B65C63713B}" presName="text" presStyleLbl="fgAcc0" presStyleIdx="0" presStyleCnt="1" custScaleX="250994" custScaleY="82174" custLinFactNeighborX="-1119">
        <dgm:presLayoutVars>
          <dgm:chPref val="3"/>
        </dgm:presLayoutVars>
      </dgm:prSet>
      <dgm:spPr/>
      <dgm:t>
        <a:bodyPr/>
        <a:lstStyle/>
        <a:p>
          <a:endParaRPr lang="ru-RU"/>
        </a:p>
      </dgm:t>
    </dgm:pt>
    <dgm:pt modelId="{0185A1E5-23E1-40F1-BC9E-3AB8F0A4C600}" type="pres">
      <dgm:prSet presAssocID="{60DFF0F3-7A45-4BB7-BCB6-08B65C63713B}" presName="hierChild2" presStyleCnt="0"/>
      <dgm:spPr/>
    </dgm:pt>
    <dgm:pt modelId="{9F4184A7-E6E6-44DF-A3F3-78580B5C421C}" type="pres">
      <dgm:prSet presAssocID="{484160F4-C4CE-4F5A-8366-3AC897C13594}" presName="Name10" presStyleLbl="parChTrans1D2" presStyleIdx="0" presStyleCnt="4"/>
      <dgm:spPr/>
      <dgm:t>
        <a:bodyPr/>
        <a:lstStyle/>
        <a:p>
          <a:endParaRPr lang="ru-RU"/>
        </a:p>
      </dgm:t>
    </dgm:pt>
    <dgm:pt modelId="{F8B03400-B546-4B11-A0E3-4D97A77D5449}" type="pres">
      <dgm:prSet presAssocID="{6FBBD652-C72D-4100-B5E6-84B936B6C385}" presName="hierRoot2" presStyleCnt="0"/>
      <dgm:spPr/>
    </dgm:pt>
    <dgm:pt modelId="{7E168E4D-E6DD-4CF2-BD9E-7CF2F0EAF14C}" type="pres">
      <dgm:prSet presAssocID="{6FBBD652-C72D-4100-B5E6-84B936B6C385}" presName="composite2" presStyleCnt="0"/>
      <dgm:spPr/>
    </dgm:pt>
    <dgm:pt modelId="{BF513CCC-D047-4412-AED0-08E01CAB1272}" type="pres">
      <dgm:prSet presAssocID="{6FBBD652-C72D-4100-B5E6-84B936B6C385}" presName="background2" presStyleLbl="node2" presStyleIdx="0" presStyleCnt="4"/>
      <dgm:spPr/>
    </dgm:pt>
    <dgm:pt modelId="{123AC7CD-1154-4B99-AD27-07AF70B7BA5C}" type="pres">
      <dgm:prSet presAssocID="{6FBBD652-C72D-4100-B5E6-84B936B6C385}" presName="text2" presStyleLbl="fgAcc2" presStyleIdx="0" presStyleCnt="4">
        <dgm:presLayoutVars>
          <dgm:chPref val="3"/>
        </dgm:presLayoutVars>
      </dgm:prSet>
      <dgm:spPr/>
      <dgm:t>
        <a:bodyPr/>
        <a:lstStyle/>
        <a:p>
          <a:endParaRPr lang="ru-RU"/>
        </a:p>
      </dgm:t>
    </dgm:pt>
    <dgm:pt modelId="{1E4CCDCE-DFB2-4BBC-B755-A754B8735562}" type="pres">
      <dgm:prSet presAssocID="{6FBBD652-C72D-4100-B5E6-84B936B6C385}" presName="hierChild3" presStyleCnt="0"/>
      <dgm:spPr/>
    </dgm:pt>
    <dgm:pt modelId="{543B61D8-BAD0-43C0-BA9B-FF663E8D4B6E}" type="pres">
      <dgm:prSet presAssocID="{D5C42074-8577-4EC4-9863-593F4944E489}" presName="Name10" presStyleLbl="parChTrans1D2" presStyleIdx="1" presStyleCnt="4"/>
      <dgm:spPr/>
      <dgm:t>
        <a:bodyPr/>
        <a:lstStyle/>
        <a:p>
          <a:endParaRPr lang="ru-RU"/>
        </a:p>
      </dgm:t>
    </dgm:pt>
    <dgm:pt modelId="{C6FDF748-7BA7-4271-ACEE-D2CF3047E606}" type="pres">
      <dgm:prSet presAssocID="{6AE5C0E9-E923-4A2A-B2AE-6B497355EE51}" presName="hierRoot2" presStyleCnt="0"/>
      <dgm:spPr/>
    </dgm:pt>
    <dgm:pt modelId="{C0C3131B-6DCF-42CE-BA9C-676BBCD5D384}" type="pres">
      <dgm:prSet presAssocID="{6AE5C0E9-E923-4A2A-B2AE-6B497355EE51}" presName="composite2" presStyleCnt="0"/>
      <dgm:spPr/>
    </dgm:pt>
    <dgm:pt modelId="{EE1D9A1F-B1DE-4EBF-8B4B-960D3EBD1DE6}" type="pres">
      <dgm:prSet presAssocID="{6AE5C0E9-E923-4A2A-B2AE-6B497355EE51}" presName="background2" presStyleLbl="node2" presStyleIdx="1" presStyleCnt="4"/>
      <dgm:spPr/>
    </dgm:pt>
    <dgm:pt modelId="{01529121-D9E3-42AE-9160-BADE78331FBB}" type="pres">
      <dgm:prSet presAssocID="{6AE5C0E9-E923-4A2A-B2AE-6B497355EE51}" presName="text2" presStyleLbl="fgAcc2" presStyleIdx="1" presStyleCnt="4">
        <dgm:presLayoutVars>
          <dgm:chPref val="3"/>
        </dgm:presLayoutVars>
      </dgm:prSet>
      <dgm:spPr/>
      <dgm:t>
        <a:bodyPr/>
        <a:lstStyle/>
        <a:p>
          <a:endParaRPr lang="ru-RU"/>
        </a:p>
      </dgm:t>
    </dgm:pt>
    <dgm:pt modelId="{A73648EA-55A2-4298-BEFF-DDA445F720A3}" type="pres">
      <dgm:prSet presAssocID="{6AE5C0E9-E923-4A2A-B2AE-6B497355EE51}" presName="hierChild3" presStyleCnt="0"/>
      <dgm:spPr/>
    </dgm:pt>
    <dgm:pt modelId="{33AECE92-94AD-42D2-A25E-215BD48377C0}" type="pres">
      <dgm:prSet presAssocID="{70F0949B-69D5-4924-AC3F-C2A3C81BCFB5}" presName="Name10" presStyleLbl="parChTrans1D2" presStyleIdx="2" presStyleCnt="4"/>
      <dgm:spPr/>
      <dgm:t>
        <a:bodyPr/>
        <a:lstStyle/>
        <a:p>
          <a:endParaRPr lang="ru-RU"/>
        </a:p>
      </dgm:t>
    </dgm:pt>
    <dgm:pt modelId="{858B9D60-347E-44FC-90C7-0D2767F0E535}" type="pres">
      <dgm:prSet presAssocID="{30F56A8A-0ABA-4602-9C68-A42CCFD1DFDD}" presName="hierRoot2" presStyleCnt="0"/>
      <dgm:spPr/>
    </dgm:pt>
    <dgm:pt modelId="{18110885-F700-4B6F-92C8-E8D4881A4846}" type="pres">
      <dgm:prSet presAssocID="{30F56A8A-0ABA-4602-9C68-A42CCFD1DFDD}" presName="composite2" presStyleCnt="0"/>
      <dgm:spPr/>
    </dgm:pt>
    <dgm:pt modelId="{BD37FDB7-0694-4ABC-AAAC-1DB113E201FF}" type="pres">
      <dgm:prSet presAssocID="{30F56A8A-0ABA-4602-9C68-A42CCFD1DFDD}" presName="background2" presStyleLbl="node2" presStyleIdx="2" presStyleCnt="4"/>
      <dgm:spPr/>
    </dgm:pt>
    <dgm:pt modelId="{B1B6309C-9049-48A6-8CEC-34B3516F06DA}" type="pres">
      <dgm:prSet presAssocID="{30F56A8A-0ABA-4602-9C68-A42CCFD1DFDD}" presName="text2" presStyleLbl="fgAcc2" presStyleIdx="2" presStyleCnt="4">
        <dgm:presLayoutVars>
          <dgm:chPref val="3"/>
        </dgm:presLayoutVars>
      </dgm:prSet>
      <dgm:spPr/>
      <dgm:t>
        <a:bodyPr/>
        <a:lstStyle/>
        <a:p>
          <a:endParaRPr lang="ru-RU"/>
        </a:p>
      </dgm:t>
    </dgm:pt>
    <dgm:pt modelId="{35A408BE-ADCC-47C7-89D2-D512DC6E1F72}" type="pres">
      <dgm:prSet presAssocID="{30F56A8A-0ABA-4602-9C68-A42CCFD1DFDD}" presName="hierChild3" presStyleCnt="0"/>
      <dgm:spPr/>
    </dgm:pt>
    <dgm:pt modelId="{55019630-80A0-4E49-80D1-8B10EBDB74D6}" type="pres">
      <dgm:prSet presAssocID="{976AFA9B-A7F1-4883-847E-BECA6744059A}" presName="Name10" presStyleLbl="parChTrans1D2" presStyleIdx="3" presStyleCnt="4"/>
      <dgm:spPr/>
      <dgm:t>
        <a:bodyPr/>
        <a:lstStyle/>
        <a:p>
          <a:endParaRPr lang="ru-RU"/>
        </a:p>
      </dgm:t>
    </dgm:pt>
    <dgm:pt modelId="{46C0EB69-DC8E-48AD-ADFE-8A4FF1C47411}" type="pres">
      <dgm:prSet presAssocID="{4AB08D85-B503-4BDA-8C4C-740F5B0B256C}" presName="hierRoot2" presStyleCnt="0"/>
      <dgm:spPr/>
    </dgm:pt>
    <dgm:pt modelId="{A51FABB0-4BFB-4827-90C3-2B84D2BE158A}" type="pres">
      <dgm:prSet presAssocID="{4AB08D85-B503-4BDA-8C4C-740F5B0B256C}" presName="composite2" presStyleCnt="0"/>
      <dgm:spPr/>
    </dgm:pt>
    <dgm:pt modelId="{DF276CE0-F5D7-4F5D-9BF9-5AE27953AB86}" type="pres">
      <dgm:prSet presAssocID="{4AB08D85-B503-4BDA-8C4C-740F5B0B256C}" presName="background2" presStyleLbl="node2" presStyleIdx="3" presStyleCnt="4"/>
      <dgm:spPr/>
    </dgm:pt>
    <dgm:pt modelId="{C2449B0A-B44E-4490-9692-BC2BD3B61C42}" type="pres">
      <dgm:prSet presAssocID="{4AB08D85-B503-4BDA-8C4C-740F5B0B256C}" presName="text2" presStyleLbl="fgAcc2" presStyleIdx="3" presStyleCnt="4">
        <dgm:presLayoutVars>
          <dgm:chPref val="3"/>
        </dgm:presLayoutVars>
      </dgm:prSet>
      <dgm:spPr/>
      <dgm:t>
        <a:bodyPr/>
        <a:lstStyle/>
        <a:p>
          <a:endParaRPr lang="ru-RU"/>
        </a:p>
      </dgm:t>
    </dgm:pt>
    <dgm:pt modelId="{6142A1C7-77D4-41D0-864F-31B1ED5156FA}" type="pres">
      <dgm:prSet presAssocID="{4AB08D85-B503-4BDA-8C4C-740F5B0B256C}" presName="hierChild3" presStyleCnt="0"/>
      <dgm:spPr/>
    </dgm:pt>
  </dgm:ptLst>
  <dgm:cxnLst>
    <dgm:cxn modelId="{9C35ED6F-FF02-41DF-B31E-F38029F66AF4}" type="presOf" srcId="{976AFA9B-A7F1-4883-847E-BECA6744059A}" destId="{55019630-80A0-4E49-80D1-8B10EBDB74D6}" srcOrd="0" destOrd="0" presId="urn:microsoft.com/office/officeart/2005/8/layout/hierarchy1"/>
    <dgm:cxn modelId="{11E0CE24-2CDB-42FE-952E-378E5EE3647E}" type="presOf" srcId="{4AB08D85-B503-4BDA-8C4C-740F5B0B256C}" destId="{C2449B0A-B44E-4490-9692-BC2BD3B61C42}" srcOrd="0" destOrd="0" presId="urn:microsoft.com/office/officeart/2005/8/layout/hierarchy1"/>
    <dgm:cxn modelId="{F65FBE6B-A8E5-4CDE-831F-0BC1727E3E99}" srcId="{60DFF0F3-7A45-4BB7-BCB6-08B65C63713B}" destId="{6FBBD652-C72D-4100-B5E6-84B936B6C385}" srcOrd="0" destOrd="0" parTransId="{484160F4-C4CE-4F5A-8366-3AC897C13594}" sibTransId="{1B2A48A8-46E7-4C30-83AF-3E4B048121E4}"/>
    <dgm:cxn modelId="{E9B56E5E-E93F-4AEA-8053-0BEE62EFCCA1}" type="presOf" srcId="{48282DDB-EF2A-4CFC-BCF0-13DAF69C87EE}" destId="{06C371D1-448A-4495-A532-B66CEDA4A247}" srcOrd="0" destOrd="0" presId="urn:microsoft.com/office/officeart/2005/8/layout/hierarchy1"/>
    <dgm:cxn modelId="{70CFAE57-37A5-47AE-A5D6-37531E29BC94}" srcId="{60DFF0F3-7A45-4BB7-BCB6-08B65C63713B}" destId="{6AE5C0E9-E923-4A2A-B2AE-6B497355EE51}" srcOrd="1" destOrd="0" parTransId="{D5C42074-8577-4EC4-9863-593F4944E489}" sibTransId="{7FB15E1C-37FC-4CE2-A24C-1EBA230A89D5}"/>
    <dgm:cxn modelId="{6650FC3B-1AE5-4BCB-95D9-34DC83A1EB74}" type="presOf" srcId="{30F56A8A-0ABA-4602-9C68-A42CCFD1DFDD}" destId="{B1B6309C-9049-48A6-8CEC-34B3516F06DA}" srcOrd="0" destOrd="0" presId="urn:microsoft.com/office/officeart/2005/8/layout/hierarchy1"/>
    <dgm:cxn modelId="{E03EE048-9DF2-45CE-99D4-178F37073509}" type="presOf" srcId="{70F0949B-69D5-4924-AC3F-C2A3C81BCFB5}" destId="{33AECE92-94AD-42D2-A25E-215BD48377C0}" srcOrd="0" destOrd="0" presId="urn:microsoft.com/office/officeart/2005/8/layout/hierarchy1"/>
    <dgm:cxn modelId="{FAEDE8D8-6D5E-48D2-9916-A594EA3DF028}" srcId="{60DFF0F3-7A45-4BB7-BCB6-08B65C63713B}" destId="{30F56A8A-0ABA-4602-9C68-A42CCFD1DFDD}" srcOrd="2" destOrd="0" parTransId="{70F0949B-69D5-4924-AC3F-C2A3C81BCFB5}" sibTransId="{C25685C5-9EC4-4520-B0E2-453611A58730}"/>
    <dgm:cxn modelId="{DA855B99-7BAC-4032-BF46-9E85433FBAE8}" type="presOf" srcId="{D5C42074-8577-4EC4-9863-593F4944E489}" destId="{543B61D8-BAD0-43C0-BA9B-FF663E8D4B6E}" srcOrd="0" destOrd="0" presId="urn:microsoft.com/office/officeart/2005/8/layout/hierarchy1"/>
    <dgm:cxn modelId="{7AD1482D-40F7-476D-A686-AB766DE98AA5}" type="presOf" srcId="{6AE5C0E9-E923-4A2A-B2AE-6B497355EE51}" destId="{01529121-D9E3-42AE-9160-BADE78331FBB}" srcOrd="0" destOrd="0" presId="urn:microsoft.com/office/officeart/2005/8/layout/hierarchy1"/>
    <dgm:cxn modelId="{735727BF-443E-42F6-ACA7-0A3FE04AB41E}" srcId="{60DFF0F3-7A45-4BB7-BCB6-08B65C63713B}" destId="{4AB08D85-B503-4BDA-8C4C-740F5B0B256C}" srcOrd="3" destOrd="0" parTransId="{976AFA9B-A7F1-4883-847E-BECA6744059A}" sibTransId="{D31007E3-E0EB-48FD-808F-08D722ACCE2A}"/>
    <dgm:cxn modelId="{9222F129-7CF3-4B04-9AF0-113CDF9588C8}" type="presOf" srcId="{60DFF0F3-7A45-4BB7-BCB6-08B65C63713B}" destId="{666487BA-7701-4989-BB7D-7A7D4CAECCCB}" srcOrd="0" destOrd="0" presId="urn:microsoft.com/office/officeart/2005/8/layout/hierarchy1"/>
    <dgm:cxn modelId="{9D57009D-75ED-41CD-B8AB-FE3809D6FEE3}" srcId="{48282DDB-EF2A-4CFC-BCF0-13DAF69C87EE}" destId="{60DFF0F3-7A45-4BB7-BCB6-08B65C63713B}" srcOrd="0" destOrd="0" parTransId="{1D3C2BC5-9F77-4CD3-9E73-FD1548BA4F8C}" sibTransId="{F01B4581-A190-4F46-B193-1E2968463345}"/>
    <dgm:cxn modelId="{56F78D8B-7BA9-4E1F-86A7-DA4D5289D77C}" type="presOf" srcId="{6FBBD652-C72D-4100-B5E6-84B936B6C385}" destId="{123AC7CD-1154-4B99-AD27-07AF70B7BA5C}" srcOrd="0" destOrd="0" presId="urn:microsoft.com/office/officeart/2005/8/layout/hierarchy1"/>
    <dgm:cxn modelId="{C6150EFD-5D94-41B3-AA9D-DF9FC5940EF4}" type="presOf" srcId="{484160F4-C4CE-4F5A-8366-3AC897C13594}" destId="{9F4184A7-E6E6-44DF-A3F3-78580B5C421C}" srcOrd="0" destOrd="0" presId="urn:microsoft.com/office/officeart/2005/8/layout/hierarchy1"/>
    <dgm:cxn modelId="{0841C8D0-427F-4F8E-9ABD-C9FA28388FEB}" type="presParOf" srcId="{06C371D1-448A-4495-A532-B66CEDA4A247}" destId="{E0868150-EF28-480D-A91E-6B2491920387}" srcOrd="0" destOrd="0" presId="urn:microsoft.com/office/officeart/2005/8/layout/hierarchy1"/>
    <dgm:cxn modelId="{D4B8E6EC-776C-4893-8C3C-EDBAF9B7F67D}" type="presParOf" srcId="{E0868150-EF28-480D-A91E-6B2491920387}" destId="{102A5DA0-D70F-4F2F-BB50-4D9E83C2A44E}" srcOrd="0" destOrd="0" presId="urn:microsoft.com/office/officeart/2005/8/layout/hierarchy1"/>
    <dgm:cxn modelId="{033B87B3-932A-4208-A487-A03DE01DF5E5}" type="presParOf" srcId="{102A5DA0-D70F-4F2F-BB50-4D9E83C2A44E}" destId="{87696984-F6E0-400E-B4D9-3C43FD32AC23}" srcOrd="0" destOrd="0" presId="urn:microsoft.com/office/officeart/2005/8/layout/hierarchy1"/>
    <dgm:cxn modelId="{EE415F81-A3FA-4F97-9D2D-27D8891BCF0A}" type="presParOf" srcId="{102A5DA0-D70F-4F2F-BB50-4D9E83C2A44E}" destId="{666487BA-7701-4989-BB7D-7A7D4CAECCCB}" srcOrd="1" destOrd="0" presId="urn:microsoft.com/office/officeart/2005/8/layout/hierarchy1"/>
    <dgm:cxn modelId="{D86D26DF-6191-4291-B183-CDEDFED059F9}" type="presParOf" srcId="{E0868150-EF28-480D-A91E-6B2491920387}" destId="{0185A1E5-23E1-40F1-BC9E-3AB8F0A4C600}" srcOrd="1" destOrd="0" presId="urn:microsoft.com/office/officeart/2005/8/layout/hierarchy1"/>
    <dgm:cxn modelId="{B7BFE95D-68FA-476B-82DE-4DD40A002C26}" type="presParOf" srcId="{0185A1E5-23E1-40F1-BC9E-3AB8F0A4C600}" destId="{9F4184A7-E6E6-44DF-A3F3-78580B5C421C}" srcOrd="0" destOrd="0" presId="urn:microsoft.com/office/officeart/2005/8/layout/hierarchy1"/>
    <dgm:cxn modelId="{E818DB03-2725-46D8-9D2C-16A34185A60F}" type="presParOf" srcId="{0185A1E5-23E1-40F1-BC9E-3AB8F0A4C600}" destId="{F8B03400-B546-4B11-A0E3-4D97A77D5449}" srcOrd="1" destOrd="0" presId="urn:microsoft.com/office/officeart/2005/8/layout/hierarchy1"/>
    <dgm:cxn modelId="{9BA798F9-60ED-4A3A-87B0-3922F0419385}" type="presParOf" srcId="{F8B03400-B546-4B11-A0E3-4D97A77D5449}" destId="{7E168E4D-E6DD-4CF2-BD9E-7CF2F0EAF14C}" srcOrd="0" destOrd="0" presId="urn:microsoft.com/office/officeart/2005/8/layout/hierarchy1"/>
    <dgm:cxn modelId="{2036AA44-DBF6-4BE5-972C-1878174030BF}" type="presParOf" srcId="{7E168E4D-E6DD-4CF2-BD9E-7CF2F0EAF14C}" destId="{BF513CCC-D047-4412-AED0-08E01CAB1272}" srcOrd="0" destOrd="0" presId="urn:microsoft.com/office/officeart/2005/8/layout/hierarchy1"/>
    <dgm:cxn modelId="{B1227E10-B2A7-4697-8DC9-B06351A6ED59}" type="presParOf" srcId="{7E168E4D-E6DD-4CF2-BD9E-7CF2F0EAF14C}" destId="{123AC7CD-1154-4B99-AD27-07AF70B7BA5C}" srcOrd="1" destOrd="0" presId="urn:microsoft.com/office/officeart/2005/8/layout/hierarchy1"/>
    <dgm:cxn modelId="{2C0E3CCB-69AA-47DD-AE7C-DEE95B5F18CB}" type="presParOf" srcId="{F8B03400-B546-4B11-A0E3-4D97A77D5449}" destId="{1E4CCDCE-DFB2-4BBC-B755-A754B8735562}" srcOrd="1" destOrd="0" presId="urn:microsoft.com/office/officeart/2005/8/layout/hierarchy1"/>
    <dgm:cxn modelId="{3414357E-4BAD-42C3-B6A0-2FE9CA90A6D2}" type="presParOf" srcId="{0185A1E5-23E1-40F1-BC9E-3AB8F0A4C600}" destId="{543B61D8-BAD0-43C0-BA9B-FF663E8D4B6E}" srcOrd="2" destOrd="0" presId="urn:microsoft.com/office/officeart/2005/8/layout/hierarchy1"/>
    <dgm:cxn modelId="{46E80156-F57A-4AC3-89AC-91854B3EBE3C}" type="presParOf" srcId="{0185A1E5-23E1-40F1-BC9E-3AB8F0A4C600}" destId="{C6FDF748-7BA7-4271-ACEE-D2CF3047E606}" srcOrd="3" destOrd="0" presId="urn:microsoft.com/office/officeart/2005/8/layout/hierarchy1"/>
    <dgm:cxn modelId="{0CE6E719-CFA3-4B2A-9F2B-AF8AC7B0F0DA}" type="presParOf" srcId="{C6FDF748-7BA7-4271-ACEE-D2CF3047E606}" destId="{C0C3131B-6DCF-42CE-BA9C-676BBCD5D384}" srcOrd="0" destOrd="0" presId="urn:microsoft.com/office/officeart/2005/8/layout/hierarchy1"/>
    <dgm:cxn modelId="{D1B46448-0065-4977-A1D3-660AEFD4A78F}" type="presParOf" srcId="{C0C3131B-6DCF-42CE-BA9C-676BBCD5D384}" destId="{EE1D9A1F-B1DE-4EBF-8B4B-960D3EBD1DE6}" srcOrd="0" destOrd="0" presId="urn:microsoft.com/office/officeart/2005/8/layout/hierarchy1"/>
    <dgm:cxn modelId="{C69BC969-3916-4AA5-A342-269C796C8465}" type="presParOf" srcId="{C0C3131B-6DCF-42CE-BA9C-676BBCD5D384}" destId="{01529121-D9E3-42AE-9160-BADE78331FBB}" srcOrd="1" destOrd="0" presId="urn:microsoft.com/office/officeart/2005/8/layout/hierarchy1"/>
    <dgm:cxn modelId="{C5237C15-5578-47E6-98AB-49379F701128}" type="presParOf" srcId="{C6FDF748-7BA7-4271-ACEE-D2CF3047E606}" destId="{A73648EA-55A2-4298-BEFF-DDA445F720A3}" srcOrd="1" destOrd="0" presId="urn:microsoft.com/office/officeart/2005/8/layout/hierarchy1"/>
    <dgm:cxn modelId="{5D52338C-ADE8-4D78-9313-A7129687A730}" type="presParOf" srcId="{0185A1E5-23E1-40F1-BC9E-3AB8F0A4C600}" destId="{33AECE92-94AD-42D2-A25E-215BD48377C0}" srcOrd="4" destOrd="0" presId="urn:microsoft.com/office/officeart/2005/8/layout/hierarchy1"/>
    <dgm:cxn modelId="{7761E4F5-C99C-4A94-BC3F-0761321EB591}" type="presParOf" srcId="{0185A1E5-23E1-40F1-BC9E-3AB8F0A4C600}" destId="{858B9D60-347E-44FC-90C7-0D2767F0E535}" srcOrd="5" destOrd="0" presId="urn:microsoft.com/office/officeart/2005/8/layout/hierarchy1"/>
    <dgm:cxn modelId="{C3F427AD-7235-48B7-999D-B0B8677A435A}" type="presParOf" srcId="{858B9D60-347E-44FC-90C7-0D2767F0E535}" destId="{18110885-F700-4B6F-92C8-E8D4881A4846}" srcOrd="0" destOrd="0" presId="urn:microsoft.com/office/officeart/2005/8/layout/hierarchy1"/>
    <dgm:cxn modelId="{C1B63D40-ADA3-488A-B284-42F34ED3597E}" type="presParOf" srcId="{18110885-F700-4B6F-92C8-E8D4881A4846}" destId="{BD37FDB7-0694-4ABC-AAAC-1DB113E201FF}" srcOrd="0" destOrd="0" presId="urn:microsoft.com/office/officeart/2005/8/layout/hierarchy1"/>
    <dgm:cxn modelId="{4E34FB70-E45D-443B-9067-02E827550411}" type="presParOf" srcId="{18110885-F700-4B6F-92C8-E8D4881A4846}" destId="{B1B6309C-9049-48A6-8CEC-34B3516F06DA}" srcOrd="1" destOrd="0" presId="urn:microsoft.com/office/officeart/2005/8/layout/hierarchy1"/>
    <dgm:cxn modelId="{63E0F7D4-8D4A-47BA-B3A0-6A625EAB9CD3}" type="presParOf" srcId="{858B9D60-347E-44FC-90C7-0D2767F0E535}" destId="{35A408BE-ADCC-47C7-89D2-D512DC6E1F72}" srcOrd="1" destOrd="0" presId="urn:microsoft.com/office/officeart/2005/8/layout/hierarchy1"/>
    <dgm:cxn modelId="{352181C0-7C7B-4D89-9221-233F295994B8}" type="presParOf" srcId="{0185A1E5-23E1-40F1-BC9E-3AB8F0A4C600}" destId="{55019630-80A0-4E49-80D1-8B10EBDB74D6}" srcOrd="6" destOrd="0" presId="urn:microsoft.com/office/officeart/2005/8/layout/hierarchy1"/>
    <dgm:cxn modelId="{B8EB70BF-BBD9-4AD7-A58E-59CA7DFAAB67}" type="presParOf" srcId="{0185A1E5-23E1-40F1-BC9E-3AB8F0A4C600}" destId="{46C0EB69-DC8E-48AD-ADFE-8A4FF1C47411}" srcOrd="7" destOrd="0" presId="urn:microsoft.com/office/officeart/2005/8/layout/hierarchy1"/>
    <dgm:cxn modelId="{CBA665CB-89DB-4C86-A33F-D278496ED860}" type="presParOf" srcId="{46C0EB69-DC8E-48AD-ADFE-8A4FF1C47411}" destId="{A51FABB0-4BFB-4827-90C3-2B84D2BE158A}" srcOrd="0" destOrd="0" presId="urn:microsoft.com/office/officeart/2005/8/layout/hierarchy1"/>
    <dgm:cxn modelId="{F85FFFD2-7D1D-4404-80B9-EA635649935B}" type="presParOf" srcId="{A51FABB0-4BFB-4827-90C3-2B84D2BE158A}" destId="{DF276CE0-F5D7-4F5D-9BF9-5AE27953AB86}" srcOrd="0" destOrd="0" presId="urn:microsoft.com/office/officeart/2005/8/layout/hierarchy1"/>
    <dgm:cxn modelId="{78BB6D02-6588-4F3F-8DCF-7A0B6FB34022}" type="presParOf" srcId="{A51FABB0-4BFB-4827-90C3-2B84D2BE158A}" destId="{C2449B0A-B44E-4490-9692-BC2BD3B61C42}" srcOrd="1" destOrd="0" presId="urn:microsoft.com/office/officeart/2005/8/layout/hierarchy1"/>
    <dgm:cxn modelId="{1EABC029-EA85-4B63-A4B2-2A7AEBA063DD}" type="presParOf" srcId="{46C0EB69-DC8E-48AD-ADFE-8A4FF1C47411}" destId="{6142A1C7-77D4-41D0-864F-31B1ED5156FA}" srcOrd="1" destOrd="0" presId="urn:microsoft.com/office/officeart/2005/8/layout/hierarchy1"/>
  </dgm:cxnLst>
  <dgm:bg/>
  <dgm:whole/>
</dgm:dataModel>
</file>

<file path=word/diagrams/data4.xml><?xml version="1.0" encoding="utf-8"?>
<dgm:dataModel xmlns:dgm="http://schemas.openxmlformats.org/drawingml/2006/diagram" xmlns:a="http://schemas.openxmlformats.org/drawingml/2006/main">
  <dgm:ptLst>
    <dgm:pt modelId="{E62DD1CB-3BFF-4FFD-8476-C1633AD5E7C4}" type="doc">
      <dgm:prSet loTypeId="urn:microsoft.com/office/officeart/2005/8/layout/default#1" loCatId="list" qsTypeId="urn:microsoft.com/office/officeart/2005/8/quickstyle/simple3" qsCatId="simple" csTypeId="urn:microsoft.com/office/officeart/2005/8/colors/accent5_5" csCatId="accent5" phldr="1"/>
      <dgm:spPr/>
      <dgm:t>
        <a:bodyPr/>
        <a:lstStyle/>
        <a:p>
          <a:endParaRPr lang="ru-RU"/>
        </a:p>
      </dgm:t>
    </dgm:pt>
    <dgm:pt modelId="{EF8ABCFC-916D-410B-B064-6B4BE66F3257}">
      <dgm:prSet phldrT="[Текст]" custT="1"/>
      <dgm:spPr>
        <a:xfrm>
          <a:off x="39794" y="64654"/>
          <a:ext cx="5908058" cy="554945"/>
        </a:xfrm>
        <a:scene3d>
          <a:camera prst="orthographicFront"/>
          <a:lightRig rig="flat" dir="t"/>
        </a:scene3d>
        <a:sp3d prstMaterial="dkEdge">
          <a:bevelT w="8200" h="38100"/>
        </a:sp3d>
      </dgm:spPr>
      <dgm:t>
        <a:bodyPr/>
        <a:lstStyle/>
        <a:p>
          <a:r>
            <a:rPr lang="ru-RU" sz="1100" b="1" i="0">
              <a:latin typeface="Times New Roman" pitchFamily="18" charset="0"/>
              <a:ea typeface="+mn-ea"/>
              <a:cs typeface="Times New Roman" pitchFamily="18" charset="0"/>
            </a:rPr>
            <a:t>ФОРМИ МЕТОДИЧНОЇ РОБОТИ</a:t>
          </a:r>
        </a:p>
      </dgm:t>
    </dgm:pt>
    <dgm:pt modelId="{D4DCB99E-F0DB-4438-9866-093E98E88402}" type="parTrans" cxnId="{A26731E1-7575-4647-B4E9-CD44E1A91A0C}">
      <dgm:prSet/>
      <dgm:spPr/>
      <dgm:t>
        <a:bodyPr/>
        <a:lstStyle/>
        <a:p>
          <a:endParaRPr lang="ru-RU" sz="1100"/>
        </a:p>
      </dgm:t>
    </dgm:pt>
    <dgm:pt modelId="{71E0E86C-3213-4922-977E-6EF907587FDF}" type="sibTrans" cxnId="{A26731E1-7575-4647-B4E9-CD44E1A91A0C}">
      <dgm:prSet/>
      <dgm:spPr/>
      <dgm:t>
        <a:bodyPr/>
        <a:lstStyle/>
        <a:p>
          <a:endParaRPr lang="ru-RU" sz="1100"/>
        </a:p>
      </dgm:t>
    </dgm:pt>
    <dgm:pt modelId="{1C5AD372-88B2-4780-9DDB-C6B4192AC382}">
      <dgm:prSet phldrT="[Текст]" custT="1"/>
      <dgm:spPr>
        <a:xfrm>
          <a:off x="0" y="805471"/>
          <a:ext cx="1858704" cy="3779511"/>
        </a:xfrm>
        <a:scene3d>
          <a:camera prst="orthographicFront"/>
          <a:lightRig rig="flat" dir="t"/>
        </a:scene3d>
        <a:sp3d prstMaterial="dkEdge">
          <a:bevelT w="8200" h="38100"/>
        </a:sp3d>
      </dgm:spPr>
      <dgm:t>
        <a:bodyPr/>
        <a:lstStyle/>
        <a:p>
          <a:pPr>
            <a:lnSpc>
              <a:spcPct val="90000"/>
            </a:lnSpc>
          </a:pPr>
          <a:r>
            <a:rPr lang="ru-RU" sz="1100" kern="1200">
              <a:latin typeface="Times New Roman" pitchFamily="18" charset="0"/>
              <a:ea typeface="+mn-ea"/>
              <a:cs typeface="Times New Roman" pitchFamily="18" charset="0"/>
            </a:rPr>
            <a:t>       </a:t>
          </a:r>
          <a:r>
            <a:rPr lang="ru-RU" sz="1100" b="1" i="1" kern="1200">
              <a:latin typeface="Times New Roman" pitchFamily="18" charset="0"/>
              <a:ea typeface="+mn-ea"/>
              <a:cs typeface="Times New Roman" pitchFamily="18" charset="0"/>
            </a:rPr>
            <a:t>КОЛЕКТИВНІ</a:t>
          </a:r>
        </a:p>
        <a:p>
          <a:pPr>
            <a:lnSpc>
              <a:spcPct val="100000"/>
            </a:lnSpc>
          </a:pPr>
          <a:r>
            <a:rPr lang="ru-RU" sz="1100" kern="1700" baseline="0">
              <a:latin typeface="Times New Roman" pitchFamily="18" charset="0"/>
              <a:ea typeface="+mn-ea"/>
              <a:cs typeface="Times New Roman" pitchFamily="18" charset="0"/>
            </a:rPr>
            <a:t>- педагогічна рада</a:t>
          </a:r>
        </a:p>
        <a:p>
          <a:pPr>
            <a:lnSpc>
              <a:spcPct val="100000"/>
            </a:lnSpc>
          </a:pPr>
          <a:r>
            <a:rPr lang="ru-RU" sz="1100" kern="1700" baseline="0">
              <a:latin typeface="Times New Roman" pitchFamily="18" charset="0"/>
              <a:ea typeface="+mn-ea"/>
              <a:cs typeface="Times New Roman" pitchFamily="18" charset="0"/>
            </a:rPr>
            <a:t>- науково-педагогічні конференції</a:t>
          </a:r>
        </a:p>
        <a:p>
          <a:pPr>
            <a:lnSpc>
              <a:spcPct val="100000"/>
            </a:lnSpc>
          </a:pPr>
          <a:r>
            <a:rPr lang="ru-RU" sz="1100" kern="1700" baseline="0">
              <a:latin typeface="Times New Roman" pitchFamily="18" charset="0"/>
              <a:ea typeface="+mn-ea"/>
              <a:cs typeface="Times New Roman" pitchFamily="18" charset="0"/>
            </a:rPr>
            <a:t>- психолого-педагогічна лабораторія</a:t>
          </a:r>
        </a:p>
        <a:p>
          <a:pPr>
            <a:lnSpc>
              <a:spcPct val="100000"/>
            </a:lnSpc>
          </a:pPr>
          <a:r>
            <a:rPr lang="ru-RU" sz="1100" kern="1700" baseline="0">
              <a:latin typeface="Times New Roman" pitchFamily="18" charset="0"/>
              <a:ea typeface="+mn-ea"/>
              <a:cs typeface="Times New Roman" pitchFamily="18" charset="0"/>
            </a:rPr>
            <a:t>- семінар-практикум вчителів початкових класів</a:t>
          </a:r>
        </a:p>
        <a:p>
          <a:pPr>
            <a:lnSpc>
              <a:spcPct val="100000"/>
            </a:lnSpc>
          </a:pPr>
          <a:r>
            <a:rPr lang="ru-RU" sz="1100" kern="1700" baseline="0">
              <a:latin typeface="Times New Roman" pitchFamily="18" charset="0"/>
              <a:ea typeface="+mn-ea"/>
              <a:cs typeface="Times New Roman" pitchFamily="18" charset="0"/>
            </a:rPr>
            <a:t>- огляди-виставки</a:t>
          </a:r>
        </a:p>
        <a:p>
          <a:pPr>
            <a:lnSpc>
              <a:spcPct val="100000"/>
            </a:lnSpc>
          </a:pPr>
          <a:r>
            <a:rPr lang="ru-RU" sz="1100" kern="1700" baseline="0">
              <a:latin typeface="Times New Roman" pitchFamily="18" charset="0"/>
              <a:ea typeface="+mn-ea"/>
              <a:cs typeface="Times New Roman" pitchFamily="18" charset="0"/>
            </a:rPr>
            <a:t>- педагогічний ярмарок</a:t>
          </a:r>
        </a:p>
        <a:p>
          <a:pPr>
            <a:lnSpc>
              <a:spcPct val="100000"/>
            </a:lnSpc>
          </a:pPr>
          <a:r>
            <a:rPr lang="ru-RU" sz="1100" kern="1700" baseline="0">
              <a:latin typeface="Times New Roman" pitchFamily="18" charset="0"/>
              <a:ea typeface="+mn-ea"/>
              <a:cs typeface="Times New Roman" pitchFamily="18" charset="0"/>
            </a:rPr>
            <a:t>- педагогічні читання</a:t>
          </a:r>
        </a:p>
        <a:p>
          <a:pPr>
            <a:lnSpc>
              <a:spcPct val="100000"/>
            </a:lnSpc>
          </a:pPr>
          <a:r>
            <a:rPr lang="ru-RU" sz="1100" kern="1700" baseline="0">
              <a:latin typeface="Times New Roman" pitchFamily="18" charset="0"/>
              <a:ea typeface="+mn-ea"/>
              <a:cs typeface="Times New Roman" pitchFamily="18" charset="0"/>
            </a:rPr>
            <a:t>- педагогічний консиліум</a:t>
          </a:r>
        </a:p>
        <a:p>
          <a:pPr>
            <a:lnSpc>
              <a:spcPct val="100000"/>
            </a:lnSpc>
          </a:pPr>
          <a:r>
            <a:rPr lang="ru-RU" sz="1100" kern="1700" baseline="0">
              <a:latin typeface="Times New Roman" pitchFamily="18" charset="0"/>
              <a:ea typeface="+mn-ea"/>
              <a:cs typeface="Times New Roman" pitchFamily="18" charset="0"/>
            </a:rPr>
            <a:t>- аукціон педагогічних ідей</a:t>
          </a:r>
        </a:p>
        <a:p>
          <a:pPr>
            <a:lnSpc>
              <a:spcPct val="100000"/>
            </a:lnSpc>
          </a:pPr>
          <a:r>
            <a:rPr lang="ru-RU" sz="1100" kern="1700" baseline="0">
              <a:latin typeface="Times New Roman" pitchFamily="18" charset="0"/>
              <a:ea typeface="+mn-ea"/>
              <a:cs typeface="Times New Roman" pitchFamily="18" charset="0"/>
            </a:rPr>
            <a:t>- асамблея досягнень</a:t>
          </a:r>
        </a:p>
        <a:p>
          <a:pPr>
            <a:lnSpc>
              <a:spcPct val="100000"/>
            </a:lnSpc>
          </a:pPr>
          <a:r>
            <a:rPr lang="ru-RU" sz="1100" kern="1700" baseline="0">
              <a:latin typeface="Times New Roman" pitchFamily="18" charset="0"/>
              <a:ea typeface="+mn-ea"/>
              <a:cs typeface="Times New Roman" pitchFamily="18" charset="0"/>
            </a:rPr>
            <a:t>- проекти</a:t>
          </a:r>
        </a:p>
        <a:p>
          <a:pPr>
            <a:lnSpc>
              <a:spcPct val="100000"/>
            </a:lnSpc>
          </a:pPr>
          <a:r>
            <a:rPr lang="ru-RU" sz="1100" kern="1700" baseline="0">
              <a:latin typeface="Times New Roman" pitchFamily="18" charset="0"/>
              <a:ea typeface="+mn-ea"/>
              <a:cs typeface="Times New Roman" pitchFamily="18" charset="0"/>
            </a:rPr>
            <a:t>- методичні поради</a:t>
          </a:r>
        </a:p>
        <a:p>
          <a:pPr>
            <a:lnSpc>
              <a:spcPct val="70000"/>
            </a:lnSpc>
          </a:pPr>
          <a:r>
            <a:rPr lang="ru-RU" sz="1100" kern="1200">
              <a:latin typeface="Times New Roman" pitchFamily="18" charset="0"/>
              <a:ea typeface="+mn-ea"/>
              <a:cs typeface="Times New Roman" pitchFamily="18" charset="0"/>
            </a:rPr>
            <a:t>  </a:t>
          </a:r>
        </a:p>
      </dgm:t>
    </dgm:pt>
    <dgm:pt modelId="{D29837DD-64B5-492B-B72C-1A061C9508C0}" type="parTrans" cxnId="{E2A10D9E-DBC1-4427-93B4-42A4548B9A8E}">
      <dgm:prSet/>
      <dgm:spPr/>
      <dgm:t>
        <a:bodyPr/>
        <a:lstStyle/>
        <a:p>
          <a:endParaRPr lang="ru-RU" sz="1100"/>
        </a:p>
      </dgm:t>
    </dgm:pt>
    <dgm:pt modelId="{62B793D9-0373-4482-97F1-BC55EC1BB24E}" type="sibTrans" cxnId="{E2A10D9E-DBC1-4427-93B4-42A4548B9A8E}">
      <dgm:prSet/>
      <dgm:spPr/>
      <dgm:t>
        <a:bodyPr/>
        <a:lstStyle/>
        <a:p>
          <a:endParaRPr lang="ru-RU" sz="1100"/>
        </a:p>
      </dgm:t>
    </dgm:pt>
    <dgm:pt modelId="{DA30CACF-9EFF-419E-9C62-6B2DBAA3A62E}">
      <dgm:prSet phldrT="[Текст]" custT="1"/>
      <dgm:spPr>
        <a:xfrm>
          <a:off x="2044574" y="822756"/>
          <a:ext cx="1858704" cy="3744939"/>
        </a:xfrm>
        <a:scene3d>
          <a:camera prst="orthographicFront"/>
          <a:lightRig rig="flat" dir="t"/>
        </a:scene3d>
        <a:sp3d prstMaterial="dkEdge">
          <a:bevelT w="8200" h="38100"/>
        </a:sp3d>
      </dgm:spPr>
      <dgm:t>
        <a:bodyPr/>
        <a:lstStyle/>
        <a:p>
          <a:pPr algn="ctr">
            <a:lnSpc>
              <a:spcPct val="70000"/>
            </a:lnSpc>
          </a:pPr>
          <a:r>
            <a:rPr lang="ru-RU" sz="1100" b="1" i="1">
              <a:latin typeface="Times New Roman" pitchFamily="18" charset="0"/>
              <a:ea typeface="+mn-ea"/>
              <a:cs typeface="Times New Roman" pitchFamily="18" charset="0"/>
            </a:rPr>
            <a:t>ГРУПОВІ</a:t>
          </a:r>
        </a:p>
        <a:p>
          <a:pPr algn="l">
            <a:lnSpc>
              <a:spcPct val="100000"/>
            </a:lnSpc>
          </a:pPr>
          <a:r>
            <a:rPr lang="ru-RU" sz="1100" b="1" i="1">
              <a:latin typeface="Times New Roman" pitchFamily="18" charset="0"/>
              <a:ea typeface="+mn-ea"/>
              <a:cs typeface="Times New Roman" pitchFamily="18" charset="0"/>
            </a:rPr>
            <a:t>- </a:t>
          </a:r>
          <a:r>
            <a:rPr lang="ru-RU" sz="1100" b="0" i="0">
              <a:latin typeface="Times New Roman" pitchFamily="18" charset="0"/>
              <a:ea typeface="+mn-ea"/>
              <a:cs typeface="Times New Roman" pitchFamily="18" charset="0"/>
            </a:rPr>
            <a:t>методична рада</a:t>
          </a:r>
        </a:p>
        <a:p>
          <a:pPr algn="l">
            <a:lnSpc>
              <a:spcPct val="100000"/>
            </a:lnSpc>
          </a:pPr>
          <a:r>
            <a:rPr lang="ru-RU" sz="1100" b="0" i="0">
              <a:latin typeface="Times New Roman" pitchFamily="18" charset="0"/>
              <a:ea typeface="+mn-ea"/>
              <a:cs typeface="Times New Roman" pitchFamily="18" charset="0"/>
            </a:rPr>
            <a:t>- творчі групи</a:t>
          </a:r>
        </a:p>
        <a:p>
          <a:pPr algn="l">
            <a:lnSpc>
              <a:spcPct val="100000"/>
            </a:lnSpc>
          </a:pPr>
          <a:r>
            <a:rPr lang="ru-RU" sz="1100" b="0" i="0">
              <a:latin typeface="Times New Roman" pitchFamily="18" charset="0"/>
              <a:ea typeface="+mn-ea"/>
              <a:cs typeface="Times New Roman" pitchFamily="18" charset="0"/>
            </a:rPr>
            <a:t>- методичні об</a:t>
          </a:r>
          <a:r>
            <a:rPr lang="uk-UA" sz="1100">
              <a:latin typeface="Calibri"/>
              <a:ea typeface="+mn-ea"/>
              <a:cs typeface="+mn-cs"/>
            </a:rPr>
            <a:t>’</a:t>
          </a:r>
          <a:r>
            <a:rPr lang="ru-RU" sz="1100" b="0" i="0">
              <a:latin typeface="Times New Roman" pitchFamily="18" charset="0"/>
              <a:ea typeface="+mn-ea"/>
              <a:cs typeface="Times New Roman" pitchFamily="18" charset="0"/>
            </a:rPr>
            <a:t>єднання</a:t>
          </a:r>
        </a:p>
        <a:p>
          <a:pPr algn="l">
            <a:lnSpc>
              <a:spcPct val="100000"/>
            </a:lnSpc>
          </a:pPr>
          <a:r>
            <a:rPr lang="ru-RU" sz="1100" b="0" i="0">
              <a:latin typeface="Times New Roman" pitchFamily="18" charset="0"/>
              <a:ea typeface="+mn-ea"/>
              <a:cs typeface="Times New Roman" pitchFamily="18" charset="0"/>
            </a:rPr>
            <a:t>- творчі тандеми</a:t>
          </a:r>
        </a:p>
        <a:p>
          <a:pPr algn="l">
            <a:lnSpc>
              <a:spcPct val="100000"/>
            </a:lnSpc>
          </a:pPr>
          <a:r>
            <a:rPr lang="ru-RU" sz="1100" b="0" i="0">
              <a:latin typeface="Times New Roman" pitchFamily="18" charset="0"/>
              <a:ea typeface="+mn-ea"/>
              <a:cs typeface="Times New Roman" pitchFamily="18" charset="0"/>
            </a:rPr>
            <a:t>- групи взаємодії</a:t>
          </a:r>
        </a:p>
        <a:p>
          <a:pPr algn="l">
            <a:lnSpc>
              <a:spcPct val="100000"/>
            </a:lnSpc>
          </a:pPr>
          <a:r>
            <a:rPr lang="ru-RU" sz="1100" b="0" i="0">
              <a:latin typeface="Times New Roman" pitchFamily="18" charset="0"/>
              <a:ea typeface="+mn-ea"/>
              <a:cs typeface="Times New Roman" pitchFamily="18" charset="0"/>
            </a:rPr>
            <a:t>- педагогічні майстерні</a:t>
          </a:r>
        </a:p>
        <a:p>
          <a:pPr algn="l">
            <a:lnSpc>
              <a:spcPct val="100000"/>
            </a:lnSpc>
          </a:pPr>
          <a:r>
            <a:rPr lang="ru-RU" sz="1100" b="0" i="0">
              <a:latin typeface="Times New Roman" pitchFamily="18" charset="0"/>
              <a:ea typeface="+mn-ea"/>
              <a:cs typeface="Times New Roman" pitchFamily="18" charset="0"/>
            </a:rPr>
            <a:t>- школа вищої педагогічної майстерності</a:t>
          </a:r>
        </a:p>
        <a:p>
          <a:pPr algn="l">
            <a:lnSpc>
              <a:spcPct val="100000"/>
            </a:lnSpc>
          </a:pPr>
          <a:r>
            <a:rPr lang="ru-RU" sz="1100" b="0" i="0">
              <a:latin typeface="Times New Roman" pitchFamily="18" charset="0"/>
              <a:ea typeface="+mn-ea"/>
              <a:cs typeface="Times New Roman" pitchFamily="18" charset="0"/>
            </a:rPr>
            <a:t>- творча група  "Золота зернина"</a:t>
          </a:r>
        </a:p>
        <a:p>
          <a:pPr algn="l">
            <a:lnSpc>
              <a:spcPct val="100000"/>
            </a:lnSpc>
          </a:pPr>
          <a:r>
            <a:rPr lang="ru-RU" sz="1100" b="0" i="0">
              <a:latin typeface="Times New Roman" pitchFamily="18" charset="0"/>
              <a:ea typeface="+mn-ea"/>
              <a:cs typeface="Times New Roman" pitchFamily="18" charset="0"/>
            </a:rPr>
            <a:t>- творчі звіти </a:t>
          </a:r>
        </a:p>
        <a:p>
          <a:pPr algn="l">
            <a:lnSpc>
              <a:spcPct val="100000"/>
            </a:lnSpc>
          </a:pPr>
          <a:r>
            <a:rPr lang="ru-RU" sz="1100" b="0" i="0">
              <a:latin typeface="Times New Roman" pitchFamily="18" charset="0"/>
              <a:ea typeface="+mn-ea"/>
              <a:cs typeface="Times New Roman" pitchFamily="18" charset="0"/>
            </a:rPr>
            <a:t>- групи взаємодії та педагогічної підтримки "Я іду на урок"</a:t>
          </a:r>
        </a:p>
        <a:p>
          <a:pPr algn="l">
            <a:lnSpc>
              <a:spcPct val="100000"/>
            </a:lnSpc>
          </a:pPr>
          <a:r>
            <a:rPr lang="ru-RU" sz="1100" b="0" i="0">
              <a:latin typeface="Times New Roman" pitchFamily="18" charset="0"/>
              <a:ea typeface="+mn-ea"/>
              <a:cs typeface="Times New Roman" pitchFamily="18" charset="0"/>
            </a:rPr>
            <a:t>- предметні тижні </a:t>
          </a:r>
          <a:endParaRPr lang="ru-RU" sz="1100" b="1" i="1">
            <a:latin typeface="Times New Roman" pitchFamily="18" charset="0"/>
            <a:ea typeface="+mn-ea"/>
            <a:cs typeface="Times New Roman" pitchFamily="18" charset="0"/>
          </a:endParaRPr>
        </a:p>
      </dgm:t>
    </dgm:pt>
    <dgm:pt modelId="{065741A7-F9EF-4335-80B1-57351880A808}" type="parTrans" cxnId="{3A1BE462-CD84-4D39-B66D-6DB387AB9492}">
      <dgm:prSet/>
      <dgm:spPr/>
      <dgm:t>
        <a:bodyPr/>
        <a:lstStyle/>
        <a:p>
          <a:endParaRPr lang="ru-RU" sz="1100"/>
        </a:p>
      </dgm:t>
    </dgm:pt>
    <dgm:pt modelId="{25F0DAB2-2485-4C0E-8792-55A38CB9B61D}" type="sibTrans" cxnId="{3A1BE462-CD84-4D39-B66D-6DB387AB9492}">
      <dgm:prSet/>
      <dgm:spPr/>
      <dgm:t>
        <a:bodyPr/>
        <a:lstStyle/>
        <a:p>
          <a:endParaRPr lang="ru-RU" sz="1100"/>
        </a:p>
      </dgm:t>
    </dgm:pt>
    <dgm:pt modelId="{928B48C7-0AB6-476B-A700-6459D62C1C3E}">
      <dgm:prSet phldrT="[Текст]" custT="1"/>
      <dgm:spPr>
        <a:xfrm>
          <a:off x="4089148" y="857328"/>
          <a:ext cx="1858704" cy="3675795"/>
        </a:xfrm>
        <a:scene3d>
          <a:camera prst="orthographicFront"/>
          <a:lightRig rig="flat" dir="t"/>
        </a:scene3d>
        <a:sp3d prstMaterial="dkEdge">
          <a:bevelT w="8200" h="38100"/>
        </a:sp3d>
      </dgm:spPr>
      <dgm:t>
        <a:bodyPr/>
        <a:lstStyle/>
        <a:p>
          <a:pPr algn="ctr">
            <a:lnSpc>
              <a:spcPct val="70000"/>
            </a:lnSpc>
          </a:pPr>
          <a:r>
            <a:rPr lang="ru-RU" sz="1100" b="1" i="1">
              <a:latin typeface="Times New Roman" pitchFamily="18" charset="0"/>
              <a:ea typeface="+mn-ea"/>
              <a:cs typeface="Times New Roman" pitchFamily="18" charset="0"/>
            </a:rPr>
            <a:t>ІНДИВІДУАЛЬНІ</a:t>
          </a:r>
        </a:p>
        <a:p>
          <a:pPr algn="l">
            <a:lnSpc>
              <a:spcPct val="100000"/>
            </a:lnSpc>
          </a:pPr>
          <a:r>
            <a:rPr lang="ru-RU" sz="1100" b="0" i="0">
              <a:latin typeface="Times New Roman" pitchFamily="18" charset="0"/>
              <a:ea typeface="+mn-ea"/>
              <a:cs typeface="Times New Roman" pitchFamily="18" charset="0"/>
            </a:rPr>
            <a:t>- конкурс "Учитель року"</a:t>
          </a:r>
        </a:p>
        <a:p>
          <a:pPr algn="l">
            <a:lnSpc>
              <a:spcPct val="100000"/>
            </a:lnSpc>
          </a:pPr>
          <a:r>
            <a:rPr lang="ru-RU" sz="1100" b="0" i="0">
              <a:latin typeface="Times New Roman" pitchFamily="18" charset="0"/>
              <a:ea typeface="+mn-ea"/>
              <a:cs typeface="Times New Roman" pitchFamily="18" charset="0"/>
            </a:rPr>
            <a:t>- авторський урок</a:t>
          </a:r>
        </a:p>
        <a:p>
          <a:pPr algn="l">
            <a:lnSpc>
              <a:spcPct val="100000"/>
            </a:lnSpc>
          </a:pPr>
          <a:r>
            <a:rPr lang="ru-RU" sz="1100" b="0" i="0">
              <a:latin typeface="Times New Roman" pitchFamily="18" charset="0"/>
              <a:ea typeface="+mn-ea"/>
              <a:cs typeface="Times New Roman" pitchFamily="18" charset="0"/>
            </a:rPr>
            <a:t>- "Майстер - класи" </a:t>
          </a:r>
        </a:p>
        <a:p>
          <a:pPr algn="l">
            <a:lnSpc>
              <a:spcPct val="100000"/>
            </a:lnSpc>
          </a:pPr>
          <a:r>
            <a:rPr lang="ru-RU" sz="1100" b="0" i="0">
              <a:latin typeface="Times New Roman" pitchFamily="18" charset="0"/>
              <a:ea typeface="+mn-ea"/>
              <a:cs typeface="Times New Roman" pitchFamily="18" charset="0"/>
            </a:rPr>
            <a:t>- методичні консультації</a:t>
          </a:r>
        </a:p>
        <a:p>
          <a:pPr algn="l">
            <a:lnSpc>
              <a:spcPct val="100000"/>
            </a:lnSpc>
          </a:pPr>
          <a:r>
            <a:rPr lang="ru-RU" sz="1100" b="0" i="0">
              <a:latin typeface="Times New Roman" pitchFamily="18" charset="0"/>
              <a:ea typeface="+mn-ea"/>
              <a:cs typeface="Times New Roman" pitchFamily="18" charset="0"/>
            </a:rPr>
            <a:t>- самоосвітня діяльність</a:t>
          </a:r>
        </a:p>
        <a:p>
          <a:pPr algn="l">
            <a:lnSpc>
              <a:spcPct val="100000"/>
            </a:lnSpc>
          </a:pPr>
          <a:r>
            <a:rPr lang="ru-RU" sz="1100" b="0" i="0">
              <a:latin typeface="Times New Roman" pitchFamily="18" charset="0"/>
              <a:ea typeface="+mn-ea"/>
              <a:cs typeface="Times New Roman" pitchFamily="18" charset="0"/>
            </a:rPr>
            <a:t>- відкриті уроки</a:t>
          </a:r>
        </a:p>
        <a:p>
          <a:pPr algn="l">
            <a:lnSpc>
              <a:spcPct val="100000"/>
            </a:lnSpc>
          </a:pPr>
          <a:r>
            <a:rPr lang="ru-RU" sz="1100" b="0" i="0">
              <a:latin typeface="Times New Roman" pitchFamily="18" charset="0"/>
              <a:ea typeface="+mn-ea"/>
              <a:cs typeface="Times New Roman" pitchFamily="18" charset="0"/>
            </a:rPr>
            <a:t>- педагогічний моніторинг</a:t>
          </a:r>
        </a:p>
        <a:p>
          <a:pPr algn="l">
            <a:lnSpc>
              <a:spcPct val="100000"/>
            </a:lnSpc>
          </a:pPr>
          <a:r>
            <a:rPr lang="ru-RU" sz="1100" b="0" i="0">
              <a:latin typeface="Times New Roman" pitchFamily="18" charset="0"/>
              <a:ea typeface="+mn-ea"/>
              <a:cs typeface="Times New Roman" pitchFamily="18" charset="0"/>
            </a:rPr>
            <a:t>- творчі звіти</a:t>
          </a:r>
        </a:p>
        <a:p>
          <a:pPr algn="l">
            <a:lnSpc>
              <a:spcPct val="100000"/>
            </a:lnSpc>
          </a:pPr>
          <a:r>
            <a:rPr lang="ru-RU" sz="1100" b="0" i="0">
              <a:latin typeface="Times New Roman" pitchFamily="18" charset="0"/>
              <a:ea typeface="+mn-ea"/>
              <a:cs typeface="Times New Roman" pitchFamily="18" charset="0"/>
            </a:rPr>
            <a:t>- атестація </a:t>
          </a:r>
        </a:p>
        <a:p>
          <a:pPr algn="l">
            <a:lnSpc>
              <a:spcPct val="100000"/>
            </a:lnSpc>
          </a:pPr>
          <a:r>
            <a:rPr lang="ru-RU" sz="1100" b="0" i="0">
              <a:latin typeface="Times New Roman" pitchFamily="18" charset="0"/>
              <a:ea typeface="+mn-ea"/>
              <a:cs typeface="Times New Roman" pitchFamily="18" charset="0"/>
            </a:rPr>
            <a:t>- звіт на робочому місці</a:t>
          </a:r>
        </a:p>
        <a:p>
          <a:pPr algn="l">
            <a:lnSpc>
              <a:spcPct val="100000"/>
            </a:lnSpc>
          </a:pPr>
          <a:r>
            <a:rPr lang="ru-RU" sz="1100" b="0" i="0">
              <a:latin typeface="Times New Roman" pitchFamily="18" charset="0"/>
              <a:ea typeface="+mn-ea"/>
              <a:cs typeface="Times New Roman" pitchFamily="18" charset="0"/>
            </a:rPr>
            <a:t>- творче портфоліо</a:t>
          </a:r>
        </a:p>
        <a:p>
          <a:pPr algn="l">
            <a:lnSpc>
              <a:spcPct val="100000"/>
            </a:lnSpc>
          </a:pPr>
          <a:r>
            <a:rPr lang="ru-RU" sz="1100" b="0" i="0">
              <a:latin typeface="Times New Roman" pitchFamily="18" charset="0"/>
              <a:ea typeface="+mn-ea"/>
              <a:cs typeface="Times New Roman" pitchFamily="18" charset="0"/>
            </a:rPr>
            <a:t>- презентація методичних знахідок</a:t>
          </a:r>
        </a:p>
      </dgm:t>
    </dgm:pt>
    <dgm:pt modelId="{B5FB876C-CCB8-4B0C-ABA6-54711A8D331B}" type="parTrans" cxnId="{A9A3D133-A6BE-40A1-9CB8-E7DE791A20E0}">
      <dgm:prSet/>
      <dgm:spPr/>
      <dgm:t>
        <a:bodyPr/>
        <a:lstStyle/>
        <a:p>
          <a:endParaRPr lang="ru-RU" sz="1100"/>
        </a:p>
      </dgm:t>
    </dgm:pt>
    <dgm:pt modelId="{4B3537A7-296D-49C5-ACCD-0DDCF9FEF589}" type="sibTrans" cxnId="{A9A3D133-A6BE-40A1-9CB8-E7DE791A20E0}">
      <dgm:prSet/>
      <dgm:spPr/>
      <dgm:t>
        <a:bodyPr/>
        <a:lstStyle/>
        <a:p>
          <a:endParaRPr lang="ru-RU" sz="1100"/>
        </a:p>
      </dgm:t>
    </dgm:pt>
    <dgm:pt modelId="{C17B9F10-A6BC-4F92-84DA-9F2439B216B6}">
      <dgm:prSet custT="1"/>
      <dgm:spPr>
        <a:xfrm>
          <a:off x="4089148" y="857328"/>
          <a:ext cx="1858704" cy="3675795"/>
        </a:xfrm>
        <a:scene3d>
          <a:camera prst="orthographicFront"/>
          <a:lightRig rig="flat" dir="t"/>
        </a:scene3d>
        <a:sp3d prstMaterial="dkEdge">
          <a:bevelT w="8200" h="38100"/>
        </a:sp3d>
      </dgm:spPr>
      <dgm:t>
        <a:bodyPr/>
        <a:lstStyle/>
        <a:p>
          <a:pPr algn="l">
            <a:lnSpc>
              <a:spcPct val="90000"/>
            </a:lnSpc>
          </a:pPr>
          <a:endParaRPr lang="ru-RU" sz="1100">
            <a:solidFill>
              <a:sysClr val="windowText" lastClr="000000"/>
            </a:solidFill>
            <a:latin typeface="Times New Roman" pitchFamily="18" charset="0"/>
            <a:ea typeface="+mn-ea"/>
            <a:cs typeface="Times New Roman" pitchFamily="18" charset="0"/>
          </a:endParaRPr>
        </a:p>
      </dgm:t>
    </dgm:pt>
    <dgm:pt modelId="{332254F0-459B-4C9E-AEAD-CA4E7E03A8A8}" type="parTrans" cxnId="{D76DB895-ADDA-490B-A7C5-8A2910D125DB}">
      <dgm:prSet/>
      <dgm:spPr/>
      <dgm:t>
        <a:bodyPr/>
        <a:lstStyle/>
        <a:p>
          <a:endParaRPr lang="ru-RU" sz="1100"/>
        </a:p>
      </dgm:t>
    </dgm:pt>
    <dgm:pt modelId="{68A06DA9-0841-4057-A6C9-6C2D789F405E}" type="sibTrans" cxnId="{D76DB895-ADDA-490B-A7C5-8A2910D125DB}">
      <dgm:prSet/>
      <dgm:spPr/>
      <dgm:t>
        <a:bodyPr/>
        <a:lstStyle/>
        <a:p>
          <a:endParaRPr lang="ru-RU" sz="1100"/>
        </a:p>
      </dgm:t>
    </dgm:pt>
    <dgm:pt modelId="{44E97C63-9B5D-449F-AEFB-44DBC4BB7AD5}">
      <dgm:prSet custT="1"/>
      <dgm:spPr>
        <a:xfrm>
          <a:off x="2044574" y="822756"/>
          <a:ext cx="1858704" cy="3744939"/>
        </a:xfrm>
        <a:scene3d>
          <a:camera prst="orthographicFront"/>
          <a:lightRig rig="flat" dir="t"/>
        </a:scene3d>
        <a:sp3d prstMaterial="dkEdge">
          <a:bevelT w="8200" h="38100"/>
        </a:sp3d>
      </dgm:spPr>
      <dgm:t>
        <a:bodyPr/>
        <a:lstStyle/>
        <a:p>
          <a:pPr algn="l">
            <a:lnSpc>
              <a:spcPct val="90000"/>
            </a:lnSpc>
          </a:pPr>
          <a:endParaRPr lang="ru-RU" sz="1100">
            <a:solidFill>
              <a:sysClr val="windowText" lastClr="000000"/>
            </a:solidFill>
            <a:latin typeface="Calibri"/>
            <a:ea typeface="+mn-ea"/>
            <a:cs typeface="+mn-cs"/>
          </a:endParaRPr>
        </a:p>
      </dgm:t>
    </dgm:pt>
    <dgm:pt modelId="{36C0F00C-CA86-47A0-B52F-E5179BD20828}" type="sibTrans" cxnId="{1D802F21-4312-4021-9D58-19012775FACB}">
      <dgm:prSet/>
      <dgm:spPr/>
      <dgm:t>
        <a:bodyPr/>
        <a:lstStyle/>
        <a:p>
          <a:endParaRPr lang="ru-RU" sz="1100"/>
        </a:p>
      </dgm:t>
    </dgm:pt>
    <dgm:pt modelId="{69FF61A7-7BDD-4DD0-9E3B-8D607E7160AA}" type="parTrans" cxnId="{1D802F21-4312-4021-9D58-19012775FACB}">
      <dgm:prSet/>
      <dgm:spPr/>
      <dgm:t>
        <a:bodyPr/>
        <a:lstStyle/>
        <a:p>
          <a:endParaRPr lang="ru-RU" sz="1100"/>
        </a:p>
      </dgm:t>
    </dgm:pt>
    <dgm:pt modelId="{ACA0DC36-F3B3-4E60-B445-A6BD3E4C301E}">
      <dgm:prSet custT="1"/>
      <dgm:spPr>
        <a:xfrm>
          <a:off x="0" y="805471"/>
          <a:ext cx="1858704" cy="3779511"/>
        </a:xfrm>
        <a:scene3d>
          <a:camera prst="orthographicFront"/>
          <a:lightRig rig="flat" dir="t"/>
        </a:scene3d>
        <a:sp3d prstMaterial="dkEdge">
          <a:bevelT w="8200" h="38100"/>
        </a:sp3d>
      </dgm:spPr>
      <dgm:t>
        <a:bodyPr/>
        <a:lstStyle/>
        <a:p>
          <a:pPr>
            <a:lnSpc>
              <a:spcPct val="90000"/>
            </a:lnSpc>
          </a:pPr>
          <a:endParaRPr lang="ru-RU" sz="1100" kern="1200">
            <a:solidFill>
              <a:sysClr val="windowText" lastClr="000000"/>
            </a:solidFill>
            <a:latin typeface="Calibri"/>
            <a:ea typeface="+mn-ea"/>
            <a:cs typeface="+mn-cs"/>
          </a:endParaRPr>
        </a:p>
      </dgm:t>
    </dgm:pt>
    <dgm:pt modelId="{7A3352C9-A7FB-4DA8-BCB9-6B479E15B0D7}" type="sibTrans" cxnId="{EB912974-BB29-4E3D-9B47-7EF40CA06A6F}">
      <dgm:prSet/>
      <dgm:spPr/>
      <dgm:t>
        <a:bodyPr/>
        <a:lstStyle/>
        <a:p>
          <a:endParaRPr lang="ru-RU" sz="1100"/>
        </a:p>
      </dgm:t>
    </dgm:pt>
    <dgm:pt modelId="{B75C43D5-E336-4CC4-A5B9-EB6D4044977D}" type="parTrans" cxnId="{EB912974-BB29-4E3D-9B47-7EF40CA06A6F}">
      <dgm:prSet/>
      <dgm:spPr/>
      <dgm:t>
        <a:bodyPr/>
        <a:lstStyle/>
        <a:p>
          <a:endParaRPr lang="ru-RU" sz="1100"/>
        </a:p>
      </dgm:t>
    </dgm:pt>
    <dgm:pt modelId="{095A4ADE-BA9E-4FFE-BFDE-21BAF31B64AD}" type="pres">
      <dgm:prSet presAssocID="{E62DD1CB-3BFF-4FFD-8476-C1633AD5E7C4}" presName="diagram" presStyleCnt="0">
        <dgm:presLayoutVars>
          <dgm:dir/>
          <dgm:resizeHandles val="exact"/>
        </dgm:presLayoutVars>
      </dgm:prSet>
      <dgm:spPr/>
      <dgm:t>
        <a:bodyPr/>
        <a:lstStyle/>
        <a:p>
          <a:endParaRPr lang="ru-RU"/>
        </a:p>
      </dgm:t>
    </dgm:pt>
    <dgm:pt modelId="{492552E5-293F-4EBF-8ECE-439AFB9C08A5}" type="pres">
      <dgm:prSet presAssocID="{EF8ABCFC-916D-410B-B064-6B4BE66F3257}" presName="node" presStyleLbl="node1" presStyleIdx="0" presStyleCnt="4" custScaleX="334969" custScaleY="28769" custLinFactNeighborX="1071" custLinFactNeighborY="-656">
        <dgm:presLayoutVars>
          <dgm:bulletEnabled val="1"/>
        </dgm:presLayoutVars>
      </dgm:prSet>
      <dgm:spPr>
        <a:prstGeom prst="rect">
          <a:avLst/>
        </a:prstGeom>
      </dgm:spPr>
      <dgm:t>
        <a:bodyPr/>
        <a:lstStyle/>
        <a:p>
          <a:endParaRPr lang="ru-RU"/>
        </a:p>
      </dgm:t>
    </dgm:pt>
    <dgm:pt modelId="{B91590F0-95F8-4161-B261-0478DE19DA64}" type="pres">
      <dgm:prSet presAssocID="{71E0E86C-3213-4922-977E-6EF907587FDF}" presName="sibTrans" presStyleCnt="0"/>
      <dgm:spPr/>
      <dgm:t>
        <a:bodyPr/>
        <a:lstStyle/>
        <a:p>
          <a:endParaRPr lang="ru-RU"/>
        </a:p>
      </dgm:t>
    </dgm:pt>
    <dgm:pt modelId="{7A767777-6A4C-4D33-8498-B3D2DC9CD42F}" type="pres">
      <dgm:prSet presAssocID="{1C5AD372-88B2-4780-9DDB-C6B4192AC382}" presName="node" presStyleLbl="node1" presStyleIdx="1" presStyleCnt="4" custScaleX="107268" custScaleY="349504">
        <dgm:presLayoutVars>
          <dgm:bulletEnabled val="1"/>
        </dgm:presLayoutVars>
      </dgm:prSet>
      <dgm:spPr>
        <a:prstGeom prst="rect">
          <a:avLst/>
        </a:prstGeom>
      </dgm:spPr>
      <dgm:t>
        <a:bodyPr/>
        <a:lstStyle/>
        <a:p>
          <a:endParaRPr lang="ru-RU"/>
        </a:p>
      </dgm:t>
    </dgm:pt>
    <dgm:pt modelId="{84DBB8D3-9BBF-41A5-B956-99631B8AB5A3}" type="pres">
      <dgm:prSet presAssocID="{62B793D9-0373-4482-97F1-BC55EC1BB24E}" presName="sibTrans" presStyleCnt="0"/>
      <dgm:spPr/>
      <dgm:t>
        <a:bodyPr/>
        <a:lstStyle/>
        <a:p>
          <a:endParaRPr lang="ru-RU"/>
        </a:p>
      </dgm:t>
    </dgm:pt>
    <dgm:pt modelId="{1D9E0F2C-5F7B-4796-89F4-F826E18D4FA0}" type="pres">
      <dgm:prSet presAssocID="{DA30CACF-9EFF-419E-9C62-6B2DBAA3A62E}" presName="node" presStyleLbl="node1" presStyleIdx="2" presStyleCnt="4" custScaleX="107829" custScaleY="349504">
        <dgm:presLayoutVars>
          <dgm:bulletEnabled val="1"/>
        </dgm:presLayoutVars>
      </dgm:prSet>
      <dgm:spPr>
        <a:prstGeom prst="rect">
          <a:avLst/>
        </a:prstGeom>
      </dgm:spPr>
      <dgm:t>
        <a:bodyPr/>
        <a:lstStyle/>
        <a:p>
          <a:endParaRPr lang="ru-RU"/>
        </a:p>
      </dgm:t>
    </dgm:pt>
    <dgm:pt modelId="{BB9B52AB-4A45-423C-9030-0F14904AF550}" type="pres">
      <dgm:prSet presAssocID="{25F0DAB2-2485-4C0E-8792-55A38CB9B61D}" presName="sibTrans" presStyleCnt="0"/>
      <dgm:spPr/>
      <dgm:t>
        <a:bodyPr/>
        <a:lstStyle/>
        <a:p>
          <a:endParaRPr lang="ru-RU"/>
        </a:p>
      </dgm:t>
    </dgm:pt>
    <dgm:pt modelId="{CAAD7518-1D6C-4A02-BF87-B3A274A5A047}" type="pres">
      <dgm:prSet presAssocID="{928B48C7-0AB6-476B-A700-6459D62C1C3E}" presName="node" presStyleLbl="node1" presStyleIdx="3" presStyleCnt="4" custScaleY="347713">
        <dgm:presLayoutVars>
          <dgm:bulletEnabled val="1"/>
        </dgm:presLayoutVars>
      </dgm:prSet>
      <dgm:spPr>
        <a:prstGeom prst="rect">
          <a:avLst/>
        </a:prstGeom>
      </dgm:spPr>
      <dgm:t>
        <a:bodyPr/>
        <a:lstStyle/>
        <a:p>
          <a:endParaRPr lang="ru-RU"/>
        </a:p>
      </dgm:t>
    </dgm:pt>
  </dgm:ptLst>
  <dgm:cxnLst>
    <dgm:cxn modelId="{EB912974-BB29-4E3D-9B47-7EF40CA06A6F}" srcId="{1C5AD372-88B2-4780-9DDB-C6B4192AC382}" destId="{ACA0DC36-F3B3-4E60-B445-A6BD3E4C301E}" srcOrd="0" destOrd="0" parTransId="{B75C43D5-E336-4CC4-A5B9-EB6D4044977D}" sibTransId="{7A3352C9-A7FB-4DA8-BCB9-6B479E15B0D7}"/>
    <dgm:cxn modelId="{9BC718E9-21ED-4DC1-897D-B774601C05EB}" type="presOf" srcId="{ACA0DC36-F3B3-4E60-B445-A6BD3E4C301E}" destId="{7A767777-6A4C-4D33-8498-B3D2DC9CD42F}" srcOrd="0" destOrd="1" presId="urn:microsoft.com/office/officeart/2005/8/layout/default#1"/>
    <dgm:cxn modelId="{C7233FF5-5B19-443D-AD20-2B10573E6B94}" type="presOf" srcId="{DA30CACF-9EFF-419E-9C62-6B2DBAA3A62E}" destId="{1D9E0F2C-5F7B-4796-89F4-F826E18D4FA0}" srcOrd="0" destOrd="0" presId="urn:microsoft.com/office/officeart/2005/8/layout/default#1"/>
    <dgm:cxn modelId="{6BCF1EF8-4558-4D46-AFBB-90359204DB89}" type="presOf" srcId="{44E97C63-9B5D-449F-AEFB-44DBC4BB7AD5}" destId="{1D9E0F2C-5F7B-4796-89F4-F826E18D4FA0}" srcOrd="0" destOrd="1" presId="urn:microsoft.com/office/officeart/2005/8/layout/default#1"/>
    <dgm:cxn modelId="{259AD4E7-F623-4EEE-A69D-2FFC0BFF2EF9}" type="presOf" srcId="{EF8ABCFC-916D-410B-B064-6B4BE66F3257}" destId="{492552E5-293F-4EBF-8ECE-439AFB9C08A5}" srcOrd="0" destOrd="0" presId="urn:microsoft.com/office/officeart/2005/8/layout/default#1"/>
    <dgm:cxn modelId="{D76DB895-ADDA-490B-A7C5-8A2910D125DB}" srcId="{928B48C7-0AB6-476B-A700-6459D62C1C3E}" destId="{C17B9F10-A6BC-4F92-84DA-9F2439B216B6}" srcOrd="0" destOrd="0" parTransId="{332254F0-459B-4C9E-AEAD-CA4E7E03A8A8}" sibTransId="{68A06DA9-0841-4057-A6C9-6C2D789F405E}"/>
    <dgm:cxn modelId="{422AA8C8-1A89-4D51-91A5-C710032558C2}" type="presOf" srcId="{C17B9F10-A6BC-4F92-84DA-9F2439B216B6}" destId="{CAAD7518-1D6C-4A02-BF87-B3A274A5A047}" srcOrd="0" destOrd="1" presId="urn:microsoft.com/office/officeart/2005/8/layout/default#1"/>
    <dgm:cxn modelId="{6CE2BE0C-45F1-421B-B6F6-21CB5CD0330E}" type="presOf" srcId="{928B48C7-0AB6-476B-A700-6459D62C1C3E}" destId="{CAAD7518-1D6C-4A02-BF87-B3A274A5A047}" srcOrd="0" destOrd="0" presId="urn:microsoft.com/office/officeart/2005/8/layout/default#1"/>
    <dgm:cxn modelId="{B3E23ECD-A672-4612-82EB-6611D80139DF}" type="presOf" srcId="{E62DD1CB-3BFF-4FFD-8476-C1633AD5E7C4}" destId="{095A4ADE-BA9E-4FFE-BFDE-21BAF31B64AD}" srcOrd="0" destOrd="0" presId="urn:microsoft.com/office/officeart/2005/8/layout/default#1"/>
    <dgm:cxn modelId="{3A1BE462-CD84-4D39-B66D-6DB387AB9492}" srcId="{E62DD1CB-3BFF-4FFD-8476-C1633AD5E7C4}" destId="{DA30CACF-9EFF-419E-9C62-6B2DBAA3A62E}" srcOrd="2" destOrd="0" parTransId="{065741A7-F9EF-4335-80B1-57351880A808}" sibTransId="{25F0DAB2-2485-4C0E-8792-55A38CB9B61D}"/>
    <dgm:cxn modelId="{A26731E1-7575-4647-B4E9-CD44E1A91A0C}" srcId="{E62DD1CB-3BFF-4FFD-8476-C1633AD5E7C4}" destId="{EF8ABCFC-916D-410B-B064-6B4BE66F3257}" srcOrd="0" destOrd="0" parTransId="{D4DCB99E-F0DB-4438-9866-093E98E88402}" sibTransId="{71E0E86C-3213-4922-977E-6EF907587FDF}"/>
    <dgm:cxn modelId="{A9A3D133-A6BE-40A1-9CB8-E7DE791A20E0}" srcId="{E62DD1CB-3BFF-4FFD-8476-C1633AD5E7C4}" destId="{928B48C7-0AB6-476B-A700-6459D62C1C3E}" srcOrd="3" destOrd="0" parTransId="{B5FB876C-CCB8-4B0C-ABA6-54711A8D331B}" sibTransId="{4B3537A7-296D-49C5-ACCD-0DDCF9FEF589}"/>
    <dgm:cxn modelId="{1D802F21-4312-4021-9D58-19012775FACB}" srcId="{DA30CACF-9EFF-419E-9C62-6B2DBAA3A62E}" destId="{44E97C63-9B5D-449F-AEFB-44DBC4BB7AD5}" srcOrd="0" destOrd="0" parTransId="{69FF61A7-7BDD-4DD0-9E3B-8D607E7160AA}" sibTransId="{36C0F00C-CA86-47A0-B52F-E5179BD20828}"/>
    <dgm:cxn modelId="{E2A10D9E-DBC1-4427-93B4-42A4548B9A8E}" srcId="{E62DD1CB-3BFF-4FFD-8476-C1633AD5E7C4}" destId="{1C5AD372-88B2-4780-9DDB-C6B4192AC382}" srcOrd="1" destOrd="0" parTransId="{D29837DD-64B5-492B-B72C-1A061C9508C0}" sibTransId="{62B793D9-0373-4482-97F1-BC55EC1BB24E}"/>
    <dgm:cxn modelId="{7E8D1D2E-B4D7-43F4-8420-DF125720666A}" type="presOf" srcId="{1C5AD372-88B2-4780-9DDB-C6B4192AC382}" destId="{7A767777-6A4C-4D33-8498-B3D2DC9CD42F}" srcOrd="0" destOrd="0" presId="urn:microsoft.com/office/officeart/2005/8/layout/default#1"/>
    <dgm:cxn modelId="{740D2F4E-9002-4CE4-95AB-7A46A20C4C18}" type="presParOf" srcId="{095A4ADE-BA9E-4FFE-BFDE-21BAF31B64AD}" destId="{492552E5-293F-4EBF-8ECE-439AFB9C08A5}" srcOrd="0" destOrd="0" presId="urn:microsoft.com/office/officeart/2005/8/layout/default#1"/>
    <dgm:cxn modelId="{C50A0C32-0C37-48C5-B524-62FFC1E0994B}" type="presParOf" srcId="{095A4ADE-BA9E-4FFE-BFDE-21BAF31B64AD}" destId="{B91590F0-95F8-4161-B261-0478DE19DA64}" srcOrd="1" destOrd="0" presId="urn:microsoft.com/office/officeart/2005/8/layout/default#1"/>
    <dgm:cxn modelId="{24B39BB4-B9F7-4752-9475-B35DBF6CDFF2}" type="presParOf" srcId="{095A4ADE-BA9E-4FFE-BFDE-21BAF31B64AD}" destId="{7A767777-6A4C-4D33-8498-B3D2DC9CD42F}" srcOrd="2" destOrd="0" presId="urn:microsoft.com/office/officeart/2005/8/layout/default#1"/>
    <dgm:cxn modelId="{1D20F560-277F-446E-8F99-E75D2ACDFDB4}" type="presParOf" srcId="{095A4ADE-BA9E-4FFE-BFDE-21BAF31B64AD}" destId="{84DBB8D3-9BBF-41A5-B956-99631B8AB5A3}" srcOrd="3" destOrd="0" presId="urn:microsoft.com/office/officeart/2005/8/layout/default#1"/>
    <dgm:cxn modelId="{532A59E7-615F-4506-9EC4-8D633D2D15CC}" type="presParOf" srcId="{095A4ADE-BA9E-4FFE-BFDE-21BAF31B64AD}" destId="{1D9E0F2C-5F7B-4796-89F4-F826E18D4FA0}" srcOrd="4" destOrd="0" presId="urn:microsoft.com/office/officeart/2005/8/layout/default#1"/>
    <dgm:cxn modelId="{500AD7A1-6EC1-44EC-99B1-91926C77C6DA}" type="presParOf" srcId="{095A4ADE-BA9E-4FFE-BFDE-21BAF31B64AD}" destId="{BB9B52AB-4A45-423C-9030-0F14904AF550}" srcOrd="5" destOrd="0" presId="urn:microsoft.com/office/officeart/2005/8/layout/default#1"/>
    <dgm:cxn modelId="{1B6CFC42-9587-47AF-A0D1-05B6225A2C2B}" type="presParOf" srcId="{095A4ADE-BA9E-4FFE-BFDE-21BAF31B64AD}" destId="{CAAD7518-1D6C-4A02-BF87-B3A274A5A047}" srcOrd="6" destOrd="0" presId="urn:microsoft.com/office/officeart/2005/8/layout/default#1"/>
  </dgm:cxnLst>
  <dgm:bg/>
  <dgm:whole/>
</dgm:dataModel>
</file>

<file path=word/diagrams/data5.xml><?xml version="1.0" encoding="utf-8"?>
<dgm:dataModel xmlns:dgm="http://schemas.openxmlformats.org/drawingml/2006/diagram" xmlns:a="http://schemas.openxmlformats.org/drawingml/2006/main">
  <dgm:ptLst>
    <dgm:pt modelId="{2C709CF5-0AE8-4D1A-BA64-C904EDAFCC40}" type="doc">
      <dgm:prSet loTypeId="urn:microsoft.com/office/officeart/2005/8/layout/hierarchy1" loCatId="hierarchy" qsTypeId="urn:microsoft.com/office/officeart/2005/8/quickstyle/simple1" qsCatId="simple" csTypeId="urn:microsoft.com/office/officeart/2005/8/colors/accent5_4" csCatId="accent5" phldr="1"/>
      <dgm:spPr/>
      <dgm:t>
        <a:bodyPr/>
        <a:lstStyle/>
        <a:p>
          <a:endParaRPr lang="ru-RU"/>
        </a:p>
      </dgm:t>
    </dgm:pt>
    <dgm:pt modelId="{3E832F17-9252-4FD1-8037-1C7897C5A838}">
      <dgm:prSet phldrT="[Текст]" custT="1"/>
      <dgm:spPr>
        <a:xfrm>
          <a:off x="1231014" y="229854"/>
          <a:ext cx="3795278" cy="791366"/>
        </a:xfrm>
      </dgm:spPr>
      <dgm:t>
        <a:bodyPr/>
        <a:lstStyle/>
        <a:p>
          <a:pPr algn="ctr"/>
          <a:r>
            <a:rPr lang="uk-UA" sz="1200" b="1" dirty="0" smtClean="0">
              <a:latin typeface="Times New Roman" pitchFamily="18" charset="0"/>
              <a:ea typeface="+mn-ea"/>
              <a:cs typeface="Times New Roman" pitchFamily="18" charset="0"/>
            </a:rPr>
            <a:t>Шкільні методичні об</a:t>
          </a:r>
          <a:r>
            <a:rPr lang="en-US" sz="1200" b="1" dirty="0" smtClean="0">
              <a:latin typeface="Times New Roman" pitchFamily="18" charset="0"/>
              <a:ea typeface="+mn-ea"/>
              <a:cs typeface="Times New Roman" pitchFamily="18" charset="0"/>
            </a:rPr>
            <a:t>’</a:t>
          </a:r>
          <a:r>
            <a:rPr lang="uk-UA" sz="1200" b="1" dirty="0" smtClean="0">
              <a:latin typeface="Times New Roman" pitchFamily="18" charset="0"/>
              <a:ea typeface="+mn-ea"/>
              <a:cs typeface="Times New Roman" pitchFamily="18" charset="0"/>
            </a:rPr>
            <a:t>єднання вчителів</a:t>
          </a:r>
          <a:endParaRPr lang="ru-RU" sz="1200" b="1" dirty="0">
            <a:latin typeface="Times New Roman" pitchFamily="18" charset="0"/>
            <a:ea typeface="+mn-ea"/>
            <a:cs typeface="Times New Roman" pitchFamily="18" charset="0"/>
          </a:endParaRPr>
        </a:p>
      </dgm:t>
    </dgm:pt>
    <dgm:pt modelId="{6CA8630E-09FD-4EA0-85A7-CE4BF47EB16B}" type="parTrans" cxnId="{7E442711-D885-4A7D-AA48-6063FA8F6D90}">
      <dgm:prSet/>
      <dgm:spPr/>
      <dgm:t>
        <a:bodyPr/>
        <a:lstStyle/>
        <a:p>
          <a:pPr algn="ctr"/>
          <a:endParaRPr lang="ru-RU" sz="1100"/>
        </a:p>
      </dgm:t>
    </dgm:pt>
    <dgm:pt modelId="{8CFFD3A8-AAE0-4C34-A438-FB4F367A75E9}" type="sibTrans" cxnId="{7E442711-D885-4A7D-AA48-6063FA8F6D90}">
      <dgm:prSet/>
      <dgm:spPr/>
      <dgm:t>
        <a:bodyPr/>
        <a:lstStyle/>
        <a:p>
          <a:pPr algn="ctr"/>
          <a:endParaRPr lang="ru-RU" sz="1100"/>
        </a:p>
      </dgm:t>
    </dgm:pt>
    <dgm:pt modelId="{ACE15FBA-04B1-4246-8D00-5E2126C56DCE}">
      <dgm:prSet phldrT="[Текст]" custT="1"/>
      <dgm:spPr>
        <a:xfrm>
          <a:off x="68761" y="1384321"/>
          <a:ext cx="980678" cy="1143674"/>
        </a:xfrm>
      </dgm:spPr>
      <dgm:t>
        <a:bodyPr/>
        <a:lstStyle/>
        <a:p>
          <a:pPr algn="ctr"/>
          <a:r>
            <a:rPr lang="uk-UA" sz="1050" dirty="0" smtClean="0">
              <a:latin typeface="Times New Roman" pitchFamily="18" charset="0"/>
              <a:ea typeface="+mn-ea"/>
              <a:cs typeface="Times New Roman" pitchFamily="18" charset="0"/>
            </a:rPr>
            <a:t>Методичне об</a:t>
          </a:r>
          <a:r>
            <a:rPr lang="en-US" sz="1050" dirty="0" smtClean="0">
              <a:latin typeface="Times New Roman" pitchFamily="18" charset="0"/>
              <a:ea typeface="+mn-ea"/>
              <a:cs typeface="Times New Roman" pitchFamily="18" charset="0"/>
            </a:rPr>
            <a:t>’</a:t>
          </a:r>
          <a:r>
            <a:rPr lang="uk-UA" sz="1050" dirty="0" smtClean="0">
              <a:latin typeface="Times New Roman" pitchFamily="18" charset="0"/>
              <a:ea typeface="+mn-ea"/>
              <a:cs typeface="Times New Roman" pitchFamily="18" charset="0"/>
            </a:rPr>
            <a:t>єднання вчителів початкових класів</a:t>
          </a:r>
          <a:endParaRPr lang="ru-RU" sz="1050" dirty="0">
            <a:latin typeface="Times New Roman" pitchFamily="18" charset="0"/>
            <a:ea typeface="+mn-ea"/>
            <a:cs typeface="Times New Roman" pitchFamily="18" charset="0"/>
          </a:endParaRPr>
        </a:p>
      </dgm:t>
    </dgm:pt>
    <dgm:pt modelId="{E7CE587A-47EC-4944-8643-9DDA78FAF1BC}" type="parTrans" cxnId="{6F6E91D4-4CEE-40E8-9314-7F4BABF4F8E2}">
      <dgm:prSet/>
      <dgm:spPr>
        <a:xfrm>
          <a:off x="480983" y="947010"/>
          <a:ext cx="2569553" cy="363100"/>
        </a:xfrm>
      </dgm:spPr>
      <dgm:t>
        <a:bodyPr/>
        <a:lstStyle/>
        <a:p>
          <a:pPr algn="ctr"/>
          <a:endParaRPr lang="ru-RU" sz="1100"/>
        </a:p>
      </dgm:t>
    </dgm:pt>
    <dgm:pt modelId="{939EA229-FF03-4318-BF68-25AC6A0D3879}" type="sibTrans" cxnId="{6F6E91D4-4CEE-40E8-9314-7F4BABF4F8E2}">
      <dgm:prSet/>
      <dgm:spPr/>
      <dgm:t>
        <a:bodyPr/>
        <a:lstStyle/>
        <a:p>
          <a:pPr algn="ctr"/>
          <a:endParaRPr lang="ru-RU" sz="1100"/>
        </a:p>
      </dgm:t>
    </dgm:pt>
    <dgm:pt modelId="{4C063CA5-2B67-4B1F-B912-11C5599C9300}">
      <dgm:prSet custT="1"/>
      <dgm:spPr>
        <a:xfrm>
          <a:off x="2453543" y="1377669"/>
          <a:ext cx="1151229" cy="1134424"/>
        </a:xfrm>
      </dgm:spPr>
      <dgm:t>
        <a:bodyPr/>
        <a:lstStyle/>
        <a:p>
          <a:pPr algn="ctr"/>
          <a:r>
            <a:rPr lang="uk-UA" sz="1050" dirty="0" smtClean="0">
              <a:latin typeface="Times New Roman" pitchFamily="18" charset="0"/>
              <a:ea typeface="+mn-ea"/>
              <a:cs typeface="Times New Roman" pitchFamily="18" charset="0"/>
            </a:rPr>
            <a:t>Методичне об</a:t>
          </a:r>
          <a:r>
            <a:rPr lang="en-US" sz="1050" dirty="0" smtClean="0">
              <a:latin typeface="Times New Roman" pitchFamily="18" charset="0"/>
              <a:ea typeface="+mn-ea"/>
              <a:cs typeface="Times New Roman" pitchFamily="18" charset="0"/>
            </a:rPr>
            <a:t>’</a:t>
          </a:r>
          <a:r>
            <a:rPr lang="uk-UA" sz="1050" dirty="0" smtClean="0">
              <a:latin typeface="Times New Roman" pitchFamily="18" charset="0"/>
              <a:ea typeface="+mn-ea"/>
              <a:cs typeface="Times New Roman" pitchFamily="18" charset="0"/>
            </a:rPr>
            <a:t>єднання вчителів </a:t>
          </a:r>
          <a:r>
            <a:rPr lang="uk-UA" sz="1050" dirty="0" err="1" smtClean="0">
              <a:latin typeface="Times New Roman" pitchFamily="18" charset="0"/>
              <a:ea typeface="+mn-ea"/>
              <a:cs typeface="Times New Roman" pitchFamily="18" charset="0"/>
            </a:rPr>
            <a:t>природничо</a:t>
          </a:r>
          <a:r>
            <a:rPr lang="uk-UA" sz="1050" dirty="0" smtClean="0">
              <a:latin typeface="Times New Roman" pitchFamily="18" charset="0"/>
              <a:ea typeface="+mn-ea"/>
              <a:cs typeface="Times New Roman" pitchFamily="18" charset="0"/>
            </a:rPr>
            <a:t> </a:t>
          </a:r>
          <a:r>
            <a:rPr lang="uk-UA" sz="1050" dirty="0" err="1" smtClean="0">
              <a:latin typeface="Times New Roman" pitchFamily="18" charset="0"/>
              <a:ea typeface="+mn-ea"/>
              <a:cs typeface="Times New Roman" pitchFamily="18" charset="0"/>
            </a:rPr>
            <a:t>–математичного</a:t>
          </a:r>
          <a:r>
            <a:rPr lang="uk-UA" sz="1050" dirty="0" smtClean="0">
              <a:latin typeface="Times New Roman" pitchFamily="18" charset="0"/>
              <a:ea typeface="+mn-ea"/>
              <a:cs typeface="Times New Roman" pitchFamily="18" charset="0"/>
            </a:rPr>
            <a:t> циклу</a:t>
          </a:r>
          <a:endParaRPr lang="ru-RU" sz="1050" dirty="0">
            <a:latin typeface="Times New Roman" pitchFamily="18" charset="0"/>
            <a:ea typeface="+mn-ea"/>
            <a:cs typeface="Times New Roman" pitchFamily="18" charset="0"/>
          </a:endParaRPr>
        </a:p>
      </dgm:t>
    </dgm:pt>
    <dgm:pt modelId="{D1365C3A-9068-4D6D-A799-C28E63719086}" type="parTrans" cxnId="{24BF85A5-547F-4B82-AAE5-CD2EC8F3AAE0}">
      <dgm:prSet/>
      <dgm:spPr>
        <a:xfrm>
          <a:off x="2951042" y="947010"/>
          <a:ext cx="99494" cy="356448"/>
        </a:xfrm>
      </dgm:spPr>
      <dgm:t>
        <a:bodyPr/>
        <a:lstStyle/>
        <a:p>
          <a:pPr algn="ctr"/>
          <a:endParaRPr lang="ru-RU" sz="1100"/>
        </a:p>
      </dgm:t>
    </dgm:pt>
    <dgm:pt modelId="{B1A1E949-8C0C-4A7E-9E0E-5A3151269476}" type="sibTrans" cxnId="{24BF85A5-547F-4B82-AAE5-CD2EC8F3AAE0}">
      <dgm:prSet/>
      <dgm:spPr/>
      <dgm:t>
        <a:bodyPr/>
        <a:lstStyle/>
        <a:p>
          <a:pPr algn="ctr"/>
          <a:endParaRPr lang="ru-RU" sz="1100"/>
        </a:p>
      </dgm:t>
    </dgm:pt>
    <dgm:pt modelId="{60FEB542-6804-49E6-9E23-B41637F6B92B}">
      <dgm:prSet custT="1"/>
      <dgm:spPr>
        <a:xfrm>
          <a:off x="1189220" y="1384272"/>
          <a:ext cx="1136901" cy="1129008"/>
        </a:xfrm>
      </dgm:spPr>
      <dgm:t>
        <a:bodyPr/>
        <a:lstStyle/>
        <a:p>
          <a:pPr algn="ctr"/>
          <a:r>
            <a:rPr lang="uk-UA" sz="1050" dirty="0" smtClean="0">
              <a:latin typeface="Times New Roman" pitchFamily="18" charset="0"/>
              <a:ea typeface="+mn-ea"/>
              <a:cs typeface="Times New Roman" pitchFamily="18" charset="0"/>
            </a:rPr>
            <a:t>Методичне об</a:t>
          </a:r>
          <a:r>
            <a:rPr lang="en-US" sz="1050" dirty="0" smtClean="0">
              <a:latin typeface="Times New Roman" pitchFamily="18" charset="0"/>
              <a:ea typeface="+mn-ea"/>
              <a:cs typeface="Times New Roman" pitchFamily="18" charset="0"/>
            </a:rPr>
            <a:t>’</a:t>
          </a:r>
          <a:r>
            <a:rPr lang="uk-UA" sz="1050" dirty="0" smtClean="0">
              <a:latin typeface="Times New Roman" pitchFamily="18" charset="0"/>
              <a:ea typeface="+mn-ea"/>
              <a:cs typeface="Times New Roman" pitchFamily="18" charset="0"/>
            </a:rPr>
            <a:t>єднання вчителів суспільно-гуманітарного циклу</a:t>
          </a:r>
          <a:endParaRPr lang="ru-RU" sz="1050" dirty="0">
            <a:latin typeface="Times New Roman" pitchFamily="18" charset="0"/>
            <a:ea typeface="+mn-ea"/>
            <a:cs typeface="Times New Roman" pitchFamily="18" charset="0"/>
          </a:endParaRPr>
        </a:p>
      </dgm:t>
    </dgm:pt>
    <dgm:pt modelId="{3EFAA619-1702-4B11-AEF6-FC8B4BE1B592}" type="parTrans" cxnId="{2DC9AFDF-5750-43E7-94B6-B53016A3E9AB}">
      <dgm:prSet/>
      <dgm:spPr>
        <a:xfrm>
          <a:off x="1679554" y="947010"/>
          <a:ext cx="1370982" cy="363051"/>
        </a:xfrm>
      </dgm:spPr>
      <dgm:t>
        <a:bodyPr/>
        <a:lstStyle/>
        <a:p>
          <a:pPr algn="ctr"/>
          <a:endParaRPr lang="ru-RU" sz="1100"/>
        </a:p>
      </dgm:t>
    </dgm:pt>
    <dgm:pt modelId="{3377B324-3B24-4310-8AA3-85E3D37C7518}" type="sibTrans" cxnId="{2DC9AFDF-5750-43E7-94B6-B53016A3E9AB}">
      <dgm:prSet/>
      <dgm:spPr/>
      <dgm:t>
        <a:bodyPr/>
        <a:lstStyle/>
        <a:p>
          <a:pPr algn="ctr"/>
          <a:endParaRPr lang="ru-RU" sz="1100"/>
        </a:p>
      </dgm:t>
    </dgm:pt>
    <dgm:pt modelId="{D5580D32-F201-44A8-9F54-22084771C135}">
      <dgm:prSet custT="1"/>
      <dgm:spPr>
        <a:xfrm>
          <a:off x="3741826" y="1386772"/>
          <a:ext cx="1040683" cy="1138250"/>
        </a:xfrm>
      </dgm:spPr>
      <dgm:t>
        <a:bodyPr/>
        <a:lstStyle/>
        <a:p>
          <a:pPr algn="ctr"/>
          <a:r>
            <a:rPr lang="uk-UA" sz="1050" dirty="0" smtClean="0">
              <a:latin typeface="Times New Roman" pitchFamily="18" charset="0"/>
              <a:ea typeface="+mn-ea"/>
              <a:cs typeface="Times New Roman" pitchFamily="18" charset="0"/>
            </a:rPr>
            <a:t>Методичне об</a:t>
          </a:r>
          <a:r>
            <a:rPr lang="en-US" sz="1050" dirty="0" smtClean="0">
              <a:latin typeface="Times New Roman" pitchFamily="18" charset="0"/>
              <a:ea typeface="+mn-ea"/>
              <a:cs typeface="Times New Roman" pitchFamily="18" charset="0"/>
            </a:rPr>
            <a:t>’</a:t>
          </a:r>
          <a:r>
            <a:rPr lang="uk-UA" sz="1050" dirty="0" smtClean="0">
              <a:latin typeface="Times New Roman" pitchFamily="18" charset="0"/>
              <a:ea typeface="+mn-ea"/>
              <a:cs typeface="Times New Roman" pitchFamily="18" charset="0"/>
            </a:rPr>
            <a:t>єднання вчителів іноземних мов </a:t>
          </a:r>
          <a:endParaRPr lang="ru-RU" sz="1050" dirty="0">
            <a:latin typeface="Times New Roman" pitchFamily="18" charset="0"/>
            <a:ea typeface="+mn-ea"/>
            <a:cs typeface="Times New Roman" pitchFamily="18" charset="0"/>
          </a:endParaRPr>
        </a:p>
      </dgm:t>
    </dgm:pt>
    <dgm:pt modelId="{42CF273F-805D-43CC-9815-F75C599F6AE0}" type="parTrans" cxnId="{B8D3D5B5-504A-41E3-9A11-24C51F5C2CCB}">
      <dgm:prSet/>
      <dgm:spPr>
        <a:xfrm>
          <a:off x="3050537" y="947010"/>
          <a:ext cx="1133514" cy="365551"/>
        </a:xfrm>
      </dgm:spPr>
      <dgm:t>
        <a:bodyPr/>
        <a:lstStyle/>
        <a:p>
          <a:pPr algn="ctr"/>
          <a:endParaRPr lang="ru-RU" sz="1100"/>
        </a:p>
      </dgm:t>
    </dgm:pt>
    <dgm:pt modelId="{E2B1814D-177F-4928-B4AB-08021A829F4E}" type="sibTrans" cxnId="{B8D3D5B5-504A-41E3-9A11-24C51F5C2CCB}">
      <dgm:prSet/>
      <dgm:spPr/>
      <dgm:t>
        <a:bodyPr/>
        <a:lstStyle/>
        <a:p>
          <a:pPr algn="ctr"/>
          <a:endParaRPr lang="ru-RU" sz="1100"/>
        </a:p>
      </dgm:t>
    </dgm:pt>
    <dgm:pt modelId="{5B8A8ADB-7B14-4B97-B5AE-C436F5F158C3}">
      <dgm:prSet custT="1"/>
      <dgm:spPr>
        <a:xfrm>
          <a:off x="4919288" y="1377044"/>
          <a:ext cx="1132578" cy="1138250"/>
        </a:xfrm>
      </dgm:spPr>
      <dgm:t>
        <a:bodyPr/>
        <a:lstStyle/>
        <a:p>
          <a:pPr algn="ctr"/>
          <a:r>
            <a:rPr lang="uk-UA" sz="1050" dirty="0" smtClean="0">
              <a:latin typeface="Times New Roman" pitchFamily="18" charset="0"/>
              <a:ea typeface="+mn-ea"/>
              <a:cs typeface="Times New Roman" pitchFamily="18" charset="0"/>
            </a:rPr>
            <a:t>Методичне об</a:t>
          </a:r>
          <a:r>
            <a:rPr lang="en-US" sz="1050" dirty="0" smtClean="0">
              <a:latin typeface="Times New Roman" pitchFamily="18" charset="0"/>
              <a:ea typeface="+mn-ea"/>
              <a:cs typeface="Times New Roman" pitchFamily="18" charset="0"/>
            </a:rPr>
            <a:t>’</a:t>
          </a:r>
          <a:r>
            <a:rPr lang="uk-UA" sz="1050" dirty="0" smtClean="0">
              <a:latin typeface="Times New Roman" pitchFamily="18" charset="0"/>
              <a:ea typeface="+mn-ea"/>
              <a:cs typeface="Times New Roman" pitchFamily="18" charset="0"/>
            </a:rPr>
            <a:t>єднання вчителів  спортивно </a:t>
          </a:r>
          <a:r>
            <a:rPr lang="uk-UA" sz="1050" dirty="0" err="1" smtClean="0">
              <a:latin typeface="Times New Roman" pitchFamily="18" charset="0"/>
              <a:ea typeface="+mn-ea"/>
              <a:cs typeface="Times New Roman" pitchFamily="18" charset="0"/>
            </a:rPr>
            <a:t>–естетично-трудового</a:t>
          </a:r>
          <a:r>
            <a:rPr lang="uk-UA" sz="1050" dirty="0" smtClean="0">
              <a:latin typeface="Times New Roman" pitchFamily="18" charset="0"/>
              <a:ea typeface="+mn-ea"/>
              <a:cs typeface="Times New Roman" pitchFamily="18" charset="0"/>
            </a:rPr>
            <a:t> циклу</a:t>
          </a:r>
          <a:endParaRPr lang="ru-RU" sz="1050" dirty="0">
            <a:latin typeface="Times New Roman" pitchFamily="18" charset="0"/>
            <a:ea typeface="+mn-ea"/>
            <a:cs typeface="Times New Roman" pitchFamily="18" charset="0"/>
          </a:endParaRPr>
        </a:p>
      </dgm:t>
    </dgm:pt>
    <dgm:pt modelId="{C9EAAD8D-8919-4F38-81A2-F72C19564D28}" type="parTrans" cxnId="{1E3DACD7-C869-41C5-8FDB-4FAB3BADF7AA}">
      <dgm:prSet/>
      <dgm:spPr>
        <a:xfrm>
          <a:off x="3050537" y="947010"/>
          <a:ext cx="2356924" cy="355823"/>
        </a:xfrm>
      </dgm:spPr>
      <dgm:t>
        <a:bodyPr/>
        <a:lstStyle/>
        <a:p>
          <a:pPr algn="ctr"/>
          <a:endParaRPr lang="ru-RU" sz="1100"/>
        </a:p>
      </dgm:t>
    </dgm:pt>
    <dgm:pt modelId="{7E850813-614E-4E31-A373-78D3AACB7679}" type="sibTrans" cxnId="{1E3DACD7-C869-41C5-8FDB-4FAB3BADF7AA}">
      <dgm:prSet/>
      <dgm:spPr/>
      <dgm:t>
        <a:bodyPr/>
        <a:lstStyle/>
        <a:p>
          <a:pPr algn="ctr"/>
          <a:endParaRPr lang="ru-RU" sz="1100"/>
        </a:p>
      </dgm:t>
    </dgm:pt>
    <dgm:pt modelId="{2BEFCE0D-B0D2-415B-9DFE-C01F4EA4B4E4}" type="pres">
      <dgm:prSet presAssocID="{2C709CF5-0AE8-4D1A-BA64-C904EDAFCC40}" presName="hierChild1" presStyleCnt="0">
        <dgm:presLayoutVars>
          <dgm:chPref val="1"/>
          <dgm:dir/>
          <dgm:animOne val="branch"/>
          <dgm:animLvl val="lvl"/>
          <dgm:resizeHandles/>
        </dgm:presLayoutVars>
      </dgm:prSet>
      <dgm:spPr/>
      <dgm:t>
        <a:bodyPr/>
        <a:lstStyle/>
        <a:p>
          <a:endParaRPr lang="ru-RU"/>
        </a:p>
      </dgm:t>
    </dgm:pt>
    <dgm:pt modelId="{2BF1F0F2-4D11-4A62-A5D7-1EE07437E1DB}" type="pres">
      <dgm:prSet presAssocID="{3E832F17-9252-4FD1-8037-1C7897C5A838}" presName="hierRoot1" presStyleCnt="0"/>
      <dgm:spPr/>
      <dgm:t>
        <a:bodyPr/>
        <a:lstStyle/>
        <a:p>
          <a:endParaRPr lang="ru-RU"/>
        </a:p>
      </dgm:t>
    </dgm:pt>
    <dgm:pt modelId="{CACA4761-2E07-49BF-B22E-73BC46F9A3AC}" type="pres">
      <dgm:prSet presAssocID="{3E832F17-9252-4FD1-8037-1C7897C5A838}" presName="composite" presStyleCnt="0"/>
      <dgm:spPr/>
      <dgm:t>
        <a:bodyPr/>
        <a:lstStyle/>
        <a:p>
          <a:endParaRPr lang="ru-RU"/>
        </a:p>
      </dgm:t>
    </dgm:pt>
    <dgm:pt modelId="{C8EA0337-40ED-488E-8745-20A685DDC735}" type="pres">
      <dgm:prSet presAssocID="{3E832F17-9252-4FD1-8037-1C7897C5A838}" presName="background" presStyleLbl="node0" presStyleIdx="0" presStyleCnt="1"/>
      <dgm:spPr>
        <a:xfrm>
          <a:off x="1152898" y="155644"/>
          <a:ext cx="3795278" cy="791366"/>
        </a:xfrm>
        <a:prstGeom prst="roundRect">
          <a:avLst>
            <a:gd name="adj" fmla="val 10000"/>
          </a:avLst>
        </a:prstGeom>
      </dgm:spPr>
      <dgm:t>
        <a:bodyPr/>
        <a:lstStyle/>
        <a:p>
          <a:endParaRPr lang="ru-RU"/>
        </a:p>
      </dgm:t>
    </dgm:pt>
    <dgm:pt modelId="{6D42412A-0860-46F5-B06C-93C0F0F1E9B6}" type="pres">
      <dgm:prSet presAssocID="{3E832F17-9252-4FD1-8037-1C7897C5A838}" presName="text" presStyleLbl="fgAcc0" presStyleIdx="0" presStyleCnt="1" custScaleX="539834" custScaleY="80388" custLinFactNeighborX="13496" custLinFactNeighborY="-25158">
        <dgm:presLayoutVars>
          <dgm:chPref val="3"/>
        </dgm:presLayoutVars>
      </dgm:prSet>
      <dgm:spPr>
        <a:prstGeom prst="roundRect">
          <a:avLst>
            <a:gd name="adj" fmla="val 10000"/>
          </a:avLst>
        </a:prstGeom>
      </dgm:spPr>
      <dgm:t>
        <a:bodyPr/>
        <a:lstStyle/>
        <a:p>
          <a:endParaRPr lang="ru-RU"/>
        </a:p>
      </dgm:t>
    </dgm:pt>
    <dgm:pt modelId="{B3E506D1-2120-46BA-8CB8-31DE2FDC1217}" type="pres">
      <dgm:prSet presAssocID="{3E832F17-9252-4FD1-8037-1C7897C5A838}" presName="hierChild2" presStyleCnt="0"/>
      <dgm:spPr/>
      <dgm:t>
        <a:bodyPr/>
        <a:lstStyle/>
        <a:p>
          <a:endParaRPr lang="ru-RU"/>
        </a:p>
      </dgm:t>
    </dgm:pt>
    <dgm:pt modelId="{9CCD1532-9713-422F-9222-B39BCE083C3C}" type="pres">
      <dgm:prSet presAssocID="{E7CE587A-47EC-4944-8643-9DDA78FAF1BC}" presName="Name10" presStyleLbl="parChTrans1D2" presStyleIdx="0" presStyleCnt="5"/>
      <dgm:spPr>
        <a:custGeom>
          <a:avLst/>
          <a:gdLst/>
          <a:ahLst/>
          <a:cxnLst/>
          <a:rect l="0" t="0" r="0" b="0"/>
          <a:pathLst>
            <a:path>
              <a:moveTo>
                <a:pt x="2569553" y="0"/>
              </a:moveTo>
              <a:lnTo>
                <a:pt x="2569553" y="297971"/>
              </a:lnTo>
              <a:lnTo>
                <a:pt x="0" y="297971"/>
              </a:lnTo>
              <a:lnTo>
                <a:pt x="0" y="363100"/>
              </a:lnTo>
            </a:path>
          </a:pathLst>
        </a:custGeom>
      </dgm:spPr>
      <dgm:t>
        <a:bodyPr/>
        <a:lstStyle/>
        <a:p>
          <a:endParaRPr lang="ru-RU"/>
        </a:p>
      </dgm:t>
    </dgm:pt>
    <dgm:pt modelId="{55086AB2-4EAE-4DEE-B458-4DE3C842239E}" type="pres">
      <dgm:prSet presAssocID="{ACE15FBA-04B1-4246-8D00-5E2126C56DCE}" presName="hierRoot2" presStyleCnt="0"/>
      <dgm:spPr/>
      <dgm:t>
        <a:bodyPr/>
        <a:lstStyle/>
        <a:p>
          <a:endParaRPr lang="ru-RU"/>
        </a:p>
      </dgm:t>
    </dgm:pt>
    <dgm:pt modelId="{B6D62BF1-6CCF-43DE-A849-2427668DC86F}" type="pres">
      <dgm:prSet presAssocID="{ACE15FBA-04B1-4246-8D00-5E2126C56DCE}" presName="composite2" presStyleCnt="0"/>
      <dgm:spPr/>
      <dgm:t>
        <a:bodyPr/>
        <a:lstStyle/>
        <a:p>
          <a:endParaRPr lang="ru-RU"/>
        </a:p>
      </dgm:t>
    </dgm:pt>
    <dgm:pt modelId="{CF7D4A48-4174-4DDB-AC93-171EABFB3848}" type="pres">
      <dgm:prSet presAssocID="{ACE15FBA-04B1-4246-8D00-5E2126C56DCE}" presName="background2" presStyleLbl="node2" presStyleIdx="0" presStyleCnt="5"/>
      <dgm:spPr>
        <a:xfrm>
          <a:off x="-9355" y="1310110"/>
          <a:ext cx="980678" cy="1143674"/>
        </a:xfrm>
        <a:prstGeom prst="roundRect">
          <a:avLst>
            <a:gd name="adj" fmla="val 10000"/>
          </a:avLst>
        </a:prstGeom>
      </dgm:spPr>
      <dgm:t>
        <a:bodyPr/>
        <a:lstStyle/>
        <a:p>
          <a:endParaRPr lang="ru-RU"/>
        </a:p>
      </dgm:t>
    </dgm:pt>
    <dgm:pt modelId="{F8CA870F-5545-4123-8BA0-6E9A48CCC62D}" type="pres">
      <dgm:prSet presAssocID="{ACE15FBA-04B1-4246-8D00-5E2126C56DCE}" presName="text2" presStyleLbl="fgAcc2" presStyleIdx="0" presStyleCnt="5" custScaleX="139490" custScaleY="256180" custLinFactNeighborX="-1902" custLinFactNeighborY="-4906">
        <dgm:presLayoutVars>
          <dgm:chPref val="3"/>
        </dgm:presLayoutVars>
      </dgm:prSet>
      <dgm:spPr>
        <a:prstGeom prst="roundRect">
          <a:avLst>
            <a:gd name="adj" fmla="val 10000"/>
          </a:avLst>
        </a:prstGeom>
      </dgm:spPr>
      <dgm:t>
        <a:bodyPr/>
        <a:lstStyle/>
        <a:p>
          <a:endParaRPr lang="ru-RU"/>
        </a:p>
      </dgm:t>
    </dgm:pt>
    <dgm:pt modelId="{7D6DE2D5-40AE-402C-907A-CDBFCA8BAD01}" type="pres">
      <dgm:prSet presAssocID="{ACE15FBA-04B1-4246-8D00-5E2126C56DCE}" presName="hierChild3" presStyleCnt="0"/>
      <dgm:spPr/>
      <dgm:t>
        <a:bodyPr/>
        <a:lstStyle/>
        <a:p>
          <a:endParaRPr lang="ru-RU"/>
        </a:p>
      </dgm:t>
    </dgm:pt>
    <dgm:pt modelId="{489F77F5-6F3F-4B0F-857D-435DF5639977}" type="pres">
      <dgm:prSet presAssocID="{3EFAA619-1702-4B11-AEF6-FC8B4BE1B592}" presName="Name10" presStyleLbl="parChTrans1D2" presStyleIdx="1" presStyleCnt="5"/>
      <dgm:spPr>
        <a:custGeom>
          <a:avLst/>
          <a:gdLst/>
          <a:ahLst/>
          <a:cxnLst/>
          <a:rect l="0" t="0" r="0" b="0"/>
          <a:pathLst>
            <a:path>
              <a:moveTo>
                <a:pt x="1370982" y="0"/>
              </a:moveTo>
              <a:lnTo>
                <a:pt x="1370982" y="297921"/>
              </a:lnTo>
              <a:lnTo>
                <a:pt x="0" y="297921"/>
              </a:lnTo>
              <a:lnTo>
                <a:pt x="0" y="363051"/>
              </a:lnTo>
            </a:path>
          </a:pathLst>
        </a:custGeom>
      </dgm:spPr>
      <dgm:t>
        <a:bodyPr/>
        <a:lstStyle/>
        <a:p>
          <a:endParaRPr lang="ru-RU"/>
        </a:p>
      </dgm:t>
    </dgm:pt>
    <dgm:pt modelId="{97CE4EBD-5A14-4ACE-981A-766B642191C8}" type="pres">
      <dgm:prSet presAssocID="{60FEB542-6804-49E6-9E23-B41637F6B92B}" presName="hierRoot2" presStyleCnt="0"/>
      <dgm:spPr/>
      <dgm:t>
        <a:bodyPr/>
        <a:lstStyle/>
        <a:p>
          <a:endParaRPr lang="ru-RU"/>
        </a:p>
      </dgm:t>
    </dgm:pt>
    <dgm:pt modelId="{1AA954EF-31BB-42B0-9E6F-43A0DF5EE454}" type="pres">
      <dgm:prSet presAssocID="{60FEB542-6804-49E6-9E23-B41637F6B92B}" presName="composite2" presStyleCnt="0"/>
      <dgm:spPr/>
      <dgm:t>
        <a:bodyPr/>
        <a:lstStyle/>
        <a:p>
          <a:endParaRPr lang="ru-RU"/>
        </a:p>
      </dgm:t>
    </dgm:pt>
    <dgm:pt modelId="{9E190F45-BD95-4BE7-A754-93D4D8A35861}" type="pres">
      <dgm:prSet presAssocID="{60FEB542-6804-49E6-9E23-B41637F6B92B}" presName="background2" presStyleLbl="node2" presStyleIdx="1" presStyleCnt="5"/>
      <dgm:spPr>
        <a:xfrm>
          <a:off x="1111104" y="1310061"/>
          <a:ext cx="1136901" cy="1129008"/>
        </a:xfrm>
        <a:prstGeom prst="roundRect">
          <a:avLst>
            <a:gd name="adj" fmla="val 10000"/>
          </a:avLst>
        </a:prstGeom>
      </dgm:spPr>
      <dgm:t>
        <a:bodyPr/>
        <a:lstStyle/>
        <a:p>
          <a:endParaRPr lang="ru-RU"/>
        </a:p>
      </dgm:t>
    </dgm:pt>
    <dgm:pt modelId="{FEA9C491-0FAA-4210-9970-DB10B5B12AB0}" type="pres">
      <dgm:prSet presAssocID="{60FEB542-6804-49E6-9E23-B41637F6B92B}" presName="text2" presStyleLbl="fgAcc2" presStyleIdx="1" presStyleCnt="5" custScaleX="161711" custScaleY="252895" custLinFactNeighborX="-4242" custLinFactNeighborY="-4917">
        <dgm:presLayoutVars>
          <dgm:chPref val="3"/>
        </dgm:presLayoutVars>
      </dgm:prSet>
      <dgm:spPr>
        <a:prstGeom prst="roundRect">
          <a:avLst>
            <a:gd name="adj" fmla="val 10000"/>
          </a:avLst>
        </a:prstGeom>
      </dgm:spPr>
      <dgm:t>
        <a:bodyPr/>
        <a:lstStyle/>
        <a:p>
          <a:endParaRPr lang="ru-RU"/>
        </a:p>
      </dgm:t>
    </dgm:pt>
    <dgm:pt modelId="{29882356-A891-425F-A860-92389F65A660}" type="pres">
      <dgm:prSet presAssocID="{60FEB542-6804-49E6-9E23-B41637F6B92B}" presName="hierChild3" presStyleCnt="0"/>
      <dgm:spPr/>
      <dgm:t>
        <a:bodyPr/>
        <a:lstStyle/>
        <a:p>
          <a:endParaRPr lang="ru-RU"/>
        </a:p>
      </dgm:t>
    </dgm:pt>
    <dgm:pt modelId="{A3CFAA5C-630A-4CE1-A013-93FC058809D0}" type="pres">
      <dgm:prSet presAssocID="{D1365C3A-9068-4D6D-A799-C28E63719086}" presName="Name10" presStyleLbl="parChTrans1D2" presStyleIdx="2" presStyleCnt="5"/>
      <dgm:spPr>
        <a:custGeom>
          <a:avLst/>
          <a:gdLst/>
          <a:ahLst/>
          <a:cxnLst/>
          <a:rect l="0" t="0" r="0" b="0"/>
          <a:pathLst>
            <a:path>
              <a:moveTo>
                <a:pt x="99494" y="0"/>
              </a:moveTo>
              <a:lnTo>
                <a:pt x="99494" y="291319"/>
              </a:lnTo>
              <a:lnTo>
                <a:pt x="0" y="291319"/>
              </a:lnTo>
              <a:lnTo>
                <a:pt x="0" y="356448"/>
              </a:lnTo>
            </a:path>
          </a:pathLst>
        </a:custGeom>
      </dgm:spPr>
      <dgm:t>
        <a:bodyPr/>
        <a:lstStyle/>
        <a:p>
          <a:endParaRPr lang="ru-RU"/>
        </a:p>
      </dgm:t>
    </dgm:pt>
    <dgm:pt modelId="{653573E3-2F1A-4228-96D7-AA016B7F3CE3}" type="pres">
      <dgm:prSet presAssocID="{4C063CA5-2B67-4B1F-B912-11C5599C9300}" presName="hierRoot2" presStyleCnt="0"/>
      <dgm:spPr/>
      <dgm:t>
        <a:bodyPr/>
        <a:lstStyle/>
        <a:p>
          <a:endParaRPr lang="ru-RU"/>
        </a:p>
      </dgm:t>
    </dgm:pt>
    <dgm:pt modelId="{27F579B8-F05E-48F0-9A4E-B8BDB9176565}" type="pres">
      <dgm:prSet presAssocID="{4C063CA5-2B67-4B1F-B912-11C5599C9300}" presName="composite2" presStyleCnt="0"/>
      <dgm:spPr/>
      <dgm:t>
        <a:bodyPr/>
        <a:lstStyle/>
        <a:p>
          <a:endParaRPr lang="ru-RU"/>
        </a:p>
      </dgm:t>
    </dgm:pt>
    <dgm:pt modelId="{87669B46-CC2A-4AE7-95F5-3DD77796FB99}" type="pres">
      <dgm:prSet presAssocID="{4C063CA5-2B67-4B1F-B912-11C5599C9300}" presName="background2" presStyleLbl="node2" presStyleIdx="2" presStyleCnt="5"/>
      <dgm:spPr>
        <a:xfrm>
          <a:off x="2375427" y="1303459"/>
          <a:ext cx="1151229" cy="1134424"/>
        </a:xfrm>
        <a:prstGeom prst="roundRect">
          <a:avLst>
            <a:gd name="adj" fmla="val 10000"/>
          </a:avLst>
        </a:prstGeom>
      </dgm:spPr>
      <dgm:t>
        <a:bodyPr/>
        <a:lstStyle/>
        <a:p>
          <a:endParaRPr lang="ru-RU"/>
        </a:p>
      </dgm:t>
    </dgm:pt>
    <dgm:pt modelId="{2DA67ACE-B3E5-4AD2-95D3-B308F80C382E}" type="pres">
      <dgm:prSet presAssocID="{4C063CA5-2B67-4B1F-B912-11C5599C9300}" presName="text2" presStyleLbl="fgAcc2" presStyleIdx="2" presStyleCnt="5" custScaleX="163749" custScaleY="254108" custLinFactNeighborX="-8340" custLinFactNeighborY="-6396">
        <dgm:presLayoutVars>
          <dgm:chPref val="3"/>
        </dgm:presLayoutVars>
      </dgm:prSet>
      <dgm:spPr>
        <a:prstGeom prst="roundRect">
          <a:avLst>
            <a:gd name="adj" fmla="val 10000"/>
          </a:avLst>
        </a:prstGeom>
      </dgm:spPr>
      <dgm:t>
        <a:bodyPr/>
        <a:lstStyle/>
        <a:p>
          <a:endParaRPr lang="ru-RU"/>
        </a:p>
      </dgm:t>
    </dgm:pt>
    <dgm:pt modelId="{C05EA65E-0432-4FD4-B723-266A06151701}" type="pres">
      <dgm:prSet presAssocID="{4C063CA5-2B67-4B1F-B912-11C5599C9300}" presName="hierChild3" presStyleCnt="0"/>
      <dgm:spPr/>
      <dgm:t>
        <a:bodyPr/>
        <a:lstStyle/>
        <a:p>
          <a:endParaRPr lang="ru-RU"/>
        </a:p>
      </dgm:t>
    </dgm:pt>
    <dgm:pt modelId="{B58F06E4-FEB1-450D-AEF6-756F8EFC36E0}" type="pres">
      <dgm:prSet presAssocID="{42CF273F-805D-43CC-9815-F75C599F6AE0}" presName="Name10" presStyleLbl="parChTrans1D2" presStyleIdx="3" presStyleCnt="5"/>
      <dgm:spPr>
        <a:custGeom>
          <a:avLst/>
          <a:gdLst/>
          <a:ahLst/>
          <a:cxnLst/>
          <a:rect l="0" t="0" r="0" b="0"/>
          <a:pathLst>
            <a:path>
              <a:moveTo>
                <a:pt x="0" y="0"/>
              </a:moveTo>
              <a:lnTo>
                <a:pt x="0" y="300421"/>
              </a:lnTo>
              <a:lnTo>
                <a:pt x="1133514" y="300421"/>
              </a:lnTo>
              <a:lnTo>
                <a:pt x="1133514" y="365551"/>
              </a:lnTo>
            </a:path>
          </a:pathLst>
        </a:custGeom>
      </dgm:spPr>
      <dgm:t>
        <a:bodyPr/>
        <a:lstStyle/>
        <a:p>
          <a:endParaRPr lang="ru-RU"/>
        </a:p>
      </dgm:t>
    </dgm:pt>
    <dgm:pt modelId="{6AF3D26D-AE74-48B8-A64C-F569D771D73E}" type="pres">
      <dgm:prSet presAssocID="{D5580D32-F201-44A8-9F54-22084771C135}" presName="hierRoot2" presStyleCnt="0"/>
      <dgm:spPr/>
      <dgm:t>
        <a:bodyPr/>
        <a:lstStyle/>
        <a:p>
          <a:endParaRPr lang="ru-RU"/>
        </a:p>
      </dgm:t>
    </dgm:pt>
    <dgm:pt modelId="{AD5CC675-49FC-4E7D-A572-7928B4058616}" type="pres">
      <dgm:prSet presAssocID="{D5580D32-F201-44A8-9F54-22084771C135}" presName="composite2" presStyleCnt="0"/>
      <dgm:spPr/>
      <dgm:t>
        <a:bodyPr/>
        <a:lstStyle/>
        <a:p>
          <a:endParaRPr lang="ru-RU"/>
        </a:p>
      </dgm:t>
    </dgm:pt>
    <dgm:pt modelId="{0C9B7261-B745-4966-A03F-728145DF90A7}" type="pres">
      <dgm:prSet presAssocID="{D5580D32-F201-44A8-9F54-22084771C135}" presName="background2" presStyleLbl="node2" presStyleIdx="3" presStyleCnt="5"/>
      <dgm:spPr>
        <a:xfrm>
          <a:off x="3663710" y="1312561"/>
          <a:ext cx="1040683" cy="1138250"/>
        </a:xfrm>
        <a:prstGeom prst="roundRect">
          <a:avLst>
            <a:gd name="adj" fmla="val 10000"/>
          </a:avLst>
        </a:prstGeom>
      </dgm:spPr>
      <dgm:t>
        <a:bodyPr/>
        <a:lstStyle/>
        <a:p>
          <a:endParaRPr lang="ru-RU"/>
        </a:p>
      </dgm:t>
    </dgm:pt>
    <dgm:pt modelId="{192C85C4-02EF-4765-8AF7-648825CC1B72}" type="pres">
      <dgm:prSet presAssocID="{D5580D32-F201-44A8-9F54-22084771C135}" presName="text2" presStyleLbl="fgAcc2" presStyleIdx="3" presStyleCnt="5" custScaleX="148025" custScaleY="254965" custLinFactNeighborX="-11068" custLinFactNeighborY="-4357">
        <dgm:presLayoutVars>
          <dgm:chPref val="3"/>
        </dgm:presLayoutVars>
      </dgm:prSet>
      <dgm:spPr>
        <a:prstGeom prst="roundRect">
          <a:avLst>
            <a:gd name="adj" fmla="val 10000"/>
          </a:avLst>
        </a:prstGeom>
      </dgm:spPr>
      <dgm:t>
        <a:bodyPr/>
        <a:lstStyle/>
        <a:p>
          <a:endParaRPr lang="ru-RU"/>
        </a:p>
      </dgm:t>
    </dgm:pt>
    <dgm:pt modelId="{F7171F16-AFB7-4AC5-A7A3-0205EA03900E}" type="pres">
      <dgm:prSet presAssocID="{D5580D32-F201-44A8-9F54-22084771C135}" presName="hierChild3" presStyleCnt="0"/>
      <dgm:spPr/>
      <dgm:t>
        <a:bodyPr/>
        <a:lstStyle/>
        <a:p>
          <a:endParaRPr lang="ru-RU"/>
        </a:p>
      </dgm:t>
    </dgm:pt>
    <dgm:pt modelId="{796CD999-BF3E-4738-B3C5-2971B6879460}" type="pres">
      <dgm:prSet presAssocID="{C9EAAD8D-8919-4F38-81A2-F72C19564D28}" presName="Name10" presStyleLbl="parChTrans1D2" presStyleIdx="4" presStyleCnt="5"/>
      <dgm:spPr>
        <a:custGeom>
          <a:avLst/>
          <a:gdLst/>
          <a:ahLst/>
          <a:cxnLst/>
          <a:rect l="0" t="0" r="0" b="0"/>
          <a:pathLst>
            <a:path>
              <a:moveTo>
                <a:pt x="0" y="0"/>
              </a:moveTo>
              <a:lnTo>
                <a:pt x="0" y="290694"/>
              </a:lnTo>
              <a:lnTo>
                <a:pt x="2356924" y="290694"/>
              </a:lnTo>
              <a:lnTo>
                <a:pt x="2356924" y="355823"/>
              </a:lnTo>
            </a:path>
          </a:pathLst>
        </a:custGeom>
      </dgm:spPr>
      <dgm:t>
        <a:bodyPr/>
        <a:lstStyle/>
        <a:p>
          <a:endParaRPr lang="ru-RU"/>
        </a:p>
      </dgm:t>
    </dgm:pt>
    <dgm:pt modelId="{EB6FEF5A-5A7F-480F-B64C-59830D291A75}" type="pres">
      <dgm:prSet presAssocID="{5B8A8ADB-7B14-4B97-B5AE-C436F5F158C3}" presName="hierRoot2" presStyleCnt="0"/>
      <dgm:spPr/>
      <dgm:t>
        <a:bodyPr/>
        <a:lstStyle/>
        <a:p>
          <a:endParaRPr lang="ru-RU"/>
        </a:p>
      </dgm:t>
    </dgm:pt>
    <dgm:pt modelId="{1E7FD395-5071-4D37-AC97-A2FDEAF1B393}" type="pres">
      <dgm:prSet presAssocID="{5B8A8ADB-7B14-4B97-B5AE-C436F5F158C3}" presName="composite2" presStyleCnt="0"/>
      <dgm:spPr/>
      <dgm:t>
        <a:bodyPr/>
        <a:lstStyle/>
        <a:p>
          <a:endParaRPr lang="ru-RU"/>
        </a:p>
      </dgm:t>
    </dgm:pt>
    <dgm:pt modelId="{DE31E575-BECF-4209-ABA3-70E27C9FFC93}" type="pres">
      <dgm:prSet presAssocID="{5B8A8ADB-7B14-4B97-B5AE-C436F5F158C3}" presName="background2" presStyleLbl="node2" presStyleIdx="4" presStyleCnt="5"/>
      <dgm:spPr>
        <a:xfrm>
          <a:off x="4841172" y="1302834"/>
          <a:ext cx="1132578" cy="1138250"/>
        </a:xfrm>
        <a:prstGeom prst="roundRect">
          <a:avLst>
            <a:gd name="adj" fmla="val 10000"/>
          </a:avLst>
        </a:prstGeom>
      </dgm:spPr>
      <dgm:t>
        <a:bodyPr/>
        <a:lstStyle/>
        <a:p>
          <a:endParaRPr lang="ru-RU"/>
        </a:p>
      </dgm:t>
    </dgm:pt>
    <dgm:pt modelId="{1B22F152-E667-4DB9-B7FE-99DE8AC0F37A}" type="pres">
      <dgm:prSet presAssocID="{5B8A8ADB-7B14-4B97-B5AE-C436F5F158C3}" presName="text2" presStyleLbl="fgAcc2" presStyleIdx="4" presStyleCnt="5" custScaleX="161096" custScaleY="254965" custLinFactNeighborX="-13835" custLinFactNeighborY="-6536">
        <dgm:presLayoutVars>
          <dgm:chPref val="3"/>
        </dgm:presLayoutVars>
      </dgm:prSet>
      <dgm:spPr>
        <a:prstGeom prst="roundRect">
          <a:avLst>
            <a:gd name="adj" fmla="val 10000"/>
          </a:avLst>
        </a:prstGeom>
      </dgm:spPr>
      <dgm:t>
        <a:bodyPr/>
        <a:lstStyle/>
        <a:p>
          <a:endParaRPr lang="ru-RU"/>
        </a:p>
      </dgm:t>
    </dgm:pt>
    <dgm:pt modelId="{F4E0889B-94D1-4322-8CD8-64A36272FA21}" type="pres">
      <dgm:prSet presAssocID="{5B8A8ADB-7B14-4B97-B5AE-C436F5F158C3}" presName="hierChild3" presStyleCnt="0"/>
      <dgm:spPr/>
      <dgm:t>
        <a:bodyPr/>
        <a:lstStyle/>
        <a:p>
          <a:endParaRPr lang="ru-RU"/>
        </a:p>
      </dgm:t>
    </dgm:pt>
  </dgm:ptLst>
  <dgm:cxnLst>
    <dgm:cxn modelId="{8BA640CD-8BC2-4B15-88D5-38627C9E11F5}" type="presOf" srcId="{C9EAAD8D-8919-4F38-81A2-F72C19564D28}" destId="{796CD999-BF3E-4738-B3C5-2971B6879460}" srcOrd="0" destOrd="0" presId="urn:microsoft.com/office/officeart/2005/8/layout/hierarchy1"/>
    <dgm:cxn modelId="{109A31AD-1B48-4C79-B548-B7C9568F3311}" type="presOf" srcId="{2C709CF5-0AE8-4D1A-BA64-C904EDAFCC40}" destId="{2BEFCE0D-B0D2-415B-9DFE-C01F4EA4B4E4}" srcOrd="0" destOrd="0" presId="urn:microsoft.com/office/officeart/2005/8/layout/hierarchy1"/>
    <dgm:cxn modelId="{8CCA4D1C-27E4-4527-9BC5-A152000E1FD5}" type="presOf" srcId="{ACE15FBA-04B1-4246-8D00-5E2126C56DCE}" destId="{F8CA870F-5545-4123-8BA0-6E9A48CCC62D}" srcOrd="0" destOrd="0" presId="urn:microsoft.com/office/officeart/2005/8/layout/hierarchy1"/>
    <dgm:cxn modelId="{24BF85A5-547F-4B82-AAE5-CD2EC8F3AAE0}" srcId="{3E832F17-9252-4FD1-8037-1C7897C5A838}" destId="{4C063CA5-2B67-4B1F-B912-11C5599C9300}" srcOrd="2" destOrd="0" parTransId="{D1365C3A-9068-4D6D-A799-C28E63719086}" sibTransId="{B1A1E949-8C0C-4A7E-9E0E-5A3151269476}"/>
    <dgm:cxn modelId="{C2084940-5E1C-47A1-A62D-369F37CDBBCC}" type="presOf" srcId="{42CF273F-805D-43CC-9815-F75C599F6AE0}" destId="{B58F06E4-FEB1-450D-AEF6-756F8EFC36E0}" srcOrd="0" destOrd="0" presId="urn:microsoft.com/office/officeart/2005/8/layout/hierarchy1"/>
    <dgm:cxn modelId="{D261028D-769B-4C5F-B127-A22AD1422ED7}" type="presOf" srcId="{E7CE587A-47EC-4944-8643-9DDA78FAF1BC}" destId="{9CCD1532-9713-422F-9222-B39BCE083C3C}" srcOrd="0" destOrd="0" presId="urn:microsoft.com/office/officeart/2005/8/layout/hierarchy1"/>
    <dgm:cxn modelId="{7E442711-D885-4A7D-AA48-6063FA8F6D90}" srcId="{2C709CF5-0AE8-4D1A-BA64-C904EDAFCC40}" destId="{3E832F17-9252-4FD1-8037-1C7897C5A838}" srcOrd="0" destOrd="0" parTransId="{6CA8630E-09FD-4EA0-85A7-CE4BF47EB16B}" sibTransId="{8CFFD3A8-AAE0-4C34-A438-FB4F367A75E9}"/>
    <dgm:cxn modelId="{1E3DACD7-C869-41C5-8FDB-4FAB3BADF7AA}" srcId="{3E832F17-9252-4FD1-8037-1C7897C5A838}" destId="{5B8A8ADB-7B14-4B97-B5AE-C436F5F158C3}" srcOrd="4" destOrd="0" parTransId="{C9EAAD8D-8919-4F38-81A2-F72C19564D28}" sibTransId="{7E850813-614E-4E31-A373-78D3AACB7679}"/>
    <dgm:cxn modelId="{6F6E91D4-4CEE-40E8-9314-7F4BABF4F8E2}" srcId="{3E832F17-9252-4FD1-8037-1C7897C5A838}" destId="{ACE15FBA-04B1-4246-8D00-5E2126C56DCE}" srcOrd="0" destOrd="0" parTransId="{E7CE587A-47EC-4944-8643-9DDA78FAF1BC}" sibTransId="{939EA229-FF03-4318-BF68-25AC6A0D3879}"/>
    <dgm:cxn modelId="{052FFE62-B3D7-45D3-9085-1CF7143915E6}" type="presOf" srcId="{3EFAA619-1702-4B11-AEF6-FC8B4BE1B592}" destId="{489F77F5-6F3F-4B0F-857D-435DF5639977}" srcOrd="0" destOrd="0" presId="urn:microsoft.com/office/officeart/2005/8/layout/hierarchy1"/>
    <dgm:cxn modelId="{2DC9AFDF-5750-43E7-94B6-B53016A3E9AB}" srcId="{3E832F17-9252-4FD1-8037-1C7897C5A838}" destId="{60FEB542-6804-49E6-9E23-B41637F6B92B}" srcOrd="1" destOrd="0" parTransId="{3EFAA619-1702-4B11-AEF6-FC8B4BE1B592}" sibTransId="{3377B324-3B24-4310-8AA3-85E3D37C7518}"/>
    <dgm:cxn modelId="{22E07BB1-179D-41DD-B8F8-DB1111AE3164}" type="presOf" srcId="{D1365C3A-9068-4D6D-A799-C28E63719086}" destId="{A3CFAA5C-630A-4CE1-A013-93FC058809D0}" srcOrd="0" destOrd="0" presId="urn:microsoft.com/office/officeart/2005/8/layout/hierarchy1"/>
    <dgm:cxn modelId="{9B955DE9-DD85-42F7-BA1E-33E470446C80}" type="presOf" srcId="{5B8A8ADB-7B14-4B97-B5AE-C436F5F158C3}" destId="{1B22F152-E667-4DB9-B7FE-99DE8AC0F37A}" srcOrd="0" destOrd="0" presId="urn:microsoft.com/office/officeart/2005/8/layout/hierarchy1"/>
    <dgm:cxn modelId="{A666215B-F973-44D9-ADF7-64DE669EEA44}" type="presOf" srcId="{3E832F17-9252-4FD1-8037-1C7897C5A838}" destId="{6D42412A-0860-46F5-B06C-93C0F0F1E9B6}" srcOrd="0" destOrd="0" presId="urn:microsoft.com/office/officeart/2005/8/layout/hierarchy1"/>
    <dgm:cxn modelId="{F595E64D-ACA8-46D0-BA4C-E2D12832390F}" type="presOf" srcId="{60FEB542-6804-49E6-9E23-B41637F6B92B}" destId="{FEA9C491-0FAA-4210-9970-DB10B5B12AB0}" srcOrd="0" destOrd="0" presId="urn:microsoft.com/office/officeart/2005/8/layout/hierarchy1"/>
    <dgm:cxn modelId="{CE00197F-811E-4A70-88D9-D14385A6E5E7}" type="presOf" srcId="{D5580D32-F201-44A8-9F54-22084771C135}" destId="{192C85C4-02EF-4765-8AF7-648825CC1B72}" srcOrd="0" destOrd="0" presId="urn:microsoft.com/office/officeart/2005/8/layout/hierarchy1"/>
    <dgm:cxn modelId="{52DB244E-3973-4008-85C9-4CE817A2C68C}" type="presOf" srcId="{4C063CA5-2B67-4B1F-B912-11C5599C9300}" destId="{2DA67ACE-B3E5-4AD2-95D3-B308F80C382E}" srcOrd="0" destOrd="0" presId="urn:microsoft.com/office/officeart/2005/8/layout/hierarchy1"/>
    <dgm:cxn modelId="{B8D3D5B5-504A-41E3-9A11-24C51F5C2CCB}" srcId="{3E832F17-9252-4FD1-8037-1C7897C5A838}" destId="{D5580D32-F201-44A8-9F54-22084771C135}" srcOrd="3" destOrd="0" parTransId="{42CF273F-805D-43CC-9815-F75C599F6AE0}" sibTransId="{E2B1814D-177F-4928-B4AB-08021A829F4E}"/>
    <dgm:cxn modelId="{418BE13E-6DEC-4493-9757-64594FBC8ED2}" type="presParOf" srcId="{2BEFCE0D-B0D2-415B-9DFE-C01F4EA4B4E4}" destId="{2BF1F0F2-4D11-4A62-A5D7-1EE07437E1DB}" srcOrd="0" destOrd="0" presId="urn:microsoft.com/office/officeart/2005/8/layout/hierarchy1"/>
    <dgm:cxn modelId="{859FA09E-FD41-4CC9-A2E0-9F9A3A9F6424}" type="presParOf" srcId="{2BF1F0F2-4D11-4A62-A5D7-1EE07437E1DB}" destId="{CACA4761-2E07-49BF-B22E-73BC46F9A3AC}" srcOrd="0" destOrd="0" presId="urn:microsoft.com/office/officeart/2005/8/layout/hierarchy1"/>
    <dgm:cxn modelId="{AC344E44-5381-4309-87AA-FE6615BFDFB4}" type="presParOf" srcId="{CACA4761-2E07-49BF-B22E-73BC46F9A3AC}" destId="{C8EA0337-40ED-488E-8745-20A685DDC735}" srcOrd="0" destOrd="0" presId="urn:microsoft.com/office/officeart/2005/8/layout/hierarchy1"/>
    <dgm:cxn modelId="{18BE82A4-8BB9-490F-A45F-B3C7849AD24E}" type="presParOf" srcId="{CACA4761-2E07-49BF-B22E-73BC46F9A3AC}" destId="{6D42412A-0860-46F5-B06C-93C0F0F1E9B6}" srcOrd="1" destOrd="0" presId="urn:microsoft.com/office/officeart/2005/8/layout/hierarchy1"/>
    <dgm:cxn modelId="{ECE845BE-4D01-41B7-B09A-F0605183BF31}" type="presParOf" srcId="{2BF1F0F2-4D11-4A62-A5D7-1EE07437E1DB}" destId="{B3E506D1-2120-46BA-8CB8-31DE2FDC1217}" srcOrd="1" destOrd="0" presId="urn:microsoft.com/office/officeart/2005/8/layout/hierarchy1"/>
    <dgm:cxn modelId="{DF6B05EF-B8DA-49EA-AE3B-E7D4BD7CB322}" type="presParOf" srcId="{B3E506D1-2120-46BA-8CB8-31DE2FDC1217}" destId="{9CCD1532-9713-422F-9222-B39BCE083C3C}" srcOrd="0" destOrd="0" presId="urn:microsoft.com/office/officeart/2005/8/layout/hierarchy1"/>
    <dgm:cxn modelId="{3ABFE25B-840B-4C49-A360-2E1718F1EE9C}" type="presParOf" srcId="{B3E506D1-2120-46BA-8CB8-31DE2FDC1217}" destId="{55086AB2-4EAE-4DEE-B458-4DE3C842239E}" srcOrd="1" destOrd="0" presId="urn:microsoft.com/office/officeart/2005/8/layout/hierarchy1"/>
    <dgm:cxn modelId="{E4BFB3BE-D507-4CE9-B7E7-518385FC8DAF}" type="presParOf" srcId="{55086AB2-4EAE-4DEE-B458-4DE3C842239E}" destId="{B6D62BF1-6CCF-43DE-A849-2427668DC86F}" srcOrd="0" destOrd="0" presId="urn:microsoft.com/office/officeart/2005/8/layout/hierarchy1"/>
    <dgm:cxn modelId="{1C8A1210-F5E6-4DD3-89AF-3DA24118F2E3}" type="presParOf" srcId="{B6D62BF1-6CCF-43DE-A849-2427668DC86F}" destId="{CF7D4A48-4174-4DDB-AC93-171EABFB3848}" srcOrd="0" destOrd="0" presId="urn:microsoft.com/office/officeart/2005/8/layout/hierarchy1"/>
    <dgm:cxn modelId="{7352FAD7-C112-42E7-A648-2E7EBC04FE13}" type="presParOf" srcId="{B6D62BF1-6CCF-43DE-A849-2427668DC86F}" destId="{F8CA870F-5545-4123-8BA0-6E9A48CCC62D}" srcOrd="1" destOrd="0" presId="urn:microsoft.com/office/officeart/2005/8/layout/hierarchy1"/>
    <dgm:cxn modelId="{18FBA504-801E-4872-BF21-5419078A8162}" type="presParOf" srcId="{55086AB2-4EAE-4DEE-B458-4DE3C842239E}" destId="{7D6DE2D5-40AE-402C-907A-CDBFCA8BAD01}" srcOrd="1" destOrd="0" presId="urn:microsoft.com/office/officeart/2005/8/layout/hierarchy1"/>
    <dgm:cxn modelId="{E78B0E87-E99D-4D03-BDFE-640736FA62C3}" type="presParOf" srcId="{B3E506D1-2120-46BA-8CB8-31DE2FDC1217}" destId="{489F77F5-6F3F-4B0F-857D-435DF5639977}" srcOrd="2" destOrd="0" presId="urn:microsoft.com/office/officeart/2005/8/layout/hierarchy1"/>
    <dgm:cxn modelId="{B59013EC-F6FF-4D0A-838C-8F3494A921E8}" type="presParOf" srcId="{B3E506D1-2120-46BA-8CB8-31DE2FDC1217}" destId="{97CE4EBD-5A14-4ACE-981A-766B642191C8}" srcOrd="3" destOrd="0" presId="urn:microsoft.com/office/officeart/2005/8/layout/hierarchy1"/>
    <dgm:cxn modelId="{639A71DA-005F-4208-B45E-FB81046157AC}" type="presParOf" srcId="{97CE4EBD-5A14-4ACE-981A-766B642191C8}" destId="{1AA954EF-31BB-42B0-9E6F-43A0DF5EE454}" srcOrd="0" destOrd="0" presId="urn:microsoft.com/office/officeart/2005/8/layout/hierarchy1"/>
    <dgm:cxn modelId="{53695BB3-68A3-4A89-B7A7-4CB6F8BA173F}" type="presParOf" srcId="{1AA954EF-31BB-42B0-9E6F-43A0DF5EE454}" destId="{9E190F45-BD95-4BE7-A754-93D4D8A35861}" srcOrd="0" destOrd="0" presId="urn:microsoft.com/office/officeart/2005/8/layout/hierarchy1"/>
    <dgm:cxn modelId="{6D1B5F38-659A-433D-BBF2-ABDE5839C8EC}" type="presParOf" srcId="{1AA954EF-31BB-42B0-9E6F-43A0DF5EE454}" destId="{FEA9C491-0FAA-4210-9970-DB10B5B12AB0}" srcOrd="1" destOrd="0" presId="urn:microsoft.com/office/officeart/2005/8/layout/hierarchy1"/>
    <dgm:cxn modelId="{086A143B-FCB5-48E5-9D58-5B5D1C515A58}" type="presParOf" srcId="{97CE4EBD-5A14-4ACE-981A-766B642191C8}" destId="{29882356-A891-425F-A860-92389F65A660}" srcOrd="1" destOrd="0" presId="urn:microsoft.com/office/officeart/2005/8/layout/hierarchy1"/>
    <dgm:cxn modelId="{1720C5FF-DE1C-4992-998B-B6D8D839B885}" type="presParOf" srcId="{B3E506D1-2120-46BA-8CB8-31DE2FDC1217}" destId="{A3CFAA5C-630A-4CE1-A013-93FC058809D0}" srcOrd="4" destOrd="0" presId="urn:microsoft.com/office/officeart/2005/8/layout/hierarchy1"/>
    <dgm:cxn modelId="{48E4E88C-8D42-40DB-A9D3-475EEA16093F}" type="presParOf" srcId="{B3E506D1-2120-46BA-8CB8-31DE2FDC1217}" destId="{653573E3-2F1A-4228-96D7-AA016B7F3CE3}" srcOrd="5" destOrd="0" presId="urn:microsoft.com/office/officeart/2005/8/layout/hierarchy1"/>
    <dgm:cxn modelId="{7638D988-27DB-4CFC-A6A7-4B47DFF189CA}" type="presParOf" srcId="{653573E3-2F1A-4228-96D7-AA016B7F3CE3}" destId="{27F579B8-F05E-48F0-9A4E-B8BDB9176565}" srcOrd="0" destOrd="0" presId="urn:microsoft.com/office/officeart/2005/8/layout/hierarchy1"/>
    <dgm:cxn modelId="{FE36DD6E-63BF-40B3-8D5F-AF68F82C3667}" type="presParOf" srcId="{27F579B8-F05E-48F0-9A4E-B8BDB9176565}" destId="{87669B46-CC2A-4AE7-95F5-3DD77796FB99}" srcOrd="0" destOrd="0" presId="urn:microsoft.com/office/officeart/2005/8/layout/hierarchy1"/>
    <dgm:cxn modelId="{74D2E644-9DE1-453E-8FBB-7CAEAF7474A7}" type="presParOf" srcId="{27F579B8-F05E-48F0-9A4E-B8BDB9176565}" destId="{2DA67ACE-B3E5-4AD2-95D3-B308F80C382E}" srcOrd="1" destOrd="0" presId="urn:microsoft.com/office/officeart/2005/8/layout/hierarchy1"/>
    <dgm:cxn modelId="{2682D04A-0D14-4090-AF0D-5B49B8BA93B7}" type="presParOf" srcId="{653573E3-2F1A-4228-96D7-AA016B7F3CE3}" destId="{C05EA65E-0432-4FD4-B723-266A06151701}" srcOrd="1" destOrd="0" presId="urn:microsoft.com/office/officeart/2005/8/layout/hierarchy1"/>
    <dgm:cxn modelId="{289E58C4-C395-4948-84A6-1DCCAA06E151}" type="presParOf" srcId="{B3E506D1-2120-46BA-8CB8-31DE2FDC1217}" destId="{B58F06E4-FEB1-450D-AEF6-756F8EFC36E0}" srcOrd="6" destOrd="0" presId="urn:microsoft.com/office/officeart/2005/8/layout/hierarchy1"/>
    <dgm:cxn modelId="{5A03751D-DDF9-4D80-88FC-17152866DD68}" type="presParOf" srcId="{B3E506D1-2120-46BA-8CB8-31DE2FDC1217}" destId="{6AF3D26D-AE74-48B8-A64C-F569D771D73E}" srcOrd="7" destOrd="0" presId="urn:microsoft.com/office/officeart/2005/8/layout/hierarchy1"/>
    <dgm:cxn modelId="{C34F2CC6-0E14-4776-BFDE-7F84D9D06C71}" type="presParOf" srcId="{6AF3D26D-AE74-48B8-A64C-F569D771D73E}" destId="{AD5CC675-49FC-4E7D-A572-7928B4058616}" srcOrd="0" destOrd="0" presId="urn:microsoft.com/office/officeart/2005/8/layout/hierarchy1"/>
    <dgm:cxn modelId="{6C5F5689-397D-4866-9D22-EBC40C5DB141}" type="presParOf" srcId="{AD5CC675-49FC-4E7D-A572-7928B4058616}" destId="{0C9B7261-B745-4966-A03F-728145DF90A7}" srcOrd="0" destOrd="0" presId="urn:microsoft.com/office/officeart/2005/8/layout/hierarchy1"/>
    <dgm:cxn modelId="{63DABA38-1847-45E0-A020-42C049F688F9}" type="presParOf" srcId="{AD5CC675-49FC-4E7D-A572-7928B4058616}" destId="{192C85C4-02EF-4765-8AF7-648825CC1B72}" srcOrd="1" destOrd="0" presId="urn:microsoft.com/office/officeart/2005/8/layout/hierarchy1"/>
    <dgm:cxn modelId="{2C7E95E2-E8E9-4A70-8551-3452EE2D2CA1}" type="presParOf" srcId="{6AF3D26D-AE74-48B8-A64C-F569D771D73E}" destId="{F7171F16-AFB7-4AC5-A7A3-0205EA03900E}" srcOrd="1" destOrd="0" presId="urn:microsoft.com/office/officeart/2005/8/layout/hierarchy1"/>
    <dgm:cxn modelId="{AFCC0A1A-BEED-4867-B384-6BDFD3E5369C}" type="presParOf" srcId="{B3E506D1-2120-46BA-8CB8-31DE2FDC1217}" destId="{796CD999-BF3E-4738-B3C5-2971B6879460}" srcOrd="8" destOrd="0" presId="urn:microsoft.com/office/officeart/2005/8/layout/hierarchy1"/>
    <dgm:cxn modelId="{5EB9372F-43A0-4D03-8FB9-2B1C3E8D6314}" type="presParOf" srcId="{B3E506D1-2120-46BA-8CB8-31DE2FDC1217}" destId="{EB6FEF5A-5A7F-480F-B64C-59830D291A75}" srcOrd="9" destOrd="0" presId="urn:microsoft.com/office/officeart/2005/8/layout/hierarchy1"/>
    <dgm:cxn modelId="{C689C867-2753-4C1E-931E-086D027DD7CC}" type="presParOf" srcId="{EB6FEF5A-5A7F-480F-B64C-59830D291A75}" destId="{1E7FD395-5071-4D37-AC97-A2FDEAF1B393}" srcOrd="0" destOrd="0" presId="urn:microsoft.com/office/officeart/2005/8/layout/hierarchy1"/>
    <dgm:cxn modelId="{01596981-C550-46B7-A718-23529242874F}" type="presParOf" srcId="{1E7FD395-5071-4D37-AC97-A2FDEAF1B393}" destId="{DE31E575-BECF-4209-ABA3-70E27C9FFC93}" srcOrd="0" destOrd="0" presId="urn:microsoft.com/office/officeart/2005/8/layout/hierarchy1"/>
    <dgm:cxn modelId="{4504C5A3-DE99-41EA-9C93-5BEAC316B3F7}" type="presParOf" srcId="{1E7FD395-5071-4D37-AC97-A2FDEAF1B393}" destId="{1B22F152-E667-4DB9-B7FE-99DE8AC0F37A}" srcOrd="1" destOrd="0" presId="urn:microsoft.com/office/officeart/2005/8/layout/hierarchy1"/>
    <dgm:cxn modelId="{E4CC8646-D492-49FB-B1C4-2526ABBFEC64}" type="presParOf" srcId="{EB6FEF5A-5A7F-480F-B64C-59830D291A75}" destId="{F4E0889B-94D1-4322-8CD8-64A36272FA21}" srcOrd="1" destOrd="0" presId="urn:microsoft.com/office/officeart/2005/8/layout/hierarchy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AECE92-94AD-42D2-A25E-215BD48377C0}">
      <dsp:nvSpPr>
        <dsp:cNvPr id="0" name=""/>
        <dsp:cNvSpPr/>
      </dsp:nvSpPr>
      <dsp:spPr>
        <a:xfrm>
          <a:off x="2945358" y="644116"/>
          <a:ext cx="1507078" cy="358616"/>
        </a:xfrm>
        <a:custGeom>
          <a:avLst/>
          <a:gdLst/>
          <a:ahLst/>
          <a:cxnLst/>
          <a:rect l="0" t="0" r="0" b="0"/>
          <a:pathLst>
            <a:path>
              <a:moveTo>
                <a:pt x="0" y="0"/>
              </a:moveTo>
              <a:lnTo>
                <a:pt x="0" y="244386"/>
              </a:lnTo>
              <a:lnTo>
                <a:pt x="1507078" y="244386"/>
              </a:lnTo>
              <a:lnTo>
                <a:pt x="1507078" y="358616"/>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43B61D8-BAD0-43C0-BA9B-FF663E8D4B6E}">
      <dsp:nvSpPr>
        <dsp:cNvPr id="0" name=""/>
        <dsp:cNvSpPr/>
      </dsp:nvSpPr>
      <dsp:spPr>
        <a:xfrm>
          <a:off x="2899638" y="644116"/>
          <a:ext cx="91440" cy="358616"/>
        </a:xfrm>
        <a:custGeom>
          <a:avLst/>
          <a:gdLst/>
          <a:ahLst/>
          <a:cxnLst/>
          <a:rect l="0" t="0" r="0" b="0"/>
          <a:pathLst>
            <a:path>
              <a:moveTo>
                <a:pt x="45720" y="0"/>
              </a:moveTo>
              <a:lnTo>
                <a:pt x="45720" y="358616"/>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4184A7-E6E6-44DF-A3F3-78580B5C421C}">
      <dsp:nvSpPr>
        <dsp:cNvPr id="0" name=""/>
        <dsp:cNvSpPr/>
      </dsp:nvSpPr>
      <dsp:spPr>
        <a:xfrm>
          <a:off x="1438280" y="644116"/>
          <a:ext cx="1507078" cy="358616"/>
        </a:xfrm>
        <a:custGeom>
          <a:avLst/>
          <a:gdLst/>
          <a:ahLst/>
          <a:cxnLst/>
          <a:rect l="0" t="0" r="0" b="0"/>
          <a:pathLst>
            <a:path>
              <a:moveTo>
                <a:pt x="1507078" y="0"/>
              </a:moveTo>
              <a:lnTo>
                <a:pt x="1507078" y="244386"/>
              </a:lnTo>
              <a:lnTo>
                <a:pt x="0" y="244386"/>
              </a:lnTo>
              <a:lnTo>
                <a:pt x="0" y="358616"/>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696984-F6E0-400E-B4D9-3C43FD32AC23}">
      <dsp:nvSpPr>
        <dsp:cNvPr id="0" name=""/>
        <dsp:cNvSpPr/>
      </dsp:nvSpPr>
      <dsp:spPr>
        <a:xfrm>
          <a:off x="1397900" y="697"/>
          <a:ext cx="3094917" cy="643418"/>
        </a:xfrm>
        <a:prstGeom prst="roundRect">
          <a:avLst>
            <a:gd name="adj" fmla="val 10000"/>
          </a:avLst>
        </a:prstGeom>
        <a:solidFill>
          <a:schemeClr val="accent5">
            <a:alpha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66487BA-7701-4989-BB7D-7A7D4CAECCCB}">
      <dsp:nvSpPr>
        <dsp:cNvPr id="0" name=""/>
        <dsp:cNvSpPr/>
      </dsp:nvSpPr>
      <dsp:spPr>
        <a:xfrm>
          <a:off x="1534907" y="130854"/>
          <a:ext cx="3094917" cy="643418"/>
        </a:xfrm>
        <a:prstGeom prst="roundRect">
          <a:avLst>
            <a:gd name="adj" fmla="val 10000"/>
          </a:avLst>
        </a:prstGeom>
        <a:solidFill>
          <a:schemeClr val="lt1">
            <a:alpha val="90000"/>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latin typeface="Times New Roman" pitchFamily="18" charset="0"/>
              <a:cs typeface="Times New Roman" pitchFamily="18" charset="0"/>
            </a:rPr>
            <a:t>Пропедевтичний етап (1-5 класи)</a:t>
          </a:r>
        </a:p>
        <a:p>
          <a:pPr lvl="0" algn="ctr" defTabSz="444500">
            <a:lnSpc>
              <a:spcPct val="90000"/>
            </a:lnSpc>
            <a:spcBef>
              <a:spcPct val="0"/>
            </a:spcBef>
            <a:spcAft>
              <a:spcPct val="35000"/>
            </a:spcAft>
          </a:pPr>
          <a:r>
            <a:rPr lang="uk-UA" sz="1000" kern="1200">
              <a:latin typeface="Times New Roman" pitchFamily="18" charset="0"/>
              <a:cs typeface="Times New Roman" pitchFamily="18" charset="0"/>
            </a:rPr>
            <a:t>(професійна інформація)</a:t>
          </a:r>
          <a:endParaRPr lang="ru-RU" sz="1000" kern="1200">
            <a:latin typeface="Times New Roman" pitchFamily="18" charset="0"/>
            <a:cs typeface="Times New Roman" pitchFamily="18" charset="0"/>
          </a:endParaRPr>
        </a:p>
      </dsp:txBody>
      <dsp:txXfrm>
        <a:off x="1553752" y="149699"/>
        <a:ext cx="3057227" cy="605728"/>
      </dsp:txXfrm>
    </dsp:sp>
    <dsp:sp modelId="{BF513CCC-D047-4412-AED0-08E01CAB1272}">
      <dsp:nvSpPr>
        <dsp:cNvPr id="0" name=""/>
        <dsp:cNvSpPr/>
      </dsp:nvSpPr>
      <dsp:spPr>
        <a:xfrm>
          <a:off x="821748" y="1002732"/>
          <a:ext cx="1233064" cy="782995"/>
        </a:xfrm>
        <a:prstGeom prst="roundRect">
          <a:avLst>
            <a:gd name="adj" fmla="val 10000"/>
          </a:avLst>
        </a:prstGeom>
        <a:solidFill>
          <a:schemeClr val="accent5">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23AC7CD-1154-4B99-AD27-07AF70B7BA5C}">
      <dsp:nvSpPr>
        <dsp:cNvPr id="0" name=""/>
        <dsp:cNvSpPr/>
      </dsp:nvSpPr>
      <dsp:spPr>
        <a:xfrm>
          <a:off x="958755" y="1132889"/>
          <a:ext cx="1233064" cy="782995"/>
        </a:xfrm>
        <a:prstGeom prst="roundRect">
          <a:avLst>
            <a:gd name="adj" fmla="val 10000"/>
          </a:avLst>
        </a:prstGeom>
        <a:solidFill>
          <a:schemeClr val="lt1">
            <a:alpha val="90000"/>
            <a:hueOff val="0"/>
            <a:satOff val="0"/>
            <a:lumOff val="0"/>
            <a:alphaOff val="0"/>
          </a:schemeClr>
        </a:solidFill>
        <a:ln w="25400" cap="flat" cmpd="sng" algn="ctr">
          <a:solidFill>
            <a:schemeClr val="accent5">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latin typeface="Times New Roman" pitchFamily="18" charset="0"/>
              <a:cs typeface="Times New Roman" pitchFamily="18" charset="0"/>
            </a:rPr>
            <a:t>Екскурсії на підприємства,          кстанови, заводи </a:t>
          </a:r>
          <a:endParaRPr lang="ru-RU" sz="1000" kern="1200">
            <a:latin typeface="Times New Roman" pitchFamily="18" charset="0"/>
            <a:cs typeface="Times New Roman" pitchFamily="18" charset="0"/>
          </a:endParaRPr>
        </a:p>
      </dsp:txBody>
      <dsp:txXfrm>
        <a:off x="981688" y="1155822"/>
        <a:ext cx="1187198" cy="737129"/>
      </dsp:txXfrm>
    </dsp:sp>
    <dsp:sp modelId="{EE1D9A1F-B1DE-4EBF-8B4B-960D3EBD1DE6}">
      <dsp:nvSpPr>
        <dsp:cNvPr id="0" name=""/>
        <dsp:cNvSpPr/>
      </dsp:nvSpPr>
      <dsp:spPr>
        <a:xfrm>
          <a:off x="2328826" y="1002732"/>
          <a:ext cx="1233064" cy="782995"/>
        </a:xfrm>
        <a:prstGeom prst="roundRect">
          <a:avLst>
            <a:gd name="adj" fmla="val 10000"/>
          </a:avLst>
        </a:prstGeom>
        <a:solidFill>
          <a:schemeClr val="accent5">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1529121-D9E3-42AE-9160-BADE78331FBB}">
      <dsp:nvSpPr>
        <dsp:cNvPr id="0" name=""/>
        <dsp:cNvSpPr/>
      </dsp:nvSpPr>
      <dsp:spPr>
        <a:xfrm>
          <a:off x="2465833" y="1132889"/>
          <a:ext cx="1233064" cy="782995"/>
        </a:xfrm>
        <a:prstGeom prst="roundRect">
          <a:avLst>
            <a:gd name="adj" fmla="val 10000"/>
          </a:avLst>
        </a:prstGeom>
        <a:solidFill>
          <a:schemeClr val="lt1">
            <a:alpha val="90000"/>
            <a:hueOff val="0"/>
            <a:satOff val="0"/>
            <a:lumOff val="0"/>
            <a:alphaOff val="0"/>
          </a:schemeClr>
        </a:solidFill>
        <a:ln w="25400" cap="flat" cmpd="sng" algn="ctr">
          <a:solidFill>
            <a:schemeClr val="accent5">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latin typeface="Times New Roman" pitchFamily="18" charset="0"/>
              <a:cs typeface="Times New Roman" pitchFamily="18" charset="0"/>
            </a:rPr>
            <a:t>Бесіди «Світ професії»</a:t>
          </a:r>
          <a:endParaRPr lang="ru-RU" sz="1000" kern="1200">
            <a:latin typeface="Times New Roman" pitchFamily="18" charset="0"/>
            <a:cs typeface="Times New Roman" pitchFamily="18" charset="0"/>
          </a:endParaRPr>
        </a:p>
      </dsp:txBody>
      <dsp:txXfrm>
        <a:off x="2488766" y="1155822"/>
        <a:ext cx="1187198" cy="737129"/>
      </dsp:txXfrm>
    </dsp:sp>
    <dsp:sp modelId="{BD37FDB7-0694-4ABC-AAAC-1DB113E201FF}">
      <dsp:nvSpPr>
        <dsp:cNvPr id="0" name=""/>
        <dsp:cNvSpPr/>
      </dsp:nvSpPr>
      <dsp:spPr>
        <a:xfrm>
          <a:off x="3835905" y="1002732"/>
          <a:ext cx="1233064" cy="782995"/>
        </a:xfrm>
        <a:prstGeom prst="roundRect">
          <a:avLst>
            <a:gd name="adj" fmla="val 10000"/>
          </a:avLst>
        </a:prstGeom>
        <a:solidFill>
          <a:schemeClr val="accent5">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1B6309C-9049-48A6-8CEC-34B3516F06DA}">
      <dsp:nvSpPr>
        <dsp:cNvPr id="0" name=""/>
        <dsp:cNvSpPr/>
      </dsp:nvSpPr>
      <dsp:spPr>
        <a:xfrm>
          <a:off x="3972912" y="1132889"/>
          <a:ext cx="1233064" cy="782995"/>
        </a:xfrm>
        <a:prstGeom prst="roundRect">
          <a:avLst>
            <a:gd name="adj" fmla="val 10000"/>
          </a:avLst>
        </a:prstGeom>
        <a:solidFill>
          <a:schemeClr val="lt1">
            <a:alpha val="90000"/>
            <a:hueOff val="0"/>
            <a:satOff val="0"/>
            <a:lumOff val="0"/>
            <a:alphaOff val="0"/>
          </a:schemeClr>
        </a:solidFill>
        <a:ln w="25400" cap="flat" cmpd="sng" algn="ctr">
          <a:solidFill>
            <a:schemeClr val="accent5">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latin typeface="Times New Roman" pitchFamily="18" charset="0"/>
              <a:cs typeface="Times New Roman" pitchFamily="18" charset="0"/>
            </a:rPr>
            <a:t>Малюнки з теми «Професія, яка мені подобається» </a:t>
          </a:r>
          <a:endParaRPr lang="ru-RU" sz="1000" kern="1200">
            <a:latin typeface="Times New Roman" pitchFamily="18" charset="0"/>
            <a:cs typeface="Times New Roman" pitchFamily="18" charset="0"/>
          </a:endParaRPr>
        </a:p>
      </dsp:txBody>
      <dsp:txXfrm>
        <a:off x="3995845" y="1155822"/>
        <a:ext cx="1187198" cy="73712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AECE92-94AD-42D2-A25E-215BD48377C0}">
      <dsp:nvSpPr>
        <dsp:cNvPr id="0" name=""/>
        <dsp:cNvSpPr/>
      </dsp:nvSpPr>
      <dsp:spPr>
        <a:xfrm>
          <a:off x="2974117" y="597450"/>
          <a:ext cx="1410366" cy="332558"/>
        </a:xfrm>
        <a:custGeom>
          <a:avLst/>
          <a:gdLst/>
          <a:ahLst/>
          <a:cxnLst/>
          <a:rect l="0" t="0" r="0" b="0"/>
          <a:pathLst>
            <a:path>
              <a:moveTo>
                <a:pt x="0" y="0"/>
              </a:moveTo>
              <a:lnTo>
                <a:pt x="0" y="226628"/>
              </a:lnTo>
              <a:lnTo>
                <a:pt x="1410366" y="226628"/>
              </a:lnTo>
              <a:lnTo>
                <a:pt x="1410366" y="332558"/>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43B61D8-BAD0-43C0-BA9B-FF663E8D4B6E}">
      <dsp:nvSpPr>
        <dsp:cNvPr id="0" name=""/>
        <dsp:cNvSpPr/>
      </dsp:nvSpPr>
      <dsp:spPr>
        <a:xfrm>
          <a:off x="2928397" y="597450"/>
          <a:ext cx="91440" cy="332558"/>
        </a:xfrm>
        <a:custGeom>
          <a:avLst/>
          <a:gdLst/>
          <a:ahLst/>
          <a:cxnLst/>
          <a:rect l="0" t="0" r="0" b="0"/>
          <a:pathLst>
            <a:path>
              <a:moveTo>
                <a:pt x="45720" y="0"/>
              </a:moveTo>
              <a:lnTo>
                <a:pt x="45720" y="226628"/>
              </a:lnTo>
              <a:lnTo>
                <a:pt x="58515" y="226628"/>
              </a:lnTo>
              <a:lnTo>
                <a:pt x="58515" y="332558"/>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4184A7-E6E6-44DF-A3F3-78580B5C421C}">
      <dsp:nvSpPr>
        <dsp:cNvPr id="0" name=""/>
        <dsp:cNvSpPr/>
      </dsp:nvSpPr>
      <dsp:spPr>
        <a:xfrm>
          <a:off x="1589341" y="597450"/>
          <a:ext cx="1384776" cy="332558"/>
        </a:xfrm>
        <a:custGeom>
          <a:avLst/>
          <a:gdLst/>
          <a:ahLst/>
          <a:cxnLst/>
          <a:rect l="0" t="0" r="0" b="0"/>
          <a:pathLst>
            <a:path>
              <a:moveTo>
                <a:pt x="1384776" y="0"/>
              </a:moveTo>
              <a:lnTo>
                <a:pt x="1384776" y="226628"/>
              </a:lnTo>
              <a:lnTo>
                <a:pt x="0" y="226628"/>
              </a:lnTo>
              <a:lnTo>
                <a:pt x="0" y="332558"/>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696984-F6E0-400E-B4D9-3C43FD32AC23}">
      <dsp:nvSpPr>
        <dsp:cNvPr id="0" name=""/>
        <dsp:cNvSpPr/>
      </dsp:nvSpPr>
      <dsp:spPr>
        <a:xfrm>
          <a:off x="1539099" y="783"/>
          <a:ext cx="2870035" cy="596666"/>
        </a:xfrm>
        <a:prstGeom prst="roundRect">
          <a:avLst>
            <a:gd name="adj" fmla="val 10000"/>
          </a:avLst>
        </a:prstGeom>
        <a:solidFill>
          <a:schemeClr val="accent5">
            <a:alpha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66487BA-7701-4989-BB7D-7A7D4CAECCCB}">
      <dsp:nvSpPr>
        <dsp:cNvPr id="0" name=""/>
        <dsp:cNvSpPr/>
      </dsp:nvSpPr>
      <dsp:spPr>
        <a:xfrm>
          <a:off x="1666151" y="121482"/>
          <a:ext cx="2870035" cy="596666"/>
        </a:xfrm>
        <a:prstGeom prst="roundRect">
          <a:avLst>
            <a:gd name="adj" fmla="val 10000"/>
          </a:avLst>
        </a:prstGeom>
        <a:solidFill>
          <a:schemeClr val="lt1">
            <a:alpha val="90000"/>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latin typeface="Times New Roman" pitchFamily="18" charset="0"/>
              <a:cs typeface="Times New Roman" pitchFamily="18" charset="0"/>
            </a:rPr>
            <a:t>Пізнавально-пошуковий етап (5-7 класи)</a:t>
          </a:r>
          <a:endParaRPr lang="ru-RU" sz="1000" kern="1200">
            <a:latin typeface="Times New Roman" pitchFamily="18" charset="0"/>
            <a:cs typeface="Times New Roman" pitchFamily="18" charset="0"/>
          </a:endParaRPr>
        </a:p>
        <a:p>
          <a:pPr lvl="0" algn="ctr" defTabSz="444500">
            <a:lnSpc>
              <a:spcPct val="90000"/>
            </a:lnSpc>
            <a:spcBef>
              <a:spcPct val="0"/>
            </a:spcBef>
            <a:spcAft>
              <a:spcPct val="35000"/>
            </a:spcAft>
          </a:pPr>
          <a:r>
            <a:rPr lang="uk-UA" sz="1000" kern="1200">
              <a:latin typeface="Times New Roman" pitchFamily="18" charset="0"/>
              <a:cs typeface="Times New Roman" pitchFamily="18" charset="0"/>
            </a:rPr>
            <a:t>(первинна професійна діагностика)</a:t>
          </a:r>
          <a:endParaRPr lang="ru-RU" sz="1000" kern="1200">
            <a:latin typeface="Times New Roman" pitchFamily="18" charset="0"/>
            <a:cs typeface="Times New Roman" pitchFamily="18" charset="0"/>
          </a:endParaRPr>
        </a:p>
      </dsp:txBody>
      <dsp:txXfrm>
        <a:off x="1683627" y="138958"/>
        <a:ext cx="2835083" cy="561714"/>
      </dsp:txXfrm>
    </dsp:sp>
    <dsp:sp modelId="{BF513CCC-D047-4412-AED0-08E01CAB1272}">
      <dsp:nvSpPr>
        <dsp:cNvPr id="0" name=""/>
        <dsp:cNvSpPr/>
      </dsp:nvSpPr>
      <dsp:spPr>
        <a:xfrm>
          <a:off x="1017607" y="930008"/>
          <a:ext cx="1143467" cy="726101"/>
        </a:xfrm>
        <a:prstGeom prst="roundRect">
          <a:avLst>
            <a:gd name="adj" fmla="val 10000"/>
          </a:avLst>
        </a:prstGeom>
        <a:solidFill>
          <a:schemeClr val="accent5">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23AC7CD-1154-4B99-AD27-07AF70B7BA5C}">
      <dsp:nvSpPr>
        <dsp:cNvPr id="0" name=""/>
        <dsp:cNvSpPr/>
      </dsp:nvSpPr>
      <dsp:spPr>
        <a:xfrm>
          <a:off x="1144659" y="1050707"/>
          <a:ext cx="1143467" cy="726101"/>
        </a:xfrm>
        <a:prstGeom prst="roundRect">
          <a:avLst>
            <a:gd name="adj" fmla="val 10000"/>
          </a:avLst>
        </a:prstGeom>
        <a:solidFill>
          <a:schemeClr val="lt1">
            <a:alpha val="90000"/>
            <a:hueOff val="0"/>
            <a:satOff val="0"/>
            <a:lumOff val="0"/>
            <a:alphaOff val="0"/>
          </a:schemeClr>
        </a:solidFill>
        <a:ln w="25400" cap="flat" cmpd="sng" algn="ctr">
          <a:solidFill>
            <a:schemeClr val="accent5">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latin typeface="Times New Roman" pitchFamily="18" charset="0"/>
              <a:cs typeface="Times New Roman" pitchFamily="18" charset="0"/>
            </a:rPr>
            <a:t>Складання порт фоліо професій</a:t>
          </a:r>
          <a:endParaRPr lang="ru-RU" sz="1000" kern="1200">
            <a:latin typeface="Times New Roman" pitchFamily="18" charset="0"/>
            <a:cs typeface="Times New Roman" pitchFamily="18" charset="0"/>
          </a:endParaRPr>
        </a:p>
      </dsp:txBody>
      <dsp:txXfrm>
        <a:off x="1165926" y="1071974"/>
        <a:ext cx="1100933" cy="683567"/>
      </dsp:txXfrm>
    </dsp:sp>
    <dsp:sp modelId="{EE1D9A1F-B1DE-4EBF-8B4B-960D3EBD1DE6}">
      <dsp:nvSpPr>
        <dsp:cNvPr id="0" name=""/>
        <dsp:cNvSpPr/>
      </dsp:nvSpPr>
      <dsp:spPr>
        <a:xfrm>
          <a:off x="2415178" y="930008"/>
          <a:ext cx="1143467" cy="726101"/>
        </a:xfrm>
        <a:prstGeom prst="roundRect">
          <a:avLst>
            <a:gd name="adj" fmla="val 10000"/>
          </a:avLst>
        </a:prstGeom>
        <a:solidFill>
          <a:schemeClr val="accent5">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1529121-D9E3-42AE-9160-BADE78331FBB}">
      <dsp:nvSpPr>
        <dsp:cNvPr id="0" name=""/>
        <dsp:cNvSpPr/>
      </dsp:nvSpPr>
      <dsp:spPr>
        <a:xfrm>
          <a:off x="2542230" y="1050707"/>
          <a:ext cx="1143467" cy="726101"/>
        </a:xfrm>
        <a:prstGeom prst="roundRect">
          <a:avLst>
            <a:gd name="adj" fmla="val 10000"/>
          </a:avLst>
        </a:prstGeom>
        <a:solidFill>
          <a:schemeClr val="lt1">
            <a:alpha val="90000"/>
            <a:hueOff val="0"/>
            <a:satOff val="0"/>
            <a:lumOff val="0"/>
            <a:alphaOff val="0"/>
          </a:schemeClr>
        </a:solidFill>
        <a:ln w="25400" cap="flat" cmpd="sng" algn="ctr">
          <a:solidFill>
            <a:schemeClr val="accent5">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latin typeface="Times New Roman" pitchFamily="18" charset="0"/>
              <a:cs typeface="Times New Roman" pitchFamily="18" charset="0"/>
            </a:rPr>
            <a:t>Тестування с професійних нахилів та інтересів</a:t>
          </a:r>
          <a:endParaRPr lang="ru-RU" sz="1000" kern="1200">
            <a:latin typeface="Times New Roman" pitchFamily="18" charset="0"/>
            <a:cs typeface="Times New Roman" pitchFamily="18" charset="0"/>
          </a:endParaRPr>
        </a:p>
      </dsp:txBody>
      <dsp:txXfrm>
        <a:off x="2563497" y="1071974"/>
        <a:ext cx="1100933" cy="683567"/>
      </dsp:txXfrm>
    </dsp:sp>
    <dsp:sp modelId="{BD37FDB7-0694-4ABC-AAAC-1DB113E201FF}">
      <dsp:nvSpPr>
        <dsp:cNvPr id="0" name=""/>
        <dsp:cNvSpPr/>
      </dsp:nvSpPr>
      <dsp:spPr>
        <a:xfrm>
          <a:off x="3812750" y="930008"/>
          <a:ext cx="1143467" cy="726101"/>
        </a:xfrm>
        <a:prstGeom prst="roundRect">
          <a:avLst>
            <a:gd name="adj" fmla="val 10000"/>
          </a:avLst>
        </a:prstGeom>
        <a:solidFill>
          <a:schemeClr val="accent5">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1B6309C-9049-48A6-8CEC-34B3516F06DA}">
      <dsp:nvSpPr>
        <dsp:cNvPr id="0" name=""/>
        <dsp:cNvSpPr/>
      </dsp:nvSpPr>
      <dsp:spPr>
        <a:xfrm>
          <a:off x="3939802" y="1050707"/>
          <a:ext cx="1143467" cy="726101"/>
        </a:xfrm>
        <a:prstGeom prst="roundRect">
          <a:avLst>
            <a:gd name="adj" fmla="val 10000"/>
          </a:avLst>
        </a:prstGeom>
        <a:solidFill>
          <a:schemeClr val="lt1">
            <a:alpha val="90000"/>
            <a:hueOff val="0"/>
            <a:satOff val="0"/>
            <a:lumOff val="0"/>
            <a:alphaOff val="0"/>
          </a:schemeClr>
        </a:solidFill>
        <a:ln w="25400" cap="flat" cmpd="sng" algn="ctr">
          <a:solidFill>
            <a:schemeClr val="accent5">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latin typeface="Times New Roman" pitchFamily="18" charset="0"/>
              <a:cs typeface="Times New Roman" pitchFamily="18" charset="0"/>
            </a:rPr>
            <a:t>Екскурсії на виробництво</a:t>
          </a:r>
          <a:endParaRPr lang="ru-RU" sz="1000" kern="1200">
            <a:latin typeface="Times New Roman" pitchFamily="18" charset="0"/>
            <a:cs typeface="Times New Roman" pitchFamily="18" charset="0"/>
          </a:endParaRPr>
        </a:p>
      </dsp:txBody>
      <dsp:txXfrm>
        <a:off x="3961069" y="1071974"/>
        <a:ext cx="1100933" cy="68356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019630-80A0-4E49-80D1-8B10EBDB74D6}">
      <dsp:nvSpPr>
        <dsp:cNvPr id="0" name=""/>
        <dsp:cNvSpPr/>
      </dsp:nvSpPr>
      <dsp:spPr>
        <a:xfrm>
          <a:off x="2983976" y="634100"/>
          <a:ext cx="2241008" cy="353348"/>
        </a:xfrm>
        <a:custGeom>
          <a:avLst/>
          <a:gdLst/>
          <a:ahLst/>
          <a:cxnLst/>
          <a:rect l="0" t="0" r="0" b="0"/>
          <a:pathLst>
            <a:path>
              <a:moveTo>
                <a:pt x="0" y="0"/>
              </a:moveTo>
              <a:lnTo>
                <a:pt x="0" y="240796"/>
              </a:lnTo>
              <a:lnTo>
                <a:pt x="2241008" y="240796"/>
              </a:lnTo>
              <a:lnTo>
                <a:pt x="2241008" y="353348"/>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3AECE92-94AD-42D2-A25E-215BD48377C0}">
      <dsp:nvSpPr>
        <dsp:cNvPr id="0" name=""/>
        <dsp:cNvSpPr/>
      </dsp:nvSpPr>
      <dsp:spPr>
        <a:xfrm>
          <a:off x="2983976" y="634100"/>
          <a:ext cx="756066" cy="353348"/>
        </a:xfrm>
        <a:custGeom>
          <a:avLst/>
          <a:gdLst/>
          <a:ahLst/>
          <a:cxnLst/>
          <a:rect l="0" t="0" r="0" b="0"/>
          <a:pathLst>
            <a:path>
              <a:moveTo>
                <a:pt x="0" y="0"/>
              </a:moveTo>
              <a:lnTo>
                <a:pt x="0" y="240796"/>
              </a:lnTo>
              <a:lnTo>
                <a:pt x="756066" y="240796"/>
              </a:lnTo>
              <a:lnTo>
                <a:pt x="756066" y="353348"/>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43B61D8-BAD0-43C0-BA9B-FF663E8D4B6E}">
      <dsp:nvSpPr>
        <dsp:cNvPr id="0" name=""/>
        <dsp:cNvSpPr/>
      </dsp:nvSpPr>
      <dsp:spPr>
        <a:xfrm>
          <a:off x="2255100" y="634100"/>
          <a:ext cx="728875" cy="353348"/>
        </a:xfrm>
        <a:custGeom>
          <a:avLst/>
          <a:gdLst/>
          <a:ahLst/>
          <a:cxnLst/>
          <a:rect l="0" t="0" r="0" b="0"/>
          <a:pathLst>
            <a:path>
              <a:moveTo>
                <a:pt x="728875" y="0"/>
              </a:moveTo>
              <a:lnTo>
                <a:pt x="728875" y="240796"/>
              </a:lnTo>
              <a:lnTo>
                <a:pt x="0" y="240796"/>
              </a:lnTo>
              <a:lnTo>
                <a:pt x="0" y="353348"/>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4184A7-E6E6-44DF-A3F3-78580B5C421C}">
      <dsp:nvSpPr>
        <dsp:cNvPr id="0" name=""/>
        <dsp:cNvSpPr/>
      </dsp:nvSpPr>
      <dsp:spPr>
        <a:xfrm>
          <a:off x="770158" y="634100"/>
          <a:ext cx="2213817" cy="353348"/>
        </a:xfrm>
        <a:custGeom>
          <a:avLst/>
          <a:gdLst/>
          <a:ahLst/>
          <a:cxnLst/>
          <a:rect l="0" t="0" r="0" b="0"/>
          <a:pathLst>
            <a:path>
              <a:moveTo>
                <a:pt x="2213817" y="0"/>
              </a:moveTo>
              <a:lnTo>
                <a:pt x="2213817" y="240796"/>
              </a:lnTo>
              <a:lnTo>
                <a:pt x="0" y="240796"/>
              </a:lnTo>
              <a:lnTo>
                <a:pt x="0" y="353348"/>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696984-F6E0-400E-B4D9-3C43FD32AC23}">
      <dsp:nvSpPr>
        <dsp:cNvPr id="0" name=""/>
        <dsp:cNvSpPr/>
      </dsp:nvSpPr>
      <dsp:spPr>
        <a:xfrm>
          <a:off x="1459247" y="132"/>
          <a:ext cx="3049458" cy="633968"/>
        </a:xfrm>
        <a:prstGeom prst="roundRect">
          <a:avLst>
            <a:gd name="adj" fmla="val 10000"/>
          </a:avLst>
        </a:prstGeom>
        <a:solidFill>
          <a:schemeClr val="accent5">
            <a:alpha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66487BA-7701-4989-BB7D-7A7D4CAECCCB}">
      <dsp:nvSpPr>
        <dsp:cNvPr id="0" name=""/>
        <dsp:cNvSpPr/>
      </dsp:nvSpPr>
      <dsp:spPr>
        <a:xfrm>
          <a:off x="1594241" y="128377"/>
          <a:ext cx="3049458" cy="633968"/>
        </a:xfrm>
        <a:prstGeom prst="roundRect">
          <a:avLst>
            <a:gd name="adj" fmla="val 10000"/>
          </a:avLst>
        </a:prstGeom>
        <a:solidFill>
          <a:schemeClr val="lt1">
            <a:alpha val="90000"/>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latin typeface="Times New Roman" pitchFamily="18" charset="0"/>
              <a:cs typeface="Times New Roman" pitchFamily="18" charset="0"/>
            </a:rPr>
            <a:t>Базовий (визначальний) етап (8-11 класи)</a:t>
          </a:r>
          <a:endParaRPr lang="ru-RU" sz="1000" kern="1200">
            <a:latin typeface="Times New Roman" pitchFamily="18" charset="0"/>
            <a:cs typeface="Times New Roman" pitchFamily="18" charset="0"/>
          </a:endParaRPr>
        </a:p>
        <a:p>
          <a:pPr lvl="0" algn="ctr" defTabSz="444500">
            <a:lnSpc>
              <a:spcPct val="90000"/>
            </a:lnSpc>
            <a:spcBef>
              <a:spcPct val="0"/>
            </a:spcBef>
            <a:spcAft>
              <a:spcPct val="35000"/>
            </a:spcAft>
          </a:pPr>
          <a:r>
            <a:rPr lang="uk-UA" sz="1000" kern="1200">
              <a:latin typeface="Times New Roman" pitchFamily="18" charset="0"/>
              <a:cs typeface="Times New Roman" pitchFamily="18" charset="0"/>
            </a:rPr>
            <a:t>(Професійна самовизначення, професійна </a:t>
          </a:r>
          <a:endParaRPr lang="ru-RU" sz="1000" kern="1200">
            <a:latin typeface="Times New Roman" pitchFamily="18" charset="0"/>
            <a:cs typeface="Times New Roman" pitchFamily="18" charset="0"/>
          </a:endParaRPr>
        </a:p>
      </dsp:txBody>
      <dsp:txXfrm>
        <a:off x="1612809" y="146945"/>
        <a:ext cx="3012322" cy="596832"/>
      </dsp:txXfrm>
    </dsp:sp>
    <dsp:sp modelId="{BF513CCC-D047-4412-AED0-08E01CAB1272}">
      <dsp:nvSpPr>
        <dsp:cNvPr id="0" name=""/>
        <dsp:cNvSpPr/>
      </dsp:nvSpPr>
      <dsp:spPr>
        <a:xfrm>
          <a:off x="162682" y="987449"/>
          <a:ext cx="1214952" cy="771494"/>
        </a:xfrm>
        <a:prstGeom prst="roundRect">
          <a:avLst>
            <a:gd name="adj" fmla="val 10000"/>
          </a:avLst>
        </a:prstGeom>
        <a:solidFill>
          <a:schemeClr val="accent5">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23AC7CD-1154-4B99-AD27-07AF70B7BA5C}">
      <dsp:nvSpPr>
        <dsp:cNvPr id="0" name=""/>
        <dsp:cNvSpPr/>
      </dsp:nvSpPr>
      <dsp:spPr>
        <a:xfrm>
          <a:off x="297676" y="1115694"/>
          <a:ext cx="1214952" cy="771494"/>
        </a:xfrm>
        <a:prstGeom prst="roundRect">
          <a:avLst>
            <a:gd name="adj" fmla="val 10000"/>
          </a:avLst>
        </a:prstGeom>
        <a:solidFill>
          <a:schemeClr val="lt1">
            <a:alpha val="90000"/>
            <a:hueOff val="0"/>
            <a:satOff val="0"/>
            <a:lumOff val="0"/>
            <a:alphaOff val="0"/>
          </a:schemeClr>
        </a:solidFill>
        <a:ln w="25400" cap="flat" cmpd="sng" algn="ctr">
          <a:solidFill>
            <a:schemeClr val="accent5">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latin typeface="Times New Roman" pitchFamily="18" charset="0"/>
              <a:cs typeface="Times New Roman" pitchFamily="18" charset="0"/>
            </a:rPr>
            <a:t>Зустрічі  з                     фахівцями</a:t>
          </a:r>
          <a:endParaRPr lang="ru-RU" sz="1000" kern="1200">
            <a:latin typeface="Times New Roman" pitchFamily="18" charset="0"/>
            <a:cs typeface="Times New Roman" pitchFamily="18" charset="0"/>
          </a:endParaRPr>
        </a:p>
      </dsp:txBody>
      <dsp:txXfrm>
        <a:off x="320272" y="1138290"/>
        <a:ext cx="1169760" cy="726302"/>
      </dsp:txXfrm>
    </dsp:sp>
    <dsp:sp modelId="{EE1D9A1F-B1DE-4EBF-8B4B-960D3EBD1DE6}">
      <dsp:nvSpPr>
        <dsp:cNvPr id="0" name=""/>
        <dsp:cNvSpPr/>
      </dsp:nvSpPr>
      <dsp:spPr>
        <a:xfrm>
          <a:off x="1647624" y="987449"/>
          <a:ext cx="1214952" cy="771494"/>
        </a:xfrm>
        <a:prstGeom prst="roundRect">
          <a:avLst>
            <a:gd name="adj" fmla="val 10000"/>
          </a:avLst>
        </a:prstGeom>
        <a:solidFill>
          <a:schemeClr val="accent5">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1529121-D9E3-42AE-9160-BADE78331FBB}">
      <dsp:nvSpPr>
        <dsp:cNvPr id="0" name=""/>
        <dsp:cNvSpPr/>
      </dsp:nvSpPr>
      <dsp:spPr>
        <a:xfrm>
          <a:off x="1782618" y="1115694"/>
          <a:ext cx="1214952" cy="771494"/>
        </a:xfrm>
        <a:prstGeom prst="roundRect">
          <a:avLst>
            <a:gd name="adj" fmla="val 10000"/>
          </a:avLst>
        </a:prstGeom>
        <a:solidFill>
          <a:schemeClr val="lt1">
            <a:alpha val="90000"/>
            <a:hueOff val="0"/>
            <a:satOff val="0"/>
            <a:lumOff val="0"/>
            <a:alphaOff val="0"/>
          </a:schemeClr>
        </a:solidFill>
        <a:ln w="25400" cap="flat" cmpd="sng" algn="ctr">
          <a:solidFill>
            <a:schemeClr val="accent5">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latin typeface="Times New Roman" pitchFamily="18" charset="0"/>
              <a:cs typeface="Times New Roman" pitchFamily="18" charset="0"/>
            </a:rPr>
            <a:t>Професійна діагностика</a:t>
          </a:r>
          <a:endParaRPr lang="ru-RU" sz="1000" kern="1200">
            <a:latin typeface="Times New Roman" pitchFamily="18" charset="0"/>
            <a:cs typeface="Times New Roman" pitchFamily="18" charset="0"/>
          </a:endParaRPr>
        </a:p>
      </dsp:txBody>
      <dsp:txXfrm>
        <a:off x="1805214" y="1138290"/>
        <a:ext cx="1169760" cy="726302"/>
      </dsp:txXfrm>
    </dsp:sp>
    <dsp:sp modelId="{BD37FDB7-0694-4ABC-AAAC-1DB113E201FF}">
      <dsp:nvSpPr>
        <dsp:cNvPr id="0" name=""/>
        <dsp:cNvSpPr/>
      </dsp:nvSpPr>
      <dsp:spPr>
        <a:xfrm>
          <a:off x="3132566" y="987449"/>
          <a:ext cx="1214952" cy="771494"/>
        </a:xfrm>
        <a:prstGeom prst="roundRect">
          <a:avLst>
            <a:gd name="adj" fmla="val 10000"/>
          </a:avLst>
        </a:prstGeom>
        <a:solidFill>
          <a:schemeClr val="accent5">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1B6309C-9049-48A6-8CEC-34B3516F06DA}">
      <dsp:nvSpPr>
        <dsp:cNvPr id="0" name=""/>
        <dsp:cNvSpPr/>
      </dsp:nvSpPr>
      <dsp:spPr>
        <a:xfrm>
          <a:off x="3267561" y="1115694"/>
          <a:ext cx="1214952" cy="771494"/>
        </a:xfrm>
        <a:prstGeom prst="roundRect">
          <a:avLst>
            <a:gd name="adj" fmla="val 10000"/>
          </a:avLst>
        </a:prstGeom>
        <a:solidFill>
          <a:schemeClr val="lt1">
            <a:alpha val="90000"/>
            <a:hueOff val="0"/>
            <a:satOff val="0"/>
            <a:lumOff val="0"/>
            <a:alphaOff val="0"/>
          </a:schemeClr>
        </a:solidFill>
        <a:ln w="25400" cap="flat" cmpd="sng" algn="ctr">
          <a:solidFill>
            <a:schemeClr val="accent5">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latin typeface="Times New Roman" pitchFamily="18" charset="0"/>
              <a:cs typeface="Times New Roman" pitchFamily="18" charset="0"/>
            </a:rPr>
            <a:t>Дні відкритих дверей ВНЗ, ПТНЗ</a:t>
          </a:r>
          <a:endParaRPr lang="ru-RU" sz="1000" kern="1200">
            <a:latin typeface="Times New Roman" pitchFamily="18" charset="0"/>
            <a:cs typeface="Times New Roman" pitchFamily="18" charset="0"/>
          </a:endParaRPr>
        </a:p>
      </dsp:txBody>
      <dsp:txXfrm>
        <a:off x="3290157" y="1138290"/>
        <a:ext cx="1169760" cy="726302"/>
      </dsp:txXfrm>
    </dsp:sp>
    <dsp:sp modelId="{DF276CE0-F5D7-4F5D-9BF9-5AE27953AB86}">
      <dsp:nvSpPr>
        <dsp:cNvPr id="0" name=""/>
        <dsp:cNvSpPr/>
      </dsp:nvSpPr>
      <dsp:spPr>
        <a:xfrm>
          <a:off x="4617508" y="987449"/>
          <a:ext cx="1214952" cy="771494"/>
        </a:xfrm>
        <a:prstGeom prst="roundRect">
          <a:avLst>
            <a:gd name="adj" fmla="val 10000"/>
          </a:avLst>
        </a:prstGeom>
        <a:solidFill>
          <a:schemeClr val="accent5">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449B0A-B44E-4490-9692-BC2BD3B61C42}">
      <dsp:nvSpPr>
        <dsp:cNvPr id="0" name=""/>
        <dsp:cNvSpPr/>
      </dsp:nvSpPr>
      <dsp:spPr>
        <a:xfrm>
          <a:off x="4752503" y="1115694"/>
          <a:ext cx="1214952" cy="771494"/>
        </a:xfrm>
        <a:prstGeom prst="roundRect">
          <a:avLst>
            <a:gd name="adj" fmla="val 10000"/>
          </a:avLst>
        </a:prstGeom>
        <a:solidFill>
          <a:schemeClr val="lt1">
            <a:alpha val="90000"/>
            <a:hueOff val="0"/>
            <a:satOff val="0"/>
            <a:lumOff val="0"/>
            <a:alphaOff val="0"/>
          </a:schemeClr>
        </a:solidFill>
        <a:ln w="25400" cap="flat" cmpd="sng" algn="ctr">
          <a:solidFill>
            <a:schemeClr val="accent5">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latin typeface="Times New Roman" pitchFamily="18" charset="0"/>
              <a:cs typeface="Times New Roman" pitchFamily="18" charset="0"/>
            </a:rPr>
            <a:t>Діагностика індивідуально-психологічних особливостей особистості</a:t>
          </a:r>
          <a:endParaRPr lang="ru-RU" sz="1000" kern="1200">
            <a:latin typeface="Times New Roman" pitchFamily="18" charset="0"/>
            <a:cs typeface="Times New Roman" pitchFamily="18" charset="0"/>
          </a:endParaRPr>
        </a:p>
      </dsp:txBody>
      <dsp:txXfrm>
        <a:off x="4775099" y="1138290"/>
        <a:ext cx="1169760" cy="72630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2552E5-293F-4EBF-8ECE-439AFB9C08A5}">
      <dsp:nvSpPr>
        <dsp:cNvPr id="0" name=""/>
        <dsp:cNvSpPr/>
      </dsp:nvSpPr>
      <dsp:spPr>
        <a:xfrm>
          <a:off x="3885" y="186838"/>
          <a:ext cx="5937529" cy="305968"/>
        </a:xfrm>
        <a:prstGeom prst="rect">
          <a:avLst/>
        </a:prstGeom>
        <a:gradFill rotWithShape="0">
          <a:gsLst>
            <a:gs pos="0">
              <a:schemeClr val="accent5">
                <a:alpha val="90000"/>
                <a:hueOff val="0"/>
                <a:satOff val="0"/>
                <a:lumOff val="0"/>
                <a:alphaOff val="0"/>
                <a:tint val="50000"/>
                <a:satMod val="300000"/>
              </a:schemeClr>
            </a:gs>
            <a:gs pos="35000">
              <a:schemeClr val="accent5">
                <a:alpha val="90000"/>
                <a:hueOff val="0"/>
                <a:satOff val="0"/>
                <a:lumOff val="0"/>
                <a:alphaOff val="0"/>
                <a:tint val="37000"/>
                <a:satMod val="300000"/>
              </a:schemeClr>
            </a:gs>
            <a:gs pos="100000">
              <a:schemeClr val="accent5">
                <a:alpha val="9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i="0" kern="1200">
              <a:latin typeface="Times New Roman" pitchFamily="18" charset="0"/>
              <a:ea typeface="+mn-ea"/>
              <a:cs typeface="Times New Roman" pitchFamily="18" charset="0"/>
            </a:rPr>
            <a:t>ФОРМИ МЕТОДИЧНОЇ РОБОТИ</a:t>
          </a:r>
        </a:p>
      </dsp:txBody>
      <dsp:txXfrm>
        <a:off x="3885" y="186838"/>
        <a:ext cx="5937529" cy="305968"/>
      </dsp:txXfrm>
    </dsp:sp>
    <dsp:sp modelId="{7A767777-6A4C-4D33-8498-B3D2DC9CD42F}">
      <dsp:nvSpPr>
        <dsp:cNvPr id="0" name=""/>
        <dsp:cNvSpPr/>
      </dsp:nvSpPr>
      <dsp:spPr>
        <a:xfrm>
          <a:off x="134610" y="677039"/>
          <a:ext cx="1772560" cy="2677017"/>
        </a:xfrm>
        <a:prstGeom prst="rect">
          <a:avLst/>
        </a:prstGeom>
        <a:gradFill rotWithShape="0">
          <a:gsLst>
            <a:gs pos="0">
              <a:schemeClr val="accent5">
                <a:alpha val="90000"/>
                <a:hueOff val="0"/>
                <a:satOff val="0"/>
                <a:lumOff val="0"/>
                <a:alphaOff val="-13333"/>
                <a:tint val="50000"/>
                <a:satMod val="300000"/>
              </a:schemeClr>
            </a:gs>
            <a:gs pos="35000">
              <a:schemeClr val="accent5">
                <a:alpha val="90000"/>
                <a:hueOff val="0"/>
                <a:satOff val="0"/>
                <a:lumOff val="0"/>
                <a:alphaOff val="-13333"/>
                <a:tint val="37000"/>
                <a:satMod val="300000"/>
              </a:schemeClr>
            </a:gs>
            <a:gs pos="100000">
              <a:schemeClr val="accent5">
                <a:alpha val="90000"/>
                <a:hueOff val="0"/>
                <a:satOff val="0"/>
                <a:lumOff val="0"/>
                <a:alphaOff val="-13333"/>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ru-RU" sz="1100" kern="1200">
              <a:latin typeface="Times New Roman" pitchFamily="18" charset="0"/>
              <a:ea typeface="+mn-ea"/>
              <a:cs typeface="Times New Roman" pitchFamily="18" charset="0"/>
            </a:rPr>
            <a:t>       </a:t>
          </a:r>
          <a:r>
            <a:rPr lang="ru-RU" sz="1100" b="1" i="1" kern="1200">
              <a:latin typeface="Times New Roman" pitchFamily="18" charset="0"/>
              <a:ea typeface="+mn-ea"/>
              <a:cs typeface="Times New Roman" pitchFamily="18" charset="0"/>
            </a:rPr>
            <a:t>КОЛЕКТИВНІ</a:t>
          </a:r>
        </a:p>
        <a:p>
          <a:pPr lvl="0" algn="l" defTabSz="488950">
            <a:lnSpc>
              <a:spcPct val="70000"/>
            </a:lnSpc>
            <a:spcBef>
              <a:spcPct val="0"/>
            </a:spcBef>
            <a:spcAft>
              <a:spcPct val="35000"/>
            </a:spcAft>
          </a:pPr>
          <a:r>
            <a:rPr lang="ru-RU" sz="1100" kern="1200">
              <a:latin typeface="Times New Roman" pitchFamily="18" charset="0"/>
              <a:ea typeface="+mn-ea"/>
              <a:cs typeface="Times New Roman" pitchFamily="18" charset="0"/>
            </a:rPr>
            <a:t>- педагогічна рада</a:t>
          </a:r>
        </a:p>
        <a:p>
          <a:pPr lvl="0" algn="l" defTabSz="488950">
            <a:lnSpc>
              <a:spcPct val="70000"/>
            </a:lnSpc>
            <a:spcBef>
              <a:spcPct val="0"/>
            </a:spcBef>
            <a:spcAft>
              <a:spcPct val="35000"/>
            </a:spcAft>
          </a:pPr>
          <a:r>
            <a:rPr lang="ru-RU" sz="1100" kern="1200">
              <a:latin typeface="Times New Roman" pitchFamily="18" charset="0"/>
              <a:ea typeface="+mn-ea"/>
              <a:cs typeface="Times New Roman" pitchFamily="18" charset="0"/>
            </a:rPr>
            <a:t>- науково-педагогічні конференції</a:t>
          </a:r>
        </a:p>
        <a:p>
          <a:pPr lvl="0" algn="l" defTabSz="488950">
            <a:lnSpc>
              <a:spcPct val="70000"/>
            </a:lnSpc>
            <a:spcBef>
              <a:spcPct val="0"/>
            </a:spcBef>
            <a:spcAft>
              <a:spcPct val="35000"/>
            </a:spcAft>
          </a:pPr>
          <a:r>
            <a:rPr lang="ru-RU" sz="1100" kern="1200">
              <a:latin typeface="Times New Roman" pitchFamily="18" charset="0"/>
              <a:ea typeface="+mn-ea"/>
              <a:cs typeface="Times New Roman" pitchFamily="18" charset="0"/>
            </a:rPr>
            <a:t>- психолого-педагогічна лабораторія</a:t>
          </a:r>
        </a:p>
        <a:p>
          <a:pPr lvl="0" algn="l" defTabSz="488950">
            <a:lnSpc>
              <a:spcPct val="70000"/>
            </a:lnSpc>
            <a:spcBef>
              <a:spcPct val="0"/>
            </a:spcBef>
            <a:spcAft>
              <a:spcPct val="35000"/>
            </a:spcAft>
          </a:pPr>
          <a:r>
            <a:rPr lang="ru-RU" sz="1100" kern="1200">
              <a:latin typeface="Times New Roman" pitchFamily="18" charset="0"/>
              <a:ea typeface="+mn-ea"/>
              <a:cs typeface="Times New Roman" pitchFamily="18" charset="0"/>
            </a:rPr>
            <a:t>- семінар-практикум вчителів початкових класів</a:t>
          </a:r>
        </a:p>
        <a:p>
          <a:pPr lvl="0" algn="l" defTabSz="488950">
            <a:lnSpc>
              <a:spcPct val="70000"/>
            </a:lnSpc>
            <a:spcBef>
              <a:spcPct val="0"/>
            </a:spcBef>
            <a:spcAft>
              <a:spcPct val="35000"/>
            </a:spcAft>
          </a:pPr>
          <a:r>
            <a:rPr lang="ru-RU" sz="1100" kern="1200">
              <a:latin typeface="Times New Roman" pitchFamily="18" charset="0"/>
              <a:ea typeface="+mn-ea"/>
              <a:cs typeface="Times New Roman" pitchFamily="18" charset="0"/>
            </a:rPr>
            <a:t>- огляди-виставки</a:t>
          </a:r>
        </a:p>
        <a:p>
          <a:pPr lvl="0" algn="l" defTabSz="488950">
            <a:lnSpc>
              <a:spcPct val="70000"/>
            </a:lnSpc>
            <a:spcBef>
              <a:spcPct val="0"/>
            </a:spcBef>
            <a:spcAft>
              <a:spcPct val="35000"/>
            </a:spcAft>
          </a:pPr>
          <a:r>
            <a:rPr lang="ru-RU" sz="1100" kern="1200">
              <a:latin typeface="Times New Roman" pitchFamily="18" charset="0"/>
              <a:ea typeface="+mn-ea"/>
              <a:cs typeface="Times New Roman" pitchFamily="18" charset="0"/>
            </a:rPr>
            <a:t>- педагогічний ярмарок</a:t>
          </a:r>
        </a:p>
        <a:p>
          <a:pPr lvl="0" algn="l" defTabSz="488950">
            <a:lnSpc>
              <a:spcPct val="70000"/>
            </a:lnSpc>
            <a:spcBef>
              <a:spcPct val="0"/>
            </a:spcBef>
            <a:spcAft>
              <a:spcPct val="35000"/>
            </a:spcAft>
          </a:pPr>
          <a:r>
            <a:rPr lang="ru-RU" sz="1100" kern="1200">
              <a:latin typeface="Times New Roman" pitchFamily="18" charset="0"/>
              <a:ea typeface="+mn-ea"/>
              <a:cs typeface="Times New Roman" pitchFamily="18" charset="0"/>
            </a:rPr>
            <a:t>- педагогічні читання</a:t>
          </a:r>
        </a:p>
        <a:p>
          <a:pPr lvl="0" algn="l" defTabSz="488950">
            <a:lnSpc>
              <a:spcPct val="70000"/>
            </a:lnSpc>
            <a:spcBef>
              <a:spcPct val="0"/>
            </a:spcBef>
            <a:spcAft>
              <a:spcPct val="35000"/>
            </a:spcAft>
          </a:pPr>
          <a:r>
            <a:rPr lang="ru-RU" sz="1100" kern="1200">
              <a:latin typeface="Times New Roman" pitchFamily="18" charset="0"/>
              <a:ea typeface="+mn-ea"/>
              <a:cs typeface="Times New Roman" pitchFamily="18" charset="0"/>
            </a:rPr>
            <a:t>- педагогічний консиліум</a:t>
          </a:r>
        </a:p>
        <a:p>
          <a:pPr lvl="0" algn="l" defTabSz="488950">
            <a:lnSpc>
              <a:spcPct val="70000"/>
            </a:lnSpc>
            <a:spcBef>
              <a:spcPct val="0"/>
            </a:spcBef>
            <a:spcAft>
              <a:spcPct val="35000"/>
            </a:spcAft>
          </a:pPr>
          <a:r>
            <a:rPr lang="ru-RU" sz="1100" kern="1200">
              <a:latin typeface="Times New Roman" pitchFamily="18" charset="0"/>
              <a:ea typeface="+mn-ea"/>
              <a:cs typeface="Times New Roman" pitchFamily="18" charset="0"/>
            </a:rPr>
            <a:t>- аукціон педагогічних ідей</a:t>
          </a:r>
        </a:p>
        <a:p>
          <a:pPr lvl="0" algn="l" defTabSz="488950">
            <a:lnSpc>
              <a:spcPct val="70000"/>
            </a:lnSpc>
            <a:spcBef>
              <a:spcPct val="0"/>
            </a:spcBef>
            <a:spcAft>
              <a:spcPct val="35000"/>
            </a:spcAft>
          </a:pPr>
          <a:r>
            <a:rPr lang="ru-RU" sz="1100" kern="1200">
              <a:latin typeface="Times New Roman" pitchFamily="18" charset="0"/>
              <a:ea typeface="+mn-ea"/>
              <a:cs typeface="Times New Roman" pitchFamily="18" charset="0"/>
            </a:rPr>
            <a:t>- асамблея досягнень</a:t>
          </a:r>
        </a:p>
        <a:p>
          <a:pPr lvl="0" algn="l" defTabSz="488950">
            <a:lnSpc>
              <a:spcPct val="70000"/>
            </a:lnSpc>
            <a:spcBef>
              <a:spcPct val="0"/>
            </a:spcBef>
            <a:spcAft>
              <a:spcPct val="35000"/>
            </a:spcAft>
          </a:pPr>
          <a:r>
            <a:rPr lang="ru-RU" sz="1100" kern="1200">
              <a:latin typeface="Times New Roman" pitchFamily="18" charset="0"/>
              <a:ea typeface="+mn-ea"/>
              <a:cs typeface="Times New Roman" pitchFamily="18" charset="0"/>
            </a:rPr>
            <a:t>- проекти</a:t>
          </a:r>
        </a:p>
        <a:p>
          <a:pPr lvl="0" algn="l" defTabSz="488950">
            <a:lnSpc>
              <a:spcPct val="70000"/>
            </a:lnSpc>
            <a:spcBef>
              <a:spcPct val="0"/>
            </a:spcBef>
            <a:spcAft>
              <a:spcPct val="35000"/>
            </a:spcAft>
          </a:pPr>
          <a:r>
            <a:rPr lang="ru-RU" sz="1100" kern="1200">
              <a:latin typeface="Times New Roman" pitchFamily="18" charset="0"/>
              <a:ea typeface="+mn-ea"/>
              <a:cs typeface="Times New Roman" pitchFamily="18" charset="0"/>
            </a:rPr>
            <a:t>- методичні поради</a:t>
          </a:r>
        </a:p>
        <a:p>
          <a:pPr lvl="0" algn="l" defTabSz="488950">
            <a:lnSpc>
              <a:spcPct val="70000"/>
            </a:lnSpc>
            <a:spcBef>
              <a:spcPct val="0"/>
            </a:spcBef>
            <a:spcAft>
              <a:spcPct val="35000"/>
            </a:spcAft>
          </a:pPr>
          <a:r>
            <a:rPr lang="ru-RU" sz="1100" kern="1200">
              <a:latin typeface="Times New Roman" pitchFamily="18" charset="0"/>
              <a:ea typeface="+mn-ea"/>
              <a:cs typeface="Times New Roman" pitchFamily="18" charset="0"/>
            </a:rPr>
            <a:t>  </a:t>
          </a:r>
        </a:p>
        <a:p>
          <a:pPr marL="57150" lvl="1" indent="-57150" algn="l" defTabSz="488950">
            <a:lnSpc>
              <a:spcPct val="90000"/>
            </a:lnSpc>
            <a:spcBef>
              <a:spcPct val="0"/>
            </a:spcBef>
            <a:spcAft>
              <a:spcPct val="15000"/>
            </a:spcAft>
            <a:buChar char="••"/>
          </a:pPr>
          <a:endParaRPr lang="ru-RU" sz="1100" kern="1200">
            <a:solidFill>
              <a:sysClr val="windowText" lastClr="000000"/>
            </a:solidFill>
            <a:latin typeface="Calibri"/>
            <a:ea typeface="+mn-ea"/>
            <a:cs typeface="+mn-cs"/>
          </a:endParaRPr>
        </a:p>
      </dsp:txBody>
      <dsp:txXfrm>
        <a:off x="134610" y="677039"/>
        <a:ext cx="1772560" cy="2677017"/>
      </dsp:txXfrm>
    </dsp:sp>
    <dsp:sp modelId="{1D9E0F2C-5F7B-4796-89F4-F826E18D4FA0}">
      <dsp:nvSpPr>
        <dsp:cNvPr id="0" name=""/>
        <dsp:cNvSpPr/>
      </dsp:nvSpPr>
      <dsp:spPr>
        <a:xfrm>
          <a:off x="2084427" y="684351"/>
          <a:ext cx="1772560" cy="2662393"/>
        </a:xfrm>
        <a:prstGeom prst="rect">
          <a:avLst/>
        </a:prstGeom>
        <a:gradFill rotWithShape="0">
          <a:gsLst>
            <a:gs pos="0">
              <a:schemeClr val="accent5">
                <a:alpha val="90000"/>
                <a:hueOff val="0"/>
                <a:satOff val="0"/>
                <a:lumOff val="0"/>
                <a:alphaOff val="-26667"/>
                <a:tint val="50000"/>
                <a:satMod val="300000"/>
              </a:schemeClr>
            </a:gs>
            <a:gs pos="35000">
              <a:schemeClr val="accent5">
                <a:alpha val="90000"/>
                <a:hueOff val="0"/>
                <a:satOff val="0"/>
                <a:lumOff val="0"/>
                <a:alphaOff val="-26667"/>
                <a:tint val="37000"/>
                <a:satMod val="300000"/>
              </a:schemeClr>
            </a:gs>
            <a:gs pos="100000">
              <a:schemeClr val="accent5">
                <a:alpha val="90000"/>
                <a:hueOff val="0"/>
                <a:satOff val="0"/>
                <a:lumOff val="0"/>
                <a:alphaOff val="-26667"/>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t" anchorCtr="0">
          <a:noAutofit/>
        </a:bodyPr>
        <a:lstStyle/>
        <a:p>
          <a:pPr lvl="0" algn="ctr" defTabSz="488950">
            <a:lnSpc>
              <a:spcPct val="70000"/>
            </a:lnSpc>
            <a:spcBef>
              <a:spcPct val="0"/>
            </a:spcBef>
            <a:spcAft>
              <a:spcPct val="35000"/>
            </a:spcAft>
          </a:pPr>
          <a:r>
            <a:rPr lang="ru-RU" sz="1100" b="1" i="1" kern="1200">
              <a:latin typeface="Times New Roman" pitchFamily="18" charset="0"/>
              <a:ea typeface="+mn-ea"/>
              <a:cs typeface="Times New Roman" pitchFamily="18" charset="0"/>
            </a:rPr>
            <a:t>ГРУПОВІ</a:t>
          </a:r>
        </a:p>
        <a:p>
          <a:pPr lvl="0" algn="l" defTabSz="488950">
            <a:lnSpc>
              <a:spcPct val="70000"/>
            </a:lnSpc>
            <a:spcBef>
              <a:spcPct val="0"/>
            </a:spcBef>
            <a:spcAft>
              <a:spcPct val="35000"/>
            </a:spcAft>
          </a:pPr>
          <a:r>
            <a:rPr lang="ru-RU" sz="1100" b="1" i="1" kern="1200">
              <a:latin typeface="Times New Roman" pitchFamily="18" charset="0"/>
              <a:ea typeface="+mn-ea"/>
              <a:cs typeface="Times New Roman" pitchFamily="18" charset="0"/>
            </a:rPr>
            <a:t>- </a:t>
          </a:r>
          <a:r>
            <a:rPr lang="ru-RU" sz="1100" b="0" i="0" kern="1200">
              <a:latin typeface="Times New Roman" pitchFamily="18" charset="0"/>
              <a:ea typeface="+mn-ea"/>
              <a:cs typeface="Times New Roman" pitchFamily="18" charset="0"/>
            </a:rPr>
            <a:t>методична рада</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творчі групи</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методичні об</a:t>
          </a:r>
          <a:r>
            <a:rPr lang="uk-UA" sz="1100" kern="1200">
              <a:latin typeface="Calibri"/>
              <a:ea typeface="+mn-ea"/>
              <a:cs typeface="+mn-cs"/>
            </a:rPr>
            <a:t>’</a:t>
          </a:r>
          <a:r>
            <a:rPr lang="ru-RU" sz="1100" b="0" i="0" kern="1200">
              <a:latin typeface="Times New Roman" pitchFamily="18" charset="0"/>
              <a:ea typeface="+mn-ea"/>
              <a:cs typeface="Times New Roman" pitchFamily="18" charset="0"/>
            </a:rPr>
            <a:t>єднання</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творчі тандеми</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групи взаємодії</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педагогічні майстерні</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школа вищої педагогічної майстерності</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творча група  "Золота зернина"</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творчі звіти </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групи взаємодії та педагогічної підтримки "Я іду на урок"</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предметні тижні </a:t>
          </a:r>
          <a:endParaRPr lang="ru-RU" sz="1100" b="1" i="1" kern="1200">
            <a:latin typeface="Times New Roman" pitchFamily="18" charset="0"/>
            <a:ea typeface="+mn-ea"/>
            <a:cs typeface="Times New Roman" pitchFamily="18" charset="0"/>
          </a:endParaRPr>
        </a:p>
        <a:p>
          <a:pPr marL="57150" lvl="1" indent="-57150" algn="l" defTabSz="488950">
            <a:lnSpc>
              <a:spcPct val="90000"/>
            </a:lnSpc>
            <a:spcBef>
              <a:spcPct val="0"/>
            </a:spcBef>
            <a:spcAft>
              <a:spcPct val="15000"/>
            </a:spcAft>
            <a:buChar char="••"/>
          </a:pPr>
          <a:endParaRPr lang="ru-RU" sz="1100" kern="1200">
            <a:solidFill>
              <a:sysClr val="windowText" lastClr="000000"/>
            </a:solidFill>
            <a:latin typeface="Calibri"/>
            <a:ea typeface="+mn-ea"/>
            <a:cs typeface="+mn-cs"/>
          </a:endParaRPr>
        </a:p>
      </dsp:txBody>
      <dsp:txXfrm>
        <a:off x="2084427" y="684351"/>
        <a:ext cx="1772560" cy="2662393"/>
      </dsp:txXfrm>
    </dsp:sp>
    <dsp:sp modelId="{CAAD7518-1D6C-4A02-BF87-B3A274A5A047}">
      <dsp:nvSpPr>
        <dsp:cNvPr id="0" name=""/>
        <dsp:cNvSpPr/>
      </dsp:nvSpPr>
      <dsp:spPr>
        <a:xfrm>
          <a:off x="4034243" y="684351"/>
          <a:ext cx="1772560" cy="2662393"/>
        </a:xfrm>
        <a:prstGeom prst="rect">
          <a:avLst/>
        </a:prstGeom>
        <a:gradFill rotWithShape="0">
          <a:gsLst>
            <a:gs pos="0">
              <a:schemeClr val="accent5">
                <a:alpha val="90000"/>
                <a:hueOff val="0"/>
                <a:satOff val="0"/>
                <a:lumOff val="0"/>
                <a:alphaOff val="-40000"/>
                <a:tint val="50000"/>
                <a:satMod val="300000"/>
              </a:schemeClr>
            </a:gs>
            <a:gs pos="35000">
              <a:schemeClr val="accent5">
                <a:alpha val="90000"/>
                <a:hueOff val="0"/>
                <a:satOff val="0"/>
                <a:lumOff val="0"/>
                <a:alphaOff val="-40000"/>
                <a:tint val="37000"/>
                <a:satMod val="300000"/>
              </a:schemeClr>
            </a:gs>
            <a:gs pos="100000">
              <a:schemeClr val="accent5">
                <a:alpha val="90000"/>
                <a:hueOff val="0"/>
                <a:satOff val="0"/>
                <a:lumOff val="0"/>
                <a:alphaOff val="-4000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t" anchorCtr="0">
          <a:noAutofit/>
        </a:bodyPr>
        <a:lstStyle/>
        <a:p>
          <a:pPr lvl="0" algn="ctr" defTabSz="488950">
            <a:lnSpc>
              <a:spcPct val="70000"/>
            </a:lnSpc>
            <a:spcBef>
              <a:spcPct val="0"/>
            </a:spcBef>
            <a:spcAft>
              <a:spcPct val="35000"/>
            </a:spcAft>
          </a:pPr>
          <a:r>
            <a:rPr lang="ru-RU" sz="1100" b="1" i="1" kern="1200">
              <a:latin typeface="Times New Roman" pitchFamily="18" charset="0"/>
              <a:ea typeface="+mn-ea"/>
              <a:cs typeface="Times New Roman" pitchFamily="18" charset="0"/>
            </a:rPr>
            <a:t>ІНДИВІДУАЛЬНІ</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конкурс "Учитель року"</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авторський урок</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"Майстер - класи" </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методичні консультації</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самоосвітня діяльність</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відкриті уроки</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педагогічний моніторинг</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творчі звіти</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атестація </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звіт на робочому місці</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творче портфоліо</a:t>
          </a:r>
        </a:p>
        <a:p>
          <a:pPr lvl="0" algn="l" defTabSz="488950">
            <a:lnSpc>
              <a:spcPct val="70000"/>
            </a:lnSpc>
            <a:spcBef>
              <a:spcPct val="0"/>
            </a:spcBef>
            <a:spcAft>
              <a:spcPct val="35000"/>
            </a:spcAft>
          </a:pPr>
          <a:r>
            <a:rPr lang="ru-RU" sz="1100" b="0" i="0" kern="1200">
              <a:latin typeface="Times New Roman" pitchFamily="18" charset="0"/>
              <a:ea typeface="+mn-ea"/>
              <a:cs typeface="Times New Roman" pitchFamily="18" charset="0"/>
            </a:rPr>
            <a:t>- презентація методичних знахідок</a:t>
          </a:r>
        </a:p>
        <a:p>
          <a:pPr marL="57150" lvl="1" indent="-57150" algn="l" defTabSz="488950">
            <a:lnSpc>
              <a:spcPct val="90000"/>
            </a:lnSpc>
            <a:spcBef>
              <a:spcPct val="0"/>
            </a:spcBef>
            <a:spcAft>
              <a:spcPct val="15000"/>
            </a:spcAft>
            <a:buChar char="••"/>
          </a:pPr>
          <a:endParaRPr lang="ru-RU" sz="1100" kern="1200">
            <a:solidFill>
              <a:sysClr val="windowText" lastClr="000000"/>
            </a:solidFill>
            <a:latin typeface="Times New Roman" pitchFamily="18" charset="0"/>
            <a:ea typeface="+mn-ea"/>
            <a:cs typeface="Times New Roman" pitchFamily="18" charset="0"/>
          </a:endParaRPr>
        </a:p>
      </dsp:txBody>
      <dsp:txXfrm>
        <a:off x="4034243" y="684351"/>
        <a:ext cx="1772560" cy="266239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6CD999-BF3E-4738-B3C5-2971B6879460}">
      <dsp:nvSpPr>
        <dsp:cNvPr id="0" name=""/>
        <dsp:cNvSpPr/>
      </dsp:nvSpPr>
      <dsp:spPr>
        <a:xfrm>
          <a:off x="3093608" y="281143"/>
          <a:ext cx="2246887" cy="271698"/>
        </a:xfrm>
        <a:custGeom>
          <a:avLst/>
          <a:gdLst/>
          <a:ahLst/>
          <a:cxnLst/>
          <a:rect l="0" t="0" r="0" b="0"/>
          <a:pathLst>
            <a:path>
              <a:moveTo>
                <a:pt x="0" y="0"/>
              </a:moveTo>
              <a:lnTo>
                <a:pt x="0" y="290694"/>
              </a:lnTo>
              <a:lnTo>
                <a:pt x="2356924" y="290694"/>
              </a:lnTo>
              <a:lnTo>
                <a:pt x="2356924" y="355823"/>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58F06E4-FEB1-450D-AEF6-756F8EFC36E0}">
      <dsp:nvSpPr>
        <dsp:cNvPr id="0" name=""/>
        <dsp:cNvSpPr/>
      </dsp:nvSpPr>
      <dsp:spPr>
        <a:xfrm>
          <a:off x="3093608" y="281143"/>
          <a:ext cx="1038628" cy="281305"/>
        </a:xfrm>
        <a:custGeom>
          <a:avLst/>
          <a:gdLst/>
          <a:ahLst/>
          <a:cxnLst/>
          <a:rect l="0" t="0" r="0" b="0"/>
          <a:pathLst>
            <a:path>
              <a:moveTo>
                <a:pt x="0" y="0"/>
              </a:moveTo>
              <a:lnTo>
                <a:pt x="0" y="300421"/>
              </a:lnTo>
              <a:lnTo>
                <a:pt x="1133514" y="300421"/>
              </a:lnTo>
              <a:lnTo>
                <a:pt x="1133514" y="365551"/>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3CFAA5C-630A-4CE1-A013-93FC058809D0}">
      <dsp:nvSpPr>
        <dsp:cNvPr id="0" name=""/>
        <dsp:cNvSpPr/>
      </dsp:nvSpPr>
      <dsp:spPr>
        <a:xfrm>
          <a:off x="2914496" y="281143"/>
          <a:ext cx="179111" cy="272315"/>
        </a:xfrm>
        <a:custGeom>
          <a:avLst/>
          <a:gdLst/>
          <a:ahLst/>
          <a:cxnLst/>
          <a:rect l="0" t="0" r="0" b="0"/>
          <a:pathLst>
            <a:path>
              <a:moveTo>
                <a:pt x="99494" y="0"/>
              </a:moveTo>
              <a:lnTo>
                <a:pt x="99494" y="291319"/>
              </a:lnTo>
              <a:lnTo>
                <a:pt x="0" y="291319"/>
              </a:lnTo>
              <a:lnTo>
                <a:pt x="0" y="356448"/>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9F77F5-6F3F-4B0F-857D-435DF5639977}">
      <dsp:nvSpPr>
        <dsp:cNvPr id="0" name=""/>
        <dsp:cNvSpPr/>
      </dsp:nvSpPr>
      <dsp:spPr>
        <a:xfrm>
          <a:off x="1658755" y="281143"/>
          <a:ext cx="1434853" cy="278836"/>
        </a:xfrm>
        <a:custGeom>
          <a:avLst/>
          <a:gdLst/>
          <a:ahLst/>
          <a:cxnLst/>
          <a:rect l="0" t="0" r="0" b="0"/>
          <a:pathLst>
            <a:path>
              <a:moveTo>
                <a:pt x="1370982" y="0"/>
              </a:moveTo>
              <a:lnTo>
                <a:pt x="1370982" y="297921"/>
              </a:lnTo>
              <a:lnTo>
                <a:pt x="0" y="297921"/>
              </a:lnTo>
              <a:lnTo>
                <a:pt x="0" y="363051"/>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CD1532-9713-422F-9222-B39BCE083C3C}">
      <dsp:nvSpPr>
        <dsp:cNvPr id="0" name=""/>
        <dsp:cNvSpPr/>
      </dsp:nvSpPr>
      <dsp:spPr>
        <a:xfrm>
          <a:off x="475027" y="281143"/>
          <a:ext cx="2618581" cy="278885"/>
        </a:xfrm>
        <a:custGeom>
          <a:avLst/>
          <a:gdLst/>
          <a:ahLst/>
          <a:cxnLst/>
          <a:rect l="0" t="0" r="0" b="0"/>
          <a:pathLst>
            <a:path>
              <a:moveTo>
                <a:pt x="2569553" y="0"/>
              </a:moveTo>
              <a:lnTo>
                <a:pt x="2569553" y="297971"/>
              </a:lnTo>
              <a:lnTo>
                <a:pt x="0" y="297971"/>
              </a:lnTo>
              <a:lnTo>
                <a:pt x="0" y="363100"/>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8EA0337-40ED-488E-8745-20A685DDC735}">
      <dsp:nvSpPr>
        <dsp:cNvPr id="0" name=""/>
        <dsp:cNvSpPr/>
      </dsp:nvSpPr>
      <dsp:spPr>
        <a:xfrm>
          <a:off x="1219469" y="-73291"/>
          <a:ext cx="3748278" cy="354434"/>
        </a:xfrm>
        <a:prstGeom prst="roundRect">
          <a:avLst>
            <a:gd name="adj" fmla="val 10000"/>
          </a:avLst>
        </a:prstGeom>
        <a:solidFill>
          <a:schemeClr val="accent5">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D42412A-0860-46F5-B06C-93C0F0F1E9B6}">
      <dsp:nvSpPr>
        <dsp:cNvPr id="0" name=""/>
        <dsp:cNvSpPr/>
      </dsp:nvSpPr>
      <dsp:spPr>
        <a:xfrm>
          <a:off x="1296618" y="0"/>
          <a:ext cx="3748278" cy="354434"/>
        </a:xfrm>
        <a:prstGeom prst="roundRect">
          <a:avLst>
            <a:gd name="adj" fmla="val 10000"/>
          </a:avLst>
        </a:prstGeom>
        <a:solidFill>
          <a:schemeClr val="lt1">
            <a:alpha val="90000"/>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uk-UA" sz="1200" b="1" kern="1200" dirty="0" smtClean="0">
              <a:latin typeface="Times New Roman" pitchFamily="18" charset="0"/>
              <a:ea typeface="+mn-ea"/>
              <a:cs typeface="Times New Roman" pitchFamily="18" charset="0"/>
            </a:rPr>
            <a:t>Шкільні методичні об</a:t>
          </a:r>
          <a:r>
            <a:rPr lang="en-US" sz="1200" b="1" kern="1200" dirty="0" smtClean="0">
              <a:latin typeface="Times New Roman" pitchFamily="18" charset="0"/>
              <a:ea typeface="+mn-ea"/>
              <a:cs typeface="Times New Roman" pitchFamily="18" charset="0"/>
            </a:rPr>
            <a:t>’</a:t>
          </a:r>
          <a:r>
            <a:rPr lang="uk-UA" sz="1200" b="1" kern="1200" dirty="0" smtClean="0">
              <a:latin typeface="Times New Roman" pitchFamily="18" charset="0"/>
              <a:ea typeface="+mn-ea"/>
              <a:cs typeface="Times New Roman" pitchFamily="18" charset="0"/>
            </a:rPr>
            <a:t>єднання вчителів</a:t>
          </a:r>
          <a:endParaRPr lang="ru-RU" sz="1200" b="1" kern="1200" dirty="0">
            <a:latin typeface="Times New Roman" pitchFamily="18" charset="0"/>
            <a:ea typeface="+mn-ea"/>
            <a:cs typeface="Times New Roman" pitchFamily="18" charset="0"/>
          </a:endParaRPr>
        </a:p>
      </dsp:txBody>
      <dsp:txXfrm>
        <a:off x="1306999" y="10381"/>
        <a:ext cx="3727516" cy="333672"/>
      </dsp:txXfrm>
    </dsp:sp>
    <dsp:sp modelId="{CF7D4A48-4174-4DDB-AC93-171EABFB3848}">
      <dsp:nvSpPr>
        <dsp:cNvPr id="0" name=""/>
        <dsp:cNvSpPr/>
      </dsp:nvSpPr>
      <dsp:spPr>
        <a:xfrm>
          <a:off x="-9239" y="560028"/>
          <a:ext cx="968533" cy="1129511"/>
        </a:xfrm>
        <a:prstGeom prst="roundRect">
          <a:avLst>
            <a:gd name="adj" fmla="val 10000"/>
          </a:avLst>
        </a:prstGeom>
        <a:solidFill>
          <a:schemeClr val="accent5">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8CA870F-5545-4123-8BA0-6E9A48CCC62D}">
      <dsp:nvSpPr>
        <dsp:cNvPr id="0" name=""/>
        <dsp:cNvSpPr/>
      </dsp:nvSpPr>
      <dsp:spPr>
        <a:xfrm>
          <a:off x="67909" y="633320"/>
          <a:ext cx="968533" cy="1129511"/>
        </a:xfrm>
        <a:prstGeom prst="roundRect">
          <a:avLst>
            <a:gd name="adj" fmla="val 10000"/>
          </a:avLst>
        </a:prstGeom>
        <a:solidFill>
          <a:schemeClr val="lt1">
            <a:alpha val="90000"/>
            <a:hueOff val="0"/>
            <a:satOff val="0"/>
            <a:lumOff val="0"/>
            <a:alphaOff val="0"/>
          </a:schemeClr>
        </a:solidFill>
        <a:ln w="25400" cap="flat" cmpd="sng" algn="ctr">
          <a:solidFill>
            <a:schemeClr val="accent5">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uk-UA" sz="1050" kern="1200" dirty="0" smtClean="0">
              <a:latin typeface="Times New Roman" pitchFamily="18" charset="0"/>
              <a:ea typeface="+mn-ea"/>
              <a:cs typeface="Times New Roman" pitchFamily="18" charset="0"/>
            </a:rPr>
            <a:t>Методичне об</a:t>
          </a:r>
          <a:r>
            <a:rPr lang="en-US" sz="1050" kern="1200" dirty="0" smtClean="0">
              <a:latin typeface="Times New Roman" pitchFamily="18" charset="0"/>
              <a:ea typeface="+mn-ea"/>
              <a:cs typeface="Times New Roman" pitchFamily="18" charset="0"/>
            </a:rPr>
            <a:t>’</a:t>
          </a:r>
          <a:r>
            <a:rPr lang="uk-UA" sz="1050" kern="1200" dirty="0" smtClean="0">
              <a:latin typeface="Times New Roman" pitchFamily="18" charset="0"/>
              <a:ea typeface="+mn-ea"/>
              <a:cs typeface="Times New Roman" pitchFamily="18" charset="0"/>
            </a:rPr>
            <a:t>єднання вчителів початкових класів</a:t>
          </a:r>
          <a:endParaRPr lang="ru-RU" sz="1050" kern="1200" dirty="0">
            <a:latin typeface="Times New Roman" pitchFamily="18" charset="0"/>
            <a:ea typeface="+mn-ea"/>
            <a:cs typeface="Times New Roman" pitchFamily="18" charset="0"/>
          </a:endParaRPr>
        </a:p>
      </dsp:txBody>
      <dsp:txXfrm>
        <a:off x="96276" y="661687"/>
        <a:ext cx="911799" cy="1072777"/>
      </dsp:txXfrm>
    </dsp:sp>
    <dsp:sp modelId="{9E190F45-BD95-4BE7-A754-93D4D8A35861}">
      <dsp:nvSpPr>
        <dsp:cNvPr id="0" name=""/>
        <dsp:cNvSpPr/>
      </dsp:nvSpPr>
      <dsp:spPr>
        <a:xfrm>
          <a:off x="1097344" y="559980"/>
          <a:ext cx="1122822" cy="1115027"/>
        </a:xfrm>
        <a:prstGeom prst="roundRect">
          <a:avLst>
            <a:gd name="adj" fmla="val 10000"/>
          </a:avLst>
        </a:prstGeom>
        <a:solidFill>
          <a:schemeClr val="accent5">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EA9C491-0FAA-4210-9970-DB10B5B12AB0}">
      <dsp:nvSpPr>
        <dsp:cNvPr id="0" name=""/>
        <dsp:cNvSpPr/>
      </dsp:nvSpPr>
      <dsp:spPr>
        <a:xfrm>
          <a:off x="1174492" y="633271"/>
          <a:ext cx="1122822" cy="1115027"/>
        </a:xfrm>
        <a:prstGeom prst="roundRect">
          <a:avLst>
            <a:gd name="adj" fmla="val 10000"/>
          </a:avLst>
        </a:prstGeom>
        <a:solidFill>
          <a:schemeClr val="lt1">
            <a:alpha val="90000"/>
            <a:hueOff val="0"/>
            <a:satOff val="0"/>
            <a:lumOff val="0"/>
            <a:alphaOff val="0"/>
          </a:schemeClr>
        </a:solidFill>
        <a:ln w="25400" cap="flat" cmpd="sng" algn="ctr">
          <a:solidFill>
            <a:schemeClr val="accent5">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uk-UA" sz="1050" kern="1200" dirty="0" smtClean="0">
              <a:latin typeface="Times New Roman" pitchFamily="18" charset="0"/>
              <a:ea typeface="+mn-ea"/>
              <a:cs typeface="Times New Roman" pitchFamily="18" charset="0"/>
            </a:rPr>
            <a:t>Методичне об</a:t>
          </a:r>
          <a:r>
            <a:rPr lang="en-US" sz="1050" kern="1200" dirty="0" smtClean="0">
              <a:latin typeface="Times New Roman" pitchFamily="18" charset="0"/>
              <a:ea typeface="+mn-ea"/>
              <a:cs typeface="Times New Roman" pitchFamily="18" charset="0"/>
            </a:rPr>
            <a:t>’</a:t>
          </a:r>
          <a:r>
            <a:rPr lang="uk-UA" sz="1050" kern="1200" dirty="0" smtClean="0">
              <a:latin typeface="Times New Roman" pitchFamily="18" charset="0"/>
              <a:ea typeface="+mn-ea"/>
              <a:cs typeface="Times New Roman" pitchFamily="18" charset="0"/>
            </a:rPr>
            <a:t>єднання вчителів суспільно-гуманітарного циклу</a:t>
          </a:r>
          <a:endParaRPr lang="ru-RU" sz="1050" kern="1200" dirty="0">
            <a:latin typeface="Times New Roman" pitchFamily="18" charset="0"/>
            <a:ea typeface="+mn-ea"/>
            <a:cs typeface="Times New Roman" pitchFamily="18" charset="0"/>
          </a:endParaRPr>
        </a:p>
      </dsp:txBody>
      <dsp:txXfrm>
        <a:off x="1207150" y="665929"/>
        <a:ext cx="1057506" cy="1049711"/>
      </dsp:txXfrm>
    </dsp:sp>
    <dsp:sp modelId="{87669B46-CC2A-4AE7-95F5-3DD77796FB99}">
      <dsp:nvSpPr>
        <dsp:cNvPr id="0" name=""/>
        <dsp:cNvSpPr/>
      </dsp:nvSpPr>
      <dsp:spPr>
        <a:xfrm>
          <a:off x="2346010" y="553459"/>
          <a:ext cx="1136973" cy="1120375"/>
        </a:xfrm>
        <a:prstGeom prst="roundRect">
          <a:avLst>
            <a:gd name="adj" fmla="val 10000"/>
          </a:avLst>
        </a:prstGeom>
        <a:solidFill>
          <a:schemeClr val="accent5">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DA67ACE-B3E5-4AD2-95D3-B308F80C382E}">
      <dsp:nvSpPr>
        <dsp:cNvPr id="0" name=""/>
        <dsp:cNvSpPr/>
      </dsp:nvSpPr>
      <dsp:spPr>
        <a:xfrm>
          <a:off x="2423159" y="626750"/>
          <a:ext cx="1136973" cy="1120375"/>
        </a:xfrm>
        <a:prstGeom prst="roundRect">
          <a:avLst>
            <a:gd name="adj" fmla="val 10000"/>
          </a:avLst>
        </a:prstGeom>
        <a:solidFill>
          <a:schemeClr val="lt1">
            <a:alpha val="90000"/>
            <a:hueOff val="0"/>
            <a:satOff val="0"/>
            <a:lumOff val="0"/>
            <a:alphaOff val="0"/>
          </a:schemeClr>
        </a:solidFill>
        <a:ln w="25400" cap="flat" cmpd="sng" algn="ctr">
          <a:solidFill>
            <a:schemeClr val="accent5">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uk-UA" sz="1050" kern="1200" dirty="0" smtClean="0">
              <a:latin typeface="Times New Roman" pitchFamily="18" charset="0"/>
              <a:ea typeface="+mn-ea"/>
              <a:cs typeface="Times New Roman" pitchFamily="18" charset="0"/>
            </a:rPr>
            <a:t>Методичне об</a:t>
          </a:r>
          <a:r>
            <a:rPr lang="en-US" sz="1050" kern="1200" dirty="0" smtClean="0">
              <a:latin typeface="Times New Roman" pitchFamily="18" charset="0"/>
              <a:ea typeface="+mn-ea"/>
              <a:cs typeface="Times New Roman" pitchFamily="18" charset="0"/>
            </a:rPr>
            <a:t>’</a:t>
          </a:r>
          <a:r>
            <a:rPr lang="uk-UA" sz="1050" kern="1200" dirty="0" smtClean="0">
              <a:latin typeface="Times New Roman" pitchFamily="18" charset="0"/>
              <a:ea typeface="+mn-ea"/>
              <a:cs typeface="Times New Roman" pitchFamily="18" charset="0"/>
            </a:rPr>
            <a:t>єднання вчителів </a:t>
          </a:r>
          <a:r>
            <a:rPr lang="uk-UA" sz="1050" kern="1200" dirty="0" err="1" smtClean="0">
              <a:latin typeface="Times New Roman" pitchFamily="18" charset="0"/>
              <a:ea typeface="+mn-ea"/>
              <a:cs typeface="Times New Roman" pitchFamily="18" charset="0"/>
            </a:rPr>
            <a:t>природничо</a:t>
          </a:r>
          <a:r>
            <a:rPr lang="uk-UA" sz="1050" kern="1200" dirty="0" smtClean="0">
              <a:latin typeface="Times New Roman" pitchFamily="18" charset="0"/>
              <a:ea typeface="+mn-ea"/>
              <a:cs typeface="Times New Roman" pitchFamily="18" charset="0"/>
            </a:rPr>
            <a:t> </a:t>
          </a:r>
          <a:r>
            <a:rPr lang="uk-UA" sz="1050" kern="1200" dirty="0" err="1" smtClean="0">
              <a:latin typeface="Times New Roman" pitchFamily="18" charset="0"/>
              <a:ea typeface="+mn-ea"/>
              <a:cs typeface="Times New Roman" pitchFamily="18" charset="0"/>
            </a:rPr>
            <a:t>–математичного</a:t>
          </a:r>
          <a:r>
            <a:rPr lang="uk-UA" sz="1050" kern="1200" dirty="0" smtClean="0">
              <a:latin typeface="Times New Roman" pitchFamily="18" charset="0"/>
              <a:ea typeface="+mn-ea"/>
              <a:cs typeface="Times New Roman" pitchFamily="18" charset="0"/>
            </a:rPr>
            <a:t> циклу</a:t>
          </a:r>
          <a:endParaRPr lang="ru-RU" sz="1050" kern="1200" dirty="0">
            <a:latin typeface="Times New Roman" pitchFamily="18" charset="0"/>
            <a:ea typeface="+mn-ea"/>
            <a:cs typeface="Times New Roman" pitchFamily="18" charset="0"/>
          </a:endParaRPr>
        </a:p>
      </dsp:txBody>
      <dsp:txXfrm>
        <a:off x="2455974" y="659565"/>
        <a:ext cx="1071343" cy="1054745"/>
      </dsp:txXfrm>
    </dsp:sp>
    <dsp:sp modelId="{0C9B7261-B745-4966-A03F-728145DF90A7}">
      <dsp:nvSpPr>
        <dsp:cNvPr id="0" name=""/>
        <dsp:cNvSpPr/>
      </dsp:nvSpPr>
      <dsp:spPr>
        <a:xfrm>
          <a:off x="3618339" y="562449"/>
          <a:ext cx="1027795" cy="1124154"/>
        </a:xfrm>
        <a:prstGeom prst="roundRect">
          <a:avLst>
            <a:gd name="adj" fmla="val 10000"/>
          </a:avLst>
        </a:prstGeom>
        <a:solidFill>
          <a:schemeClr val="accent5">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92C85C4-02EF-4765-8AF7-648825CC1B72}">
      <dsp:nvSpPr>
        <dsp:cNvPr id="0" name=""/>
        <dsp:cNvSpPr/>
      </dsp:nvSpPr>
      <dsp:spPr>
        <a:xfrm>
          <a:off x="3695488" y="635740"/>
          <a:ext cx="1027795" cy="1124154"/>
        </a:xfrm>
        <a:prstGeom prst="roundRect">
          <a:avLst>
            <a:gd name="adj" fmla="val 10000"/>
          </a:avLst>
        </a:prstGeom>
        <a:solidFill>
          <a:schemeClr val="lt1">
            <a:alpha val="90000"/>
            <a:hueOff val="0"/>
            <a:satOff val="0"/>
            <a:lumOff val="0"/>
            <a:alphaOff val="0"/>
          </a:schemeClr>
        </a:solidFill>
        <a:ln w="25400" cap="flat" cmpd="sng" algn="ctr">
          <a:solidFill>
            <a:schemeClr val="accent5">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uk-UA" sz="1050" kern="1200" dirty="0" smtClean="0">
              <a:latin typeface="Times New Roman" pitchFamily="18" charset="0"/>
              <a:ea typeface="+mn-ea"/>
              <a:cs typeface="Times New Roman" pitchFamily="18" charset="0"/>
            </a:rPr>
            <a:t>Методичне об</a:t>
          </a:r>
          <a:r>
            <a:rPr lang="en-US" sz="1050" kern="1200" dirty="0" smtClean="0">
              <a:latin typeface="Times New Roman" pitchFamily="18" charset="0"/>
              <a:ea typeface="+mn-ea"/>
              <a:cs typeface="Times New Roman" pitchFamily="18" charset="0"/>
            </a:rPr>
            <a:t>’</a:t>
          </a:r>
          <a:r>
            <a:rPr lang="uk-UA" sz="1050" kern="1200" dirty="0" smtClean="0">
              <a:latin typeface="Times New Roman" pitchFamily="18" charset="0"/>
              <a:ea typeface="+mn-ea"/>
              <a:cs typeface="Times New Roman" pitchFamily="18" charset="0"/>
            </a:rPr>
            <a:t>єднання вчителів іноземних мов </a:t>
          </a:r>
          <a:endParaRPr lang="ru-RU" sz="1050" kern="1200" dirty="0">
            <a:latin typeface="Times New Roman" pitchFamily="18" charset="0"/>
            <a:ea typeface="+mn-ea"/>
            <a:cs typeface="Times New Roman" pitchFamily="18" charset="0"/>
          </a:endParaRPr>
        </a:p>
      </dsp:txBody>
      <dsp:txXfrm>
        <a:off x="3725591" y="665843"/>
        <a:ext cx="967589" cy="1063948"/>
      </dsp:txXfrm>
    </dsp:sp>
    <dsp:sp modelId="{DE31E575-BECF-4209-ABA3-70E27C9FFC93}">
      <dsp:nvSpPr>
        <dsp:cNvPr id="0" name=""/>
        <dsp:cNvSpPr/>
      </dsp:nvSpPr>
      <dsp:spPr>
        <a:xfrm>
          <a:off x="4781220" y="552842"/>
          <a:ext cx="1118552" cy="1124154"/>
        </a:xfrm>
        <a:prstGeom prst="roundRect">
          <a:avLst>
            <a:gd name="adj" fmla="val 10000"/>
          </a:avLst>
        </a:prstGeom>
        <a:solidFill>
          <a:schemeClr val="accent5">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B22F152-E667-4DB9-B7FE-99DE8AC0F37A}">
      <dsp:nvSpPr>
        <dsp:cNvPr id="0" name=""/>
        <dsp:cNvSpPr/>
      </dsp:nvSpPr>
      <dsp:spPr>
        <a:xfrm>
          <a:off x="4858368" y="626133"/>
          <a:ext cx="1118552" cy="1124154"/>
        </a:xfrm>
        <a:prstGeom prst="roundRect">
          <a:avLst>
            <a:gd name="adj" fmla="val 10000"/>
          </a:avLst>
        </a:prstGeom>
        <a:solidFill>
          <a:schemeClr val="lt1">
            <a:alpha val="90000"/>
            <a:hueOff val="0"/>
            <a:satOff val="0"/>
            <a:lumOff val="0"/>
            <a:alphaOff val="0"/>
          </a:schemeClr>
        </a:solidFill>
        <a:ln w="25400" cap="flat" cmpd="sng" algn="ctr">
          <a:solidFill>
            <a:schemeClr val="accent5">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uk-UA" sz="1050" kern="1200" dirty="0" smtClean="0">
              <a:latin typeface="Times New Roman" pitchFamily="18" charset="0"/>
              <a:ea typeface="+mn-ea"/>
              <a:cs typeface="Times New Roman" pitchFamily="18" charset="0"/>
            </a:rPr>
            <a:t>Методичне об</a:t>
          </a:r>
          <a:r>
            <a:rPr lang="en-US" sz="1050" kern="1200" dirty="0" smtClean="0">
              <a:latin typeface="Times New Roman" pitchFamily="18" charset="0"/>
              <a:ea typeface="+mn-ea"/>
              <a:cs typeface="Times New Roman" pitchFamily="18" charset="0"/>
            </a:rPr>
            <a:t>’</a:t>
          </a:r>
          <a:r>
            <a:rPr lang="uk-UA" sz="1050" kern="1200" dirty="0" smtClean="0">
              <a:latin typeface="Times New Roman" pitchFamily="18" charset="0"/>
              <a:ea typeface="+mn-ea"/>
              <a:cs typeface="Times New Roman" pitchFamily="18" charset="0"/>
            </a:rPr>
            <a:t>єднання вчителів  спортивно </a:t>
          </a:r>
          <a:r>
            <a:rPr lang="uk-UA" sz="1050" kern="1200" dirty="0" err="1" smtClean="0">
              <a:latin typeface="Times New Roman" pitchFamily="18" charset="0"/>
              <a:ea typeface="+mn-ea"/>
              <a:cs typeface="Times New Roman" pitchFamily="18" charset="0"/>
            </a:rPr>
            <a:t>–естетично-трудового</a:t>
          </a:r>
          <a:r>
            <a:rPr lang="uk-UA" sz="1050" kern="1200" dirty="0" smtClean="0">
              <a:latin typeface="Times New Roman" pitchFamily="18" charset="0"/>
              <a:ea typeface="+mn-ea"/>
              <a:cs typeface="Times New Roman" pitchFamily="18" charset="0"/>
            </a:rPr>
            <a:t> циклу</a:t>
          </a:r>
          <a:endParaRPr lang="ru-RU" sz="1050" kern="1200" dirty="0">
            <a:latin typeface="Times New Roman" pitchFamily="18" charset="0"/>
            <a:ea typeface="+mn-ea"/>
            <a:cs typeface="Times New Roman" pitchFamily="18" charset="0"/>
          </a:endParaRPr>
        </a:p>
      </dsp:txBody>
      <dsp:txXfrm>
        <a:off x="4891129" y="658894"/>
        <a:ext cx="1053030" cy="105863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1">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A2860E-D214-4B44-86F8-817AC36840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1188</TotalTime>
  <Pages>69</Pages>
  <Words>27247</Words>
  <Characters>155314</Characters>
  <Application>Microsoft Office Word</Application>
  <DocSecurity>0</DocSecurity>
  <Lines>1294</Lines>
  <Paragraphs>364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182197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User</cp:lastModifiedBy>
  <cp:revision>42</cp:revision>
  <cp:lastPrinted>2014-05-27T13:38:00Z</cp:lastPrinted>
  <dcterms:created xsi:type="dcterms:W3CDTF">2014-05-15T09:16:00Z</dcterms:created>
  <dcterms:modified xsi:type="dcterms:W3CDTF">2014-09-18T12:56:00Z</dcterms:modified>
</cp:coreProperties>
</file>